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2D6" w:rsidRPr="00F65767" w:rsidRDefault="00D842D6" w:rsidP="00D842D6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657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" cy="904875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2D6" w:rsidRPr="00F65767" w:rsidRDefault="00D842D6" w:rsidP="00D842D6">
      <w:pPr>
        <w:widowControl w:val="0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5767">
        <w:rPr>
          <w:rFonts w:ascii="Times New Roman" w:hAnsi="Times New Roman" w:cs="Times New Roman"/>
          <w:sz w:val="28"/>
          <w:szCs w:val="28"/>
        </w:rPr>
        <w:tab/>
      </w:r>
      <w:r w:rsidRPr="00F65767">
        <w:rPr>
          <w:rFonts w:ascii="Times New Roman" w:hAnsi="Times New Roman" w:cs="Times New Roman"/>
          <w:sz w:val="28"/>
          <w:szCs w:val="28"/>
        </w:rPr>
        <w:tab/>
      </w:r>
      <w:r w:rsidRPr="00F65767">
        <w:rPr>
          <w:rFonts w:ascii="Times New Roman" w:hAnsi="Times New Roman" w:cs="Times New Roman"/>
          <w:sz w:val="28"/>
          <w:szCs w:val="28"/>
        </w:rPr>
        <w:tab/>
      </w:r>
      <w:r w:rsidRPr="00F65767">
        <w:rPr>
          <w:rFonts w:ascii="Times New Roman" w:hAnsi="Times New Roman" w:cs="Times New Roman"/>
          <w:sz w:val="28"/>
          <w:szCs w:val="28"/>
        </w:rPr>
        <w:tab/>
      </w:r>
      <w:r w:rsidRPr="00F65767">
        <w:rPr>
          <w:rFonts w:ascii="Times New Roman" w:hAnsi="Times New Roman" w:cs="Times New Roman"/>
          <w:sz w:val="28"/>
          <w:szCs w:val="28"/>
        </w:rPr>
        <w:tab/>
      </w:r>
      <w:r w:rsidRPr="00F65767">
        <w:rPr>
          <w:rFonts w:ascii="Times New Roman" w:hAnsi="Times New Roman" w:cs="Times New Roman"/>
          <w:sz w:val="28"/>
          <w:szCs w:val="28"/>
        </w:rPr>
        <w:tab/>
      </w:r>
      <w:r w:rsidRPr="00F65767">
        <w:rPr>
          <w:rFonts w:ascii="Times New Roman" w:hAnsi="Times New Roman" w:cs="Times New Roman"/>
          <w:sz w:val="28"/>
          <w:szCs w:val="28"/>
        </w:rPr>
        <w:tab/>
      </w:r>
    </w:p>
    <w:p w:rsidR="00D842D6" w:rsidRPr="00F65767" w:rsidRDefault="00D842D6" w:rsidP="00D842D6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767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842D6" w:rsidRPr="00F65767" w:rsidRDefault="00D842D6" w:rsidP="00D842D6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767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D842D6" w:rsidRPr="00F65767" w:rsidRDefault="00D842D6" w:rsidP="00D842D6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767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D842D6" w:rsidRPr="00F65767" w:rsidRDefault="00D842D6" w:rsidP="00D842D6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767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D842D6" w:rsidRPr="00F65767" w:rsidRDefault="00D842D6" w:rsidP="00D842D6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767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D842D6" w:rsidRPr="00F65767" w:rsidRDefault="00D842D6" w:rsidP="00D842D6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842D6" w:rsidRPr="00F65767" w:rsidRDefault="00D842D6" w:rsidP="00D842D6">
      <w:pPr>
        <w:widowControl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65767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D842D6" w:rsidRPr="00F65767" w:rsidRDefault="00D842D6" w:rsidP="00D842D6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207"/>
        <w:gridCol w:w="3165"/>
        <w:gridCol w:w="3199"/>
      </w:tblGrid>
      <w:tr w:rsidR="00D842D6" w:rsidRPr="00F65767" w:rsidTr="00C90F2A">
        <w:tc>
          <w:tcPr>
            <w:tcW w:w="3282" w:type="dxa"/>
            <w:vAlign w:val="center"/>
          </w:tcPr>
          <w:p w:rsidR="00D842D6" w:rsidRPr="00F65767" w:rsidRDefault="00D842D6" w:rsidP="00D842D6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.2018 г.</w:t>
            </w:r>
          </w:p>
        </w:tc>
        <w:tc>
          <w:tcPr>
            <w:tcW w:w="3282" w:type="dxa"/>
            <w:vAlign w:val="center"/>
          </w:tcPr>
          <w:p w:rsidR="00D842D6" w:rsidRPr="00F65767" w:rsidRDefault="00D842D6" w:rsidP="00D842D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3283" w:type="dxa"/>
            <w:vAlign w:val="center"/>
          </w:tcPr>
          <w:p w:rsidR="00D842D6" w:rsidRPr="00F65767" w:rsidRDefault="00D842D6" w:rsidP="00C90F2A">
            <w:pPr>
              <w:widowControl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p w:rsidR="00D842D6" w:rsidRPr="00F65767" w:rsidRDefault="00D842D6" w:rsidP="00D842D6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42D6" w:rsidRPr="00F65767" w:rsidRDefault="00D842D6" w:rsidP="00D842D6">
      <w:pPr>
        <w:pStyle w:val="20"/>
        <w:framePr w:h="200" w:wrap="around" w:hAnchor="margin" w:x="-7370" w:y="3321"/>
        <w:widowControl w:val="0"/>
        <w:shd w:val="clear" w:color="auto" w:fill="auto"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D842D6" w:rsidRPr="00F65767" w:rsidRDefault="00D842D6" w:rsidP="00D842D6">
      <w:pPr>
        <w:pStyle w:val="3"/>
        <w:framePr w:h="230" w:wrap="around" w:hAnchor="margin" w:x="-3942" w:y="3306"/>
        <w:widowControl w:val="0"/>
        <w:shd w:val="clear" w:color="auto" w:fill="auto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842D6" w:rsidRPr="00F65767" w:rsidRDefault="00D842D6" w:rsidP="00D842D6">
      <w:pPr>
        <w:pStyle w:val="20"/>
        <w:widowControl w:val="0"/>
        <w:shd w:val="clear" w:color="auto" w:fill="auto"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3" w:type="dxa"/>
        <w:tblLook w:val="0000"/>
      </w:tblPr>
      <w:tblGrid>
        <w:gridCol w:w="4500"/>
      </w:tblGrid>
      <w:tr w:rsidR="00D842D6" w:rsidRPr="00F65767" w:rsidTr="00C90F2A">
        <w:trPr>
          <w:trHeight w:val="2354"/>
        </w:trPr>
        <w:tc>
          <w:tcPr>
            <w:tcW w:w="4500" w:type="dxa"/>
          </w:tcPr>
          <w:p w:rsidR="00D842D6" w:rsidRPr="00F65767" w:rsidRDefault="00D842D6" w:rsidP="003A3AB2">
            <w:pPr>
              <w:widowControl w:val="0"/>
              <w:spacing w:after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дизайн - проекта общественной территории, вкл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ченн</w:t>
            </w:r>
            <w:r w:rsidR="003A3AB2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грамму  «Формирование  совр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менной городской среды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 xml:space="preserve"> те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ритории муниципального образ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вания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Краснокутское 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5767">
              <w:rPr>
                <w:rFonts w:ascii="Times New Roman" w:hAnsi="Times New Roman" w:cs="Times New Roman"/>
                <w:sz w:val="28"/>
                <w:szCs w:val="28"/>
              </w:rPr>
              <w:t>ние на 2018-2022 годы»</w:t>
            </w:r>
          </w:p>
        </w:tc>
      </w:tr>
    </w:tbl>
    <w:p w:rsidR="00000000" w:rsidRDefault="001779DC"/>
    <w:p w:rsidR="00D842D6" w:rsidRDefault="00D842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842D6">
        <w:rPr>
          <w:rFonts w:ascii="Times New Roman" w:hAnsi="Times New Roman" w:cs="Times New Roman"/>
          <w:sz w:val="28"/>
          <w:szCs w:val="28"/>
        </w:rPr>
        <w:t>В целях создания условий для рекреации, обустройства мест массового отдыха для населения, формирования современной городской среды, в соо</w:t>
      </w:r>
      <w:r w:rsidRPr="00D842D6">
        <w:rPr>
          <w:rFonts w:ascii="Times New Roman" w:hAnsi="Times New Roman" w:cs="Times New Roman"/>
          <w:sz w:val="28"/>
          <w:szCs w:val="28"/>
        </w:rPr>
        <w:t>т</w:t>
      </w:r>
      <w:r w:rsidRPr="00D842D6">
        <w:rPr>
          <w:rFonts w:ascii="Times New Roman" w:hAnsi="Times New Roman" w:cs="Times New Roman"/>
          <w:sz w:val="28"/>
          <w:szCs w:val="28"/>
        </w:rPr>
        <w:t>ветствии со ст.14 Федерального закона от 06.10.2003 № 131-ФЗ</w:t>
      </w:r>
      <w:r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руководствуясь Уставом муниципального образования "Краснокутское сел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ское поселение, </w:t>
      </w:r>
    </w:p>
    <w:p w:rsidR="00D842D6" w:rsidRDefault="00D842D6" w:rsidP="00D842D6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6576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842D6" w:rsidRDefault="00D842D6" w:rsidP="00D842D6">
      <w:pPr>
        <w:widowControl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3AB2" w:rsidRDefault="00D842D6" w:rsidP="003A3A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  <w:r w:rsidRPr="00F65767">
        <w:rPr>
          <w:rFonts w:ascii="Times New Roman" w:hAnsi="Times New Roman" w:cs="Times New Roman"/>
          <w:sz w:val="28"/>
          <w:szCs w:val="28"/>
          <w:lang w:eastAsia="en-US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  <w:lang w:eastAsia="en-US"/>
        </w:rPr>
        <w:t>дизайн-проект общественной территории "Строительство</w:t>
      </w:r>
      <w:r w:rsidR="003A3AB2" w:rsidRPr="003A3AB2">
        <w:rPr>
          <w:szCs w:val="28"/>
        </w:rPr>
        <w:t xml:space="preserve"> </w:t>
      </w:r>
      <w:r w:rsidR="003A3AB2" w:rsidRPr="003A3AB2">
        <w:rPr>
          <w:rFonts w:ascii="Times New Roman" w:hAnsi="Times New Roman" w:cs="Times New Roman"/>
          <w:sz w:val="28"/>
          <w:szCs w:val="28"/>
        </w:rPr>
        <w:t>сквера в х. Красный Кут Октябрьского района  Ростовской области", расп</w:t>
      </w:r>
      <w:r w:rsidR="003A3AB2" w:rsidRPr="003A3AB2">
        <w:rPr>
          <w:rFonts w:ascii="Times New Roman" w:hAnsi="Times New Roman" w:cs="Times New Roman"/>
          <w:sz w:val="28"/>
          <w:szCs w:val="28"/>
        </w:rPr>
        <w:t>о</w:t>
      </w:r>
      <w:r w:rsidR="003A3AB2" w:rsidRPr="003A3AB2">
        <w:rPr>
          <w:rFonts w:ascii="Times New Roman" w:hAnsi="Times New Roman" w:cs="Times New Roman"/>
          <w:sz w:val="28"/>
          <w:szCs w:val="28"/>
        </w:rPr>
        <w:t>ложенно</w:t>
      </w:r>
      <w:r w:rsidR="001779DC">
        <w:rPr>
          <w:rFonts w:ascii="Times New Roman" w:hAnsi="Times New Roman" w:cs="Times New Roman"/>
          <w:sz w:val="28"/>
          <w:szCs w:val="28"/>
        </w:rPr>
        <w:t>й</w:t>
      </w:r>
      <w:r w:rsidR="003A3AB2" w:rsidRPr="003A3AB2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х. Красный Кут, ул. Чистова</w:t>
      </w:r>
      <w:r w:rsidR="001779DC">
        <w:rPr>
          <w:rFonts w:ascii="Times New Roman" w:hAnsi="Times New Roman" w:cs="Times New Roman"/>
          <w:sz w:val="28"/>
          <w:szCs w:val="28"/>
        </w:rPr>
        <w:t>,</w:t>
      </w:r>
      <w:r w:rsidR="003A3AB2" w:rsidRPr="003A3AB2">
        <w:rPr>
          <w:rFonts w:ascii="Times New Roman" w:hAnsi="Times New Roman" w:cs="Times New Roman"/>
          <w:sz w:val="28"/>
          <w:szCs w:val="28"/>
        </w:rPr>
        <w:t xml:space="preserve"> вкл</w:t>
      </w:r>
      <w:r w:rsidR="003A3AB2" w:rsidRPr="003A3AB2">
        <w:rPr>
          <w:rFonts w:ascii="Times New Roman" w:hAnsi="Times New Roman" w:cs="Times New Roman"/>
          <w:sz w:val="28"/>
          <w:szCs w:val="28"/>
        </w:rPr>
        <w:t>ю</w:t>
      </w:r>
      <w:r w:rsidR="003A3AB2" w:rsidRPr="003A3AB2">
        <w:rPr>
          <w:rFonts w:ascii="Times New Roman" w:hAnsi="Times New Roman" w:cs="Times New Roman"/>
          <w:sz w:val="28"/>
          <w:szCs w:val="28"/>
        </w:rPr>
        <w:t>ченн</w:t>
      </w:r>
      <w:r w:rsidR="003A3AB2">
        <w:rPr>
          <w:rFonts w:ascii="Times New Roman" w:hAnsi="Times New Roman" w:cs="Times New Roman"/>
          <w:sz w:val="28"/>
          <w:szCs w:val="28"/>
        </w:rPr>
        <w:t xml:space="preserve">ой </w:t>
      </w:r>
      <w:r w:rsidR="003A3AB2" w:rsidRPr="003A3AB2">
        <w:rPr>
          <w:rFonts w:ascii="Times New Roman" w:hAnsi="Times New Roman" w:cs="Times New Roman"/>
          <w:sz w:val="28"/>
          <w:szCs w:val="28"/>
        </w:rPr>
        <w:t xml:space="preserve"> в муниципальную программу  «Формирование  современной горо</w:t>
      </w:r>
      <w:r w:rsidR="003A3AB2" w:rsidRPr="003A3AB2">
        <w:rPr>
          <w:rFonts w:ascii="Times New Roman" w:hAnsi="Times New Roman" w:cs="Times New Roman"/>
          <w:sz w:val="28"/>
          <w:szCs w:val="28"/>
        </w:rPr>
        <w:t>д</w:t>
      </w:r>
      <w:r w:rsidR="003A3AB2" w:rsidRPr="003A3AB2">
        <w:rPr>
          <w:rFonts w:ascii="Times New Roman" w:hAnsi="Times New Roman" w:cs="Times New Roman"/>
          <w:sz w:val="28"/>
          <w:szCs w:val="28"/>
        </w:rPr>
        <w:lastRenderedPageBreak/>
        <w:t>ской среды  на территории муниципального образования «Краснокутское сельское поселение на 2018-2022 годы»</w:t>
      </w:r>
      <w:r w:rsidR="003A3AB2">
        <w:rPr>
          <w:rFonts w:ascii="Times New Roman" w:hAnsi="Times New Roman" w:cs="Times New Roman"/>
          <w:sz w:val="28"/>
          <w:szCs w:val="28"/>
        </w:rPr>
        <w:t>.</w:t>
      </w:r>
    </w:p>
    <w:p w:rsidR="003A3AB2" w:rsidRDefault="003A3AB2" w:rsidP="003A3A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2.Настоящее постановление обнародовать в газете "Сельский вестник" и на официальном сайте Администрации муниципального образования "Краснокутское сельское поселение".</w:t>
      </w:r>
    </w:p>
    <w:p w:rsidR="003A3AB2" w:rsidRDefault="003A3AB2" w:rsidP="003A3A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A3AB2">
        <w:rPr>
          <w:rFonts w:ascii="Times New Roman" w:hAnsi="Times New Roman" w:cs="Times New Roman"/>
          <w:sz w:val="28"/>
          <w:szCs w:val="28"/>
        </w:rPr>
        <w:t>3. Контроль по исполнению настоящего постановления возложить на заместителя главы Администрации Краснокутского сельского поселения  по  соц</w:t>
      </w:r>
      <w:r w:rsidRPr="003A3AB2">
        <w:rPr>
          <w:rFonts w:ascii="Times New Roman" w:hAnsi="Times New Roman" w:cs="Times New Roman"/>
          <w:sz w:val="28"/>
          <w:szCs w:val="28"/>
        </w:rPr>
        <w:t>и</w:t>
      </w:r>
      <w:r w:rsidRPr="003A3AB2">
        <w:rPr>
          <w:rFonts w:ascii="Times New Roman" w:hAnsi="Times New Roman" w:cs="Times New Roman"/>
          <w:sz w:val="28"/>
          <w:szCs w:val="28"/>
        </w:rPr>
        <w:t>альным вопросам А.П. Полоненко.</w:t>
      </w:r>
    </w:p>
    <w:p w:rsidR="003A3AB2" w:rsidRDefault="003A3AB2" w:rsidP="003A3A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3AB2" w:rsidRDefault="003A3AB2" w:rsidP="003A3A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3AB2" w:rsidRDefault="003A3AB2" w:rsidP="003A3A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3AB2" w:rsidRDefault="003A3AB2" w:rsidP="003A3A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A3AB2" w:rsidRDefault="003A3AB2" w:rsidP="003A3A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</w:p>
    <w:p w:rsidR="003A3AB2" w:rsidRPr="003A3AB2" w:rsidRDefault="003A3AB2" w:rsidP="003A3A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   В.Н. Огнев</w:t>
      </w:r>
    </w:p>
    <w:p w:rsidR="003A3AB2" w:rsidRPr="00214A27" w:rsidRDefault="003A3AB2" w:rsidP="003A3AB2">
      <w:pPr>
        <w:pStyle w:val="a6"/>
        <w:jc w:val="both"/>
        <w:rPr>
          <w:szCs w:val="28"/>
          <w:lang w:eastAsia="en-US"/>
        </w:rPr>
      </w:pPr>
    </w:p>
    <w:p w:rsidR="003A3AB2" w:rsidRPr="003A3AB2" w:rsidRDefault="003A3AB2" w:rsidP="003A3A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42D6" w:rsidRPr="00D842D6" w:rsidRDefault="00D842D6" w:rsidP="00D842D6">
      <w:pPr>
        <w:rPr>
          <w:rFonts w:ascii="Times New Roman" w:hAnsi="Times New Roman" w:cs="Times New Roman"/>
          <w:sz w:val="28"/>
          <w:szCs w:val="28"/>
        </w:rPr>
      </w:pPr>
    </w:p>
    <w:sectPr w:rsidR="00D842D6" w:rsidRPr="00D84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>
    <w:useFELayout/>
  </w:compat>
  <w:rsids>
    <w:rsidRoot w:val="00D842D6"/>
    <w:rsid w:val="001779DC"/>
    <w:rsid w:val="003A3AB2"/>
    <w:rsid w:val="00D84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D842D6"/>
    <w:rPr>
      <w:shd w:val="clear" w:color="auto" w:fill="FFFFFF"/>
    </w:rPr>
  </w:style>
  <w:style w:type="character" w:customStyle="1" w:styleId="a3">
    <w:name w:val="Основной текст_"/>
    <w:link w:val="3"/>
    <w:rsid w:val="00D842D6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842D6"/>
    <w:pPr>
      <w:shd w:val="clear" w:color="auto" w:fill="FFFFFF"/>
      <w:spacing w:after="0" w:line="254" w:lineRule="exact"/>
      <w:ind w:hanging="320"/>
      <w:jc w:val="both"/>
    </w:pPr>
  </w:style>
  <w:style w:type="paragraph" w:customStyle="1" w:styleId="3">
    <w:name w:val="Основной текст3"/>
    <w:basedOn w:val="a"/>
    <w:link w:val="a3"/>
    <w:rsid w:val="00D842D6"/>
    <w:pPr>
      <w:shd w:val="clear" w:color="auto" w:fill="FFFFFF"/>
      <w:spacing w:after="0"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D84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42D6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99"/>
    <w:qFormat/>
    <w:rsid w:val="003A3AB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Абзац списка Знак"/>
    <w:link w:val="a6"/>
    <w:uiPriority w:val="99"/>
    <w:locked/>
    <w:rsid w:val="003A3A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2018-08-01T08:30:00Z</dcterms:created>
  <dcterms:modified xsi:type="dcterms:W3CDTF">2018-08-01T08:51:00Z</dcterms:modified>
</cp:coreProperties>
</file>