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B53" w:rsidRDefault="00D07B53" w:rsidP="0045263F">
      <w:pPr>
        <w:jc w:val="center"/>
        <w:rPr>
          <w:b/>
          <w:bCs/>
          <w:caps/>
          <w:sz w:val="32"/>
          <w:szCs w:val="32"/>
        </w:rPr>
      </w:pPr>
      <w:r w:rsidRPr="00142241">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7.75pt;visibility:visible">
            <v:imagedata r:id="rId7" o:title=""/>
          </v:shape>
        </w:pict>
      </w:r>
    </w:p>
    <w:p w:rsidR="00D07B53" w:rsidRDefault="00D07B53" w:rsidP="0045263F">
      <w:pPr>
        <w:tabs>
          <w:tab w:val="left" w:pos="4400"/>
        </w:tabs>
        <w:jc w:val="center"/>
        <w:rPr>
          <w:b/>
          <w:bCs/>
          <w:sz w:val="28"/>
          <w:szCs w:val="28"/>
        </w:rPr>
      </w:pPr>
    </w:p>
    <w:p w:rsidR="00D07B53" w:rsidRDefault="00D07B53" w:rsidP="0045263F">
      <w:pPr>
        <w:tabs>
          <w:tab w:val="left" w:pos="4400"/>
        </w:tabs>
        <w:jc w:val="center"/>
        <w:rPr>
          <w:b/>
          <w:bCs/>
          <w:sz w:val="28"/>
          <w:szCs w:val="28"/>
        </w:rPr>
      </w:pPr>
      <w:r>
        <w:rPr>
          <w:b/>
          <w:bCs/>
          <w:sz w:val="28"/>
          <w:szCs w:val="28"/>
        </w:rPr>
        <w:t>Российская Федерация</w:t>
      </w:r>
    </w:p>
    <w:p w:rsidR="00D07B53" w:rsidRDefault="00D07B53" w:rsidP="0045263F">
      <w:pPr>
        <w:tabs>
          <w:tab w:val="left" w:pos="2680"/>
        </w:tabs>
        <w:jc w:val="center"/>
        <w:rPr>
          <w:b/>
          <w:bCs/>
          <w:sz w:val="28"/>
          <w:szCs w:val="28"/>
        </w:rPr>
      </w:pPr>
      <w:r>
        <w:rPr>
          <w:b/>
          <w:bCs/>
          <w:sz w:val="28"/>
          <w:szCs w:val="28"/>
        </w:rPr>
        <w:t>Ростовская область</w:t>
      </w:r>
    </w:p>
    <w:p w:rsidR="00D07B53" w:rsidRDefault="00D07B53" w:rsidP="0045263F">
      <w:pPr>
        <w:tabs>
          <w:tab w:val="left" w:pos="2680"/>
        </w:tabs>
        <w:jc w:val="center"/>
        <w:rPr>
          <w:b/>
          <w:bCs/>
          <w:sz w:val="28"/>
          <w:szCs w:val="28"/>
        </w:rPr>
      </w:pPr>
      <w:r>
        <w:rPr>
          <w:b/>
          <w:bCs/>
          <w:sz w:val="28"/>
          <w:szCs w:val="28"/>
        </w:rPr>
        <w:t>Октябрьский район</w:t>
      </w:r>
    </w:p>
    <w:p w:rsidR="00D07B53" w:rsidRDefault="00D07B53" w:rsidP="0045263F">
      <w:pPr>
        <w:tabs>
          <w:tab w:val="left" w:pos="2680"/>
        </w:tabs>
        <w:jc w:val="center"/>
        <w:rPr>
          <w:b/>
          <w:bCs/>
          <w:sz w:val="28"/>
          <w:szCs w:val="28"/>
        </w:rPr>
      </w:pPr>
      <w:r>
        <w:rPr>
          <w:b/>
          <w:bCs/>
          <w:sz w:val="28"/>
          <w:szCs w:val="28"/>
        </w:rPr>
        <w:t>Муниципальное образование  «Краснокутское сельское поселение»</w:t>
      </w:r>
    </w:p>
    <w:p w:rsidR="00D07B53" w:rsidRDefault="00D07B53" w:rsidP="0045263F">
      <w:pPr>
        <w:tabs>
          <w:tab w:val="left" w:pos="2680"/>
        </w:tabs>
        <w:jc w:val="center"/>
        <w:rPr>
          <w:b/>
          <w:bCs/>
        </w:rPr>
      </w:pPr>
      <w:r>
        <w:rPr>
          <w:b/>
          <w:bCs/>
          <w:sz w:val="28"/>
          <w:szCs w:val="28"/>
        </w:rPr>
        <w:t>Администрация Краснокутского сельского поселения</w:t>
      </w:r>
    </w:p>
    <w:p w:rsidR="00D07B53" w:rsidRPr="00D23BD7" w:rsidRDefault="00D07B53" w:rsidP="00C06EAA">
      <w:pPr>
        <w:jc w:val="center"/>
      </w:pPr>
    </w:p>
    <w:p w:rsidR="00D07B53" w:rsidRPr="00134B08" w:rsidRDefault="00D07B53" w:rsidP="00C06EAA">
      <w:pPr>
        <w:jc w:val="center"/>
        <w:rPr>
          <w:b/>
          <w:bCs/>
          <w:caps/>
          <w:sz w:val="36"/>
          <w:szCs w:val="36"/>
        </w:rPr>
      </w:pPr>
      <w:r>
        <w:rPr>
          <w:b/>
          <w:bCs/>
          <w:caps/>
          <w:sz w:val="36"/>
          <w:szCs w:val="36"/>
        </w:rPr>
        <w:t>ПОСТАНОВЛЕНИЕ</w:t>
      </w:r>
    </w:p>
    <w:p w:rsidR="00D07B53" w:rsidRPr="00135F95" w:rsidRDefault="00D07B53" w:rsidP="00C06EAA">
      <w:pPr>
        <w:jc w:val="both"/>
        <w:rPr>
          <w:sz w:val="28"/>
          <w:szCs w:val="28"/>
        </w:rPr>
      </w:pPr>
    </w:p>
    <w:p w:rsidR="00D07B53" w:rsidRDefault="00D07B53" w:rsidP="00613B77">
      <w:pPr>
        <w:widowControl w:val="0"/>
        <w:rPr>
          <w:b/>
          <w:bCs/>
          <w:sz w:val="28"/>
          <w:szCs w:val="28"/>
        </w:rPr>
      </w:pPr>
      <w:r>
        <w:rPr>
          <w:b/>
          <w:bCs/>
          <w:sz w:val="28"/>
          <w:szCs w:val="28"/>
        </w:rPr>
        <w:t>08.02.2016 г.</w:t>
      </w:r>
      <w:r w:rsidRPr="002A2366">
        <w:rPr>
          <w:b/>
          <w:bCs/>
          <w:sz w:val="28"/>
          <w:szCs w:val="28"/>
        </w:rPr>
        <w:t xml:space="preserve">            </w:t>
      </w:r>
      <w:r w:rsidRPr="002A2366">
        <w:rPr>
          <w:b/>
          <w:bCs/>
          <w:sz w:val="28"/>
          <w:szCs w:val="28"/>
        </w:rPr>
        <w:tab/>
        <w:t xml:space="preserve">   </w:t>
      </w:r>
      <w:r>
        <w:rPr>
          <w:b/>
          <w:bCs/>
          <w:sz w:val="28"/>
          <w:szCs w:val="28"/>
        </w:rPr>
        <w:tab/>
        <w:t xml:space="preserve">                </w:t>
      </w:r>
      <w:r w:rsidRPr="002A2366">
        <w:rPr>
          <w:b/>
          <w:bCs/>
          <w:sz w:val="28"/>
          <w:szCs w:val="28"/>
        </w:rPr>
        <w:t>№</w:t>
      </w:r>
      <w:r>
        <w:rPr>
          <w:b/>
          <w:bCs/>
          <w:sz w:val="28"/>
          <w:szCs w:val="28"/>
        </w:rPr>
        <w:t xml:space="preserve"> 40                                     х. Красный Кут </w:t>
      </w:r>
    </w:p>
    <w:p w:rsidR="00D07B53" w:rsidRDefault="00D07B53" w:rsidP="00C06EAA">
      <w:pPr>
        <w:widowControl w:val="0"/>
        <w:jc w:val="center"/>
        <w:rPr>
          <w:sz w:val="32"/>
          <w:szCs w:val="32"/>
        </w:rPr>
      </w:pPr>
    </w:p>
    <w:p w:rsidR="00D07B53" w:rsidRPr="003419F0" w:rsidRDefault="00D07B53" w:rsidP="00C06EAA">
      <w:pPr>
        <w:widowControl w:val="0"/>
        <w:rPr>
          <w:sz w:val="28"/>
          <w:szCs w:val="28"/>
        </w:rPr>
      </w:pPr>
      <w:r w:rsidRPr="003419F0">
        <w:rPr>
          <w:sz w:val="28"/>
          <w:szCs w:val="28"/>
        </w:rPr>
        <w:t>О внесении изменений в постановление</w:t>
      </w:r>
    </w:p>
    <w:p w:rsidR="00D07B53" w:rsidRPr="003419F0" w:rsidRDefault="00D07B53" w:rsidP="00C06EAA">
      <w:pPr>
        <w:widowControl w:val="0"/>
        <w:rPr>
          <w:sz w:val="28"/>
          <w:szCs w:val="28"/>
        </w:rPr>
      </w:pPr>
      <w:r w:rsidRPr="003419F0">
        <w:rPr>
          <w:sz w:val="28"/>
          <w:szCs w:val="28"/>
        </w:rPr>
        <w:t>Администрации Краснокутского сельского</w:t>
      </w:r>
    </w:p>
    <w:p w:rsidR="00D07B53" w:rsidRPr="003419F0" w:rsidRDefault="00D07B53" w:rsidP="00C06EAA">
      <w:pPr>
        <w:widowControl w:val="0"/>
        <w:rPr>
          <w:sz w:val="28"/>
          <w:szCs w:val="28"/>
        </w:rPr>
      </w:pPr>
      <w:r w:rsidRPr="003419F0">
        <w:rPr>
          <w:sz w:val="28"/>
          <w:szCs w:val="28"/>
        </w:rPr>
        <w:t xml:space="preserve">поселения от  27.09.2013 г. № 245 </w:t>
      </w:r>
    </w:p>
    <w:p w:rsidR="00D07B53" w:rsidRPr="003419F0" w:rsidRDefault="00D07B53" w:rsidP="00C06EAA">
      <w:pPr>
        <w:widowControl w:val="0"/>
        <w:rPr>
          <w:sz w:val="28"/>
          <w:szCs w:val="28"/>
        </w:rPr>
      </w:pPr>
      <w:r w:rsidRPr="003419F0">
        <w:rPr>
          <w:sz w:val="28"/>
          <w:szCs w:val="28"/>
        </w:rPr>
        <w:t xml:space="preserve">«Об утверждении муниципальной </w:t>
      </w:r>
    </w:p>
    <w:p w:rsidR="00D07B53" w:rsidRPr="003419F0" w:rsidRDefault="00D07B53" w:rsidP="00C06EAA">
      <w:pPr>
        <w:widowControl w:val="0"/>
        <w:rPr>
          <w:sz w:val="28"/>
          <w:szCs w:val="28"/>
        </w:rPr>
      </w:pPr>
      <w:r w:rsidRPr="003419F0">
        <w:rPr>
          <w:sz w:val="28"/>
          <w:szCs w:val="28"/>
        </w:rPr>
        <w:t xml:space="preserve">программы Краснокутского сельского </w:t>
      </w:r>
    </w:p>
    <w:p w:rsidR="00D07B53" w:rsidRPr="003419F0" w:rsidRDefault="00D07B53" w:rsidP="00C06EAA">
      <w:pPr>
        <w:widowControl w:val="0"/>
        <w:rPr>
          <w:sz w:val="28"/>
          <w:szCs w:val="28"/>
        </w:rPr>
      </w:pPr>
      <w:r w:rsidRPr="003419F0">
        <w:rPr>
          <w:sz w:val="28"/>
          <w:szCs w:val="28"/>
        </w:rPr>
        <w:t>поселения</w:t>
      </w:r>
      <w:r>
        <w:rPr>
          <w:sz w:val="28"/>
          <w:szCs w:val="28"/>
        </w:rPr>
        <w:t xml:space="preserve"> </w:t>
      </w:r>
      <w:r w:rsidRPr="003419F0">
        <w:rPr>
          <w:sz w:val="28"/>
          <w:szCs w:val="28"/>
        </w:rPr>
        <w:t xml:space="preserve">«Обеспечение общественного </w:t>
      </w:r>
    </w:p>
    <w:p w:rsidR="00D07B53" w:rsidRPr="003419F0" w:rsidRDefault="00D07B53" w:rsidP="00C06EAA">
      <w:pPr>
        <w:widowControl w:val="0"/>
        <w:rPr>
          <w:sz w:val="28"/>
          <w:szCs w:val="28"/>
        </w:rPr>
      </w:pPr>
      <w:r w:rsidRPr="003419F0">
        <w:rPr>
          <w:sz w:val="28"/>
          <w:szCs w:val="28"/>
        </w:rPr>
        <w:t>порядка и противодействие преступности»»</w:t>
      </w:r>
    </w:p>
    <w:p w:rsidR="00D07B53" w:rsidRPr="0006370E" w:rsidRDefault="00D07B53" w:rsidP="00C06EAA">
      <w:pPr>
        <w:widowControl w:val="0"/>
        <w:rPr>
          <w:b/>
          <w:bCs/>
          <w:sz w:val="28"/>
          <w:szCs w:val="28"/>
        </w:rPr>
      </w:pPr>
    </w:p>
    <w:p w:rsidR="00D07B53" w:rsidRPr="00C64D26" w:rsidRDefault="00D07B53" w:rsidP="005E64B3">
      <w:pPr>
        <w:suppressAutoHyphens/>
        <w:autoSpaceDE w:val="0"/>
        <w:autoSpaceDN w:val="0"/>
        <w:adjustRightInd w:val="0"/>
        <w:ind w:firstLine="709"/>
        <w:jc w:val="both"/>
        <w:rPr>
          <w:kern w:val="2"/>
          <w:sz w:val="28"/>
          <w:szCs w:val="28"/>
        </w:rPr>
      </w:pPr>
      <w:r w:rsidRPr="00E33983">
        <w:rPr>
          <w:sz w:val="28"/>
          <w:szCs w:val="28"/>
        </w:rPr>
        <w:t>В соответствии с распоряжением Администрация Краснокутского сельского поселения от 04.09.2013 № 94  «Об утверждении Перечня Муниципальных программ Краснокутского сельского поселения», постановлением Администрации Краснокутского сельского поселения от 04.09.2013 № 220 «Об утверждении Порядка  разработки, реализации и оценки эффективности муниципальных программ Краснокутского сельского поселения» Администрация Краснокутского сельского поселения</w:t>
      </w:r>
      <w:r>
        <w:rPr>
          <w:sz w:val="28"/>
          <w:szCs w:val="28"/>
        </w:rPr>
        <w:t xml:space="preserve">, а также в целях приведения в соответствие с решением Собрания депутатов Краснокутского сельского поселения от 25.12.2015 г. № 101 «О бюджете Краснокутского сельского поселения Октябрьского района на 2016 год», </w:t>
      </w:r>
    </w:p>
    <w:p w:rsidR="00D07B53" w:rsidRDefault="00D07B53" w:rsidP="001F0138">
      <w:pPr>
        <w:suppressAutoHyphens/>
        <w:autoSpaceDE w:val="0"/>
        <w:autoSpaceDN w:val="0"/>
        <w:adjustRightInd w:val="0"/>
        <w:ind w:firstLine="709"/>
        <w:jc w:val="center"/>
        <w:rPr>
          <w:b/>
          <w:bCs/>
          <w:kern w:val="2"/>
          <w:sz w:val="28"/>
          <w:szCs w:val="28"/>
        </w:rPr>
      </w:pPr>
    </w:p>
    <w:p w:rsidR="00D07B53" w:rsidRDefault="00D07B53" w:rsidP="001F0138">
      <w:pPr>
        <w:suppressAutoHyphens/>
        <w:autoSpaceDE w:val="0"/>
        <w:autoSpaceDN w:val="0"/>
        <w:adjustRightInd w:val="0"/>
        <w:ind w:firstLine="709"/>
        <w:jc w:val="center"/>
        <w:rPr>
          <w:b/>
          <w:bCs/>
          <w:kern w:val="2"/>
          <w:sz w:val="28"/>
          <w:szCs w:val="28"/>
        </w:rPr>
      </w:pPr>
      <w:r>
        <w:rPr>
          <w:b/>
          <w:bCs/>
          <w:kern w:val="2"/>
          <w:sz w:val="28"/>
          <w:szCs w:val="28"/>
        </w:rPr>
        <w:t>ПОСТАНОВЛЯЮ:</w:t>
      </w:r>
    </w:p>
    <w:p w:rsidR="00D07B53" w:rsidRDefault="00D07B53" w:rsidP="001F0138">
      <w:pPr>
        <w:pStyle w:val="BodyTextIndent"/>
        <w:widowControl w:val="0"/>
        <w:ind w:firstLine="0"/>
        <w:rPr>
          <w:b/>
          <w:bCs/>
          <w:kern w:val="2"/>
        </w:rPr>
      </w:pPr>
      <w:r>
        <w:rPr>
          <w:b/>
          <w:bCs/>
          <w:kern w:val="2"/>
        </w:rPr>
        <w:t xml:space="preserve">          </w:t>
      </w:r>
    </w:p>
    <w:p w:rsidR="00D07B53" w:rsidRDefault="00D07B53" w:rsidP="00E81FAA">
      <w:pPr>
        <w:widowControl w:val="0"/>
        <w:jc w:val="both"/>
        <w:rPr>
          <w:sz w:val="28"/>
          <w:szCs w:val="28"/>
        </w:rPr>
      </w:pPr>
      <w:r>
        <w:rPr>
          <w:b/>
          <w:bCs/>
          <w:kern w:val="2"/>
        </w:rPr>
        <w:t xml:space="preserve">         </w:t>
      </w:r>
      <w:r>
        <w:t xml:space="preserve">     </w:t>
      </w:r>
      <w:r w:rsidRPr="00E81FAA">
        <w:rPr>
          <w:sz w:val="28"/>
          <w:szCs w:val="28"/>
        </w:rPr>
        <w:t xml:space="preserve">1.Внести </w:t>
      </w:r>
      <w:r>
        <w:rPr>
          <w:sz w:val="28"/>
          <w:szCs w:val="28"/>
        </w:rPr>
        <w:t>в постановление Администрации Краснокутского сельского поселения от 27.09.2013 г. № 245 «Об утверждении муниципальной программы «Обеспечение общественного порядка и противодействие преступности» следующие изменении:</w:t>
      </w:r>
    </w:p>
    <w:p w:rsidR="00D07B53" w:rsidRDefault="00D07B53" w:rsidP="00EF4D9C">
      <w:pPr>
        <w:widowControl w:val="0"/>
        <w:ind w:firstLine="700"/>
        <w:jc w:val="both"/>
        <w:rPr>
          <w:sz w:val="28"/>
          <w:szCs w:val="28"/>
        </w:rPr>
      </w:pPr>
      <w:r>
        <w:rPr>
          <w:sz w:val="28"/>
          <w:szCs w:val="28"/>
        </w:rPr>
        <w:t>1.1.Раздел «Объемы бюджетных ассигнований муниципальной программы Краснокутского сельского поселения» паспорта муниципальной программы Краснокутского сельского поселения Октябрьского района «Обеспечение общественного порядка и противодействие преступности» изложить в новой редакции:</w:t>
      </w:r>
    </w:p>
    <w:p w:rsidR="00D07B53" w:rsidRDefault="00D07B53" w:rsidP="00EF4D9C">
      <w:pPr>
        <w:widowControl w:val="0"/>
        <w:ind w:firstLine="700"/>
        <w:jc w:val="both"/>
        <w:rPr>
          <w:sz w:val="28"/>
          <w:szCs w:val="28"/>
        </w:rPr>
      </w:pPr>
      <w:r>
        <w:rPr>
          <w:sz w:val="28"/>
          <w:szCs w:val="28"/>
        </w:rPr>
        <w:t>«Общий объем финансирования муниципальной программы с 2014 по 2020 годы составляет 10,0 тыс. рублей, в том числе по годам реализации из средств бюджета поселения:</w:t>
      </w:r>
    </w:p>
    <w:p w:rsidR="00D07B53" w:rsidRDefault="00D07B53" w:rsidP="00EF4D9C">
      <w:pPr>
        <w:widowControl w:val="0"/>
        <w:ind w:firstLine="700"/>
        <w:jc w:val="both"/>
        <w:rPr>
          <w:sz w:val="28"/>
          <w:szCs w:val="28"/>
        </w:rPr>
      </w:pPr>
      <w:r>
        <w:rPr>
          <w:sz w:val="28"/>
          <w:szCs w:val="28"/>
        </w:rPr>
        <w:t>2014 год – 0,0   тыс. рублей;</w:t>
      </w:r>
    </w:p>
    <w:p w:rsidR="00D07B53" w:rsidRDefault="00D07B53" w:rsidP="00EF4D9C">
      <w:pPr>
        <w:widowControl w:val="0"/>
        <w:ind w:firstLine="700"/>
        <w:jc w:val="both"/>
        <w:rPr>
          <w:sz w:val="28"/>
          <w:szCs w:val="28"/>
        </w:rPr>
      </w:pPr>
      <w:r>
        <w:rPr>
          <w:sz w:val="28"/>
          <w:szCs w:val="28"/>
        </w:rPr>
        <w:t>2015 год – 0,0   тыс. рублей;</w:t>
      </w:r>
    </w:p>
    <w:p w:rsidR="00D07B53" w:rsidRDefault="00D07B53" w:rsidP="00EF4D9C">
      <w:pPr>
        <w:widowControl w:val="0"/>
        <w:ind w:firstLine="700"/>
        <w:jc w:val="both"/>
        <w:rPr>
          <w:sz w:val="28"/>
          <w:szCs w:val="28"/>
        </w:rPr>
      </w:pPr>
      <w:r>
        <w:rPr>
          <w:sz w:val="28"/>
          <w:szCs w:val="28"/>
        </w:rPr>
        <w:t>2016 год – 10,0 тыс. рублей;</w:t>
      </w:r>
    </w:p>
    <w:p w:rsidR="00D07B53" w:rsidRDefault="00D07B53" w:rsidP="00EF4D9C">
      <w:pPr>
        <w:widowControl w:val="0"/>
        <w:ind w:firstLine="700"/>
        <w:jc w:val="both"/>
        <w:rPr>
          <w:sz w:val="28"/>
          <w:szCs w:val="28"/>
        </w:rPr>
      </w:pPr>
      <w:r>
        <w:rPr>
          <w:sz w:val="28"/>
          <w:szCs w:val="28"/>
        </w:rPr>
        <w:t>2017 год – 0,0   тыс. рублей;</w:t>
      </w:r>
    </w:p>
    <w:p w:rsidR="00D07B53" w:rsidRDefault="00D07B53" w:rsidP="00EF4D9C">
      <w:pPr>
        <w:widowControl w:val="0"/>
        <w:ind w:firstLine="700"/>
        <w:jc w:val="both"/>
        <w:rPr>
          <w:sz w:val="28"/>
          <w:szCs w:val="28"/>
        </w:rPr>
      </w:pPr>
      <w:r>
        <w:rPr>
          <w:sz w:val="28"/>
          <w:szCs w:val="28"/>
        </w:rPr>
        <w:t>2018 год – 0,0   тыс. рублей;</w:t>
      </w:r>
    </w:p>
    <w:p w:rsidR="00D07B53" w:rsidRDefault="00D07B53" w:rsidP="00EF4D9C">
      <w:pPr>
        <w:widowControl w:val="0"/>
        <w:ind w:firstLine="700"/>
        <w:jc w:val="both"/>
        <w:rPr>
          <w:sz w:val="28"/>
          <w:szCs w:val="28"/>
        </w:rPr>
      </w:pPr>
      <w:r>
        <w:rPr>
          <w:sz w:val="28"/>
          <w:szCs w:val="28"/>
        </w:rPr>
        <w:t>2019 год – 0,0   тыс. рублей;</w:t>
      </w:r>
    </w:p>
    <w:p w:rsidR="00D07B53" w:rsidRDefault="00D07B53" w:rsidP="00EF4D9C">
      <w:pPr>
        <w:widowControl w:val="0"/>
        <w:ind w:firstLine="700"/>
        <w:jc w:val="both"/>
        <w:rPr>
          <w:sz w:val="28"/>
          <w:szCs w:val="28"/>
        </w:rPr>
      </w:pPr>
      <w:r>
        <w:rPr>
          <w:sz w:val="28"/>
          <w:szCs w:val="28"/>
        </w:rPr>
        <w:t>2020 год – 0,0   тыс. рублей».</w:t>
      </w:r>
    </w:p>
    <w:p w:rsidR="00D07B53" w:rsidRDefault="00D07B53" w:rsidP="00EF4D9C">
      <w:pPr>
        <w:widowControl w:val="0"/>
        <w:ind w:firstLine="700"/>
        <w:jc w:val="both"/>
        <w:rPr>
          <w:sz w:val="28"/>
          <w:szCs w:val="28"/>
        </w:rPr>
      </w:pPr>
      <w:r>
        <w:rPr>
          <w:sz w:val="28"/>
          <w:szCs w:val="28"/>
        </w:rPr>
        <w:t>1.2. Второй абзац раздела 4 «Информация по ресурсному обеспечению муниципальной программы» приложения № 1 изложить в новой редакции:</w:t>
      </w:r>
    </w:p>
    <w:p w:rsidR="00D07B53" w:rsidRDefault="00D07B53" w:rsidP="00EF4D9C">
      <w:pPr>
        <w:widowControl w:val="0"/>
        <w:ind w:firstLine="700"/>
        <w:jc w:val="both"/>
        <w:rPr>
          <w:sz w:val="28"/>
          <w:szCs w:val="28"/>
        </w:rPr>
      </w:pPr>
      <w:r>
        <w:rPr>
          <w:sz w:val="28"/>
          <w:szCs w:val="28"/>
        </w:rPr>
        <w:t>«Общий объем финансирования муниципальной программы с 2014 по 2020 годы составляет 10,0 тыс. рублей, в том числе по годам реализации из средств местного бюджета:</w:t>
      </w:r>
    </w:p>
    <w:p w:rsidR="00D07B53" w:rsidRDefault="00D07B53" w:rsidP="00E2297D">
      <w:pPr>
        <w:widowControl w:val="0"/>
        <w:ind w:firstLine="700"/>
        <w:jc w:val="both"/>
        <w:rPr>
          <w:sz w:val="28"/>
          <w:szCs w:val="28"/>
        </w:rPr>
      </w:pPr>
      <w:r>
        <w:rPr>
          <w:sz w:val="28"/>
          <w:szCs w:val="28"/>
        </w:rPr>
        <w:t>2014 год – 0,0   тыс. рублей;</w:t>
      </w:r>
    </w:p>
    <w:p w:rsidR="00D07B53" w:rsidRDefault="00D07B53" w:rsidP="00E2297D">
      <w:pPr>
        <w:widowControl w:val="0"/>
        <w:ind w:firstLine="700"/>
        <w:jc w:val="both"/>
        <w:rPr>
          <w:sz w:val="28"/>
          <w:szCs w:val="28"/>
        </w:rPr>
      </w:pPr>
      <w:r>
        <w:rPr>
          <w:sz w:val="28"/>
          <w:szCs w:val="28"/>
        </w:rPr>
        <w:t>2015 год – 0,0   тыс. рублей;</w:t>
      </w:r>
    </w:p>
    <w:p w:rsidR="00D07B53" w:rsidRDefault="00D07B53" w:rsidP="00E2297D">
      <w:pPr>
        <w:widowControl w:val="0"/>
        <w:ind w:firstLine="700"/>
        <w:jc w:val="both"/>
        <w:rPr>
          <w:sz w:val="28"/>
          <w:szCs w:val="28"/>
        </w:rPr>
      </w:pPr>
      <w:r>
        <w:rPr>
          <w:sz w:val="28"/>
          <w:szCs w:val="28"/>
        </w:rPr>
        <w:t>2016 год – 10,0 тыс. рублей;</w:t>
      </w:r>
    </w:p>
    <w:p w:rsidR="00D07B53" w:rsidRDefault="00D07B53" w:rsidP="00E2297D">
      <w:pPr>
        <w:widowControl w:val="0"/>
        <w:ind w:firstLine="700"/>
        <w:jc w:val="both"/>
        <w:rPr>
          <w:sz w:val="28"/>
          <w:szCs w:val="28"/>
        </w:rPr>
      </w:pPr>
      <w:r>
        <w:rPr>
          <w:sz w:val="28"/>
          <w:szCs w:val="28"/>
        </w:rPr>
        <w:t>2017 год – 0,0   тыс. рублей;</w:t>
      </w:r>
    </w:p>
    <w:p w:rsidR="00D07B53" w:rsidRDefault="00D07B53" w:rsidP="00E2297D">
      <w:pPr>
        <w:widowControl w:val="0"/>
        <w:ind w:firstLine="700"/>
        <w:jc w:val="both"/>
        <w:rPr>
          <w:sz w:val="28"/>
          <w:szCs w:val="28"/>
        </w:rPr>
      </w:pPr>
      <w:r>
        <w:rPr>
          <w:sz w:val="28"/>
          <w:szCs w:val="28"/>
        </w:rPr>
        <w:t>2018 год – 0,0   тыс. рублей;</w:t>
      </w:r>
    </w:p>
    <w:p w:rsidR="00D07B53" w:rsidRDefault="00D07B53" w:rsidP="00E2297D">
      <w:pPr>
        <w:widowControl w:val="0"/>
        <w:ind w:firstLine="700"/>
        <w:jc w:val="both"/>
        <w:rPr>
          <w:sz w:val="28"/>
          <w:szCs w:val="28"/>
        </w:rPr>
      </w:pPr>
      <w:r>
        <w:rPr>
          <w:sz w:val="28"/>
          <w:szCs w:val="28"/>
        </w:rPr>
        <w:t>2019 год – 0,0   тыс. рублей;</w:t>
      </w:r>
    </w:p>
    <w:p w:rsidR="00D07B53" w:rsidRDefault="00D07B53" w:rsidP="00E2297D">
      <w:pPr>
        <w:widowControl w:val="0"/>
        <w:ind w:firstLine="700"/>
        <w:jc w:val="both"/>
        <w:rPr>
          <w:sz w:val="28"/>
          <w:szCs w:val="28"/>
        </w:rPr>
      </w:pPr>
      <w:r>
        <w:rPr>
          <w:sz w:val="28"/>
          <w:szCs w:val="28"/>
        </w:rPr>
        <w:t>2020 год – 0,0   тыс. рублей».</w:t>
      </w:r>
    </w:p>
    <w:p w:rsidR="00D07B53" w:rsidRDefault="00D07B53" w:rsidP="00E2297D">
      <w:pPr>
        <w:widowControl w:val="0"/>
        <w:ind w:firstLine="700"/>
        <w:jc w:val="both"/>
        <w:rPr>
          <w:sz w:val="28"/>
          <w:szCs w:val="28"/>
        </w:rPr>
      </w:pPr>
      <w:r>
        <w:rPr>
          <w:sz w:val="28"/>
          <w:szCs w:val="28"/>
        </w:rPr>
        <w:t>1.3. Раздел «Объемы бюджетных ассигнований подпрограммы» паспорта подпрограммы «Противодействие коррупции в Краснокутском сельском поселении» муниципальной программы изложить в новой редакции:</w:t>
      </w:r>
    </w:p>
    <w:p w:rsidR="00D07B53" w:rsidRDefault="00D07B53" w:rsidP="00E2297D">
      <w:pPr>
        <w:widowControl w:val="0"/>
        <w:ind w:firstLine="700"/>
        <w:jc w:val="both"/>
        <w:rPr>
          <w:sz w:val="28"/>
          <w:szCs w:val="28"/>
        </w:rPr>
      </w:pPr>
      <w:r>
        <w:rPr>
          <w:sz w:val="28"/>
          <w:szCs w:val="28"/>
        </w:rPr>
        <w:t>«Общий объем финансирования по подпрограмме «Противодействие коррупции в Краснокутском сельском поселении» объем финансирования за счет средств бюджета поселения составляет с 2014 по 2020 годы 10,0 тыс. рублей, в том числе:</w:t>
      </w:r>
    </w:p>
    <w:p w:rsidR="00D07B53" w:rsidRDefault="00D07B53" w:rsidP="00DB6BDD">
      <w:pPr>
        <w:widowControl w:val="0"/>
        <w:ind w:firstLine="700"/>
        <w:jc w:val="both"/>
        <w:rPr>
          <w:sz w:val="28"/>
          <w:szCs w:val="28"/>
        </w:rPr>
      </w:pPr>
      <w:r>
        <w:rPr>
          <w:sz w:val="28"/>
          <w:szCs w:val="28"/>
        </w:rPr>
        <w:t>2014 год – 0,0   тыс. рублей;</w:t>
      </w:r>
    </w:p>
    <w:p w:rsidR="00D07B53" w:rsidRDefault="00D07B53" w:rsidP="00DB6BDD">
      <w:pPr>
        <w:widowControl w:val="0"/>
        <w:ind w:firstLine="700"/>
        <w:jc w:val="both"/>
        <w:rPr>
          <w:sz w:val="28"/>
          <w:szCs w:val="28"/>
        </w:rPr>
      </w:pPr>
      <w:r>
        <w:rPr>
          <w:sz w:val="28"/>
          <w:szCs w:val="28"/>
        </w:rPr>
        <w:t>2015 год – 0,0   тыс. рублей;</w:t>
      </w:r>
    </w:p>
    <w:p w:rsidR="00D07B53" w:rsidRDefault="00D07B53" w:rsidP="00DB6BDD">
      <w:pPr>
        <w:widowControl w:val="0"/>
        <w:ind w:firstLine="700"/>
        <w:jc w:val="both"/>
        <w:rPr>
          <w:sz w:val="28"/>
          <w:szCs w:val="28"/>
        </w:rPr>
      </w:pPr>
      <w:r>
        <w:rPr>
          <w:sz w:val="28"/>
          <w:szCs w:val="28"/>
        </w:rPr>
        <w:t>2016 год – 10,0 тыс. рублей;</w:t>
      </w:r>
    </w:p>
    <w:p w:rsidR="00D07B53" w:rsidRDefault="00D07B53" w:rsidP="00DB6BDD">
      <w:pPr>
        <w:widowControl w:val="0"/>
        <w:ind w:firstLine="700"/>
        <w:jc w:val="both"/>
        <w:rPr>
          <w:sz w:val="28"/>
          <w:szCs w:val="28"/>
        </w:rPr>
      </w:pPr>
      <w:r>
        <w:rPr>
          <w:sz w:val="28"/>
          <w:szCs w:val="28"/>
        </w:rPr>
        <w:t>2017 год – 0,0   тыс. рублей;</w:t>
      </w:r>
    </w:p>
    <w:p w:rsidR="00D07B53" w:rsidRDefault="00D07B53" w:rsidP="00DB6BDD">
      <w:pPr>
        <w:widowControl w:val="0"/>
        <w:ind w:firstLine="700"/>
        <w:jc w:val="both"/>
        <w:rPr>
          <w:sz w:val="28"/>
          <w:szCs w:val="28"/>
        </w:rPr>
      </w:pPr>
      <w:r>
        <w:rPr>
          <w:sz w:val="28"/>
          <w:szCs w:val="28"/>
        </w:rPr>
        <w:t>2018 год – 0,0   тыс. рублей;</w:t>
      </w:r>
    </w:p>
    <w:p w:rsidR="00D07B53" w:rsidRDefault="00D07B53" w:rsidP="00DB6BDD">
      <w:pPr>
        <w:widowControl w:val="0"/>
        <w:ind w:firstLine="700"/>
        <w:jc w:val="both"/>
        <w:rPr>
          <w:sz w:val="28"/>
          <w:szCs w:val="28"/>
        </w:rPr>
      </w:pPr>
      <w:r>
        <w:rPr>
          <w:sz w:val="28"/>
          <w:szCs w:val="28"/>
        </w:rPr>
        <w:t>2019 год – 0,0   тыс. рублей;</w:t>
      </w:r>
    </w:p>
    <w:p w:rsidR="00D07B53" w:rsidRPr="00E81FAA" w:rsidRDefault="00D07B53" w:rsidP="00DB6BDD">
      <w:pPr>
        <w:widowControl w:val="0"/>
        <w:ind w:firstLine="700"/>
        <w:jc w:val="both"/>
        <w:rPr>
          <w:sz w:val="28"/>
          <w:szCs w:val="28"/>
        </w:rPr>
      </w:pPr>
      <w:r>
        <w:rPr>
          <w:sz w:val="28"/>
          <w:szCs w:val="28"/>
        </w:rPr>
        <w:t>2020 год – 0,0   тыс. рублей».</w:t>
      </w:r>
    </w:p>
    <w:p w:rsidR="00D07B53" w:rsidRPr="00AD2780" w:rsidRDefault="00D07B53" w:rsidP="00AD2780">
      <w:pPr>
        <w:pStyle w:val="20"/>
        <w:tabs>
          <w:tab w:val="left" w:pos="709"/>
        </w:tabs>
        <w:ind w:left="0"/>
        <w:jc w:val="both"/>
        <w:rPr>
          <w:kern w:val="2"/>
          <w:sz w:val="28"/>
          <w:szCs w:val="28"/>
        </w:rPr>
      </w:pPr>
      <w:r w:rsidRPr="00AD2780">
        <w:rPr>
          <w:sz w:val="28"/>
          <w:szCs w:val="28"/>
        </w:rPr>
        <w:t xml:space="preserve">         2. Приложения № 3 и № 4 к муниципальной программе Краснокутского сельского поселения Октябрьского района «Обеспечение общественного порядка и противодействие преступности» изложить в новой редакции</w:t>
      </w:r>
      <w:r w:rsidRPr="00AD2780">
        <w:rPr>
          <w:kern w:val="2"/>
          <w:sz w:val="28"/>
          <w:szCs w:val="28"/>
        </w:rPr>
        <w:t>.</w:t>
      </w:r>
    </w:p>
    <w:p w:rsidR="00D07B53" w:rsidRDefault="00D07B53" w:rsidP="00725B18">
      <w:pPr>
        <w:pStyle w:val="NoSpacing"/>
        <w:ind w:firstLine="550"/>
        <w:jc w:val="both"/>
        <w:rPr>
          <w:rFonts w:ascii="Times New Roman" w:hAnsi="Times New Roman" w:cs="Times New Roman"/>
          <w:sz w:val="28"/>
          <w:szCs w:val="28"/>
        </w:rPr>
      </w:pPr>
      <w:r>
        <w:rPr>
          <w:rFonts w:ascii="Times New Roman" w:hAnsi="Times New Roman" w:cs="Times New Roman"/>
          <w:sz w:val="28"/>
          <w:szCs w:val="28"/>
        </w:rPr>
        <w:t xml:space="preserve">  3. Настоящее постановление вступает в силу с момента его официального обнародования.</w:t>
      </w:r>
    </w:p>
    <w:p w:rsidR="00D07B53" w:rsidRDefault="00D07B53" w:rsidP="00E81FAA">
      <w:pPr>
        <w:pStyle w:val="BodyTextIndent"/>
        <w:widowControl w:val="0"/>
        <w:ind w:firstLine="0"/>
      </w:pPr>
      <w:r>
        <w:t xml:space="preserve">          4</w:t>
      </w:r>
      <w:r w:rsidRPr="0019391C">
        <w:t xml:space="preserve">. Контроль за выполнением постановления </w:t>
      </w:r>
      <w:r>
        <w:t>оставляю за собой.</w:t>
      </w:r>
    </w:p>
    <w:p w:rsidR="00D07B53" w:rsidRDefault="00D07B53" w:rsidP="0006786C">
      <w:pPr>
        <w:widowControl w:val="0"/>
        <w:ind w:firstLine="709"/>
        <w:jc w:val="both"/>
        <w:rPr>
          <w:sz w:val="28"/>
          <w:szCs w:val="28"/>
        </w:rPr>
      </w:pPr>
    </w:p>
    <w:p w:rsidR="00D07B53" w:rsidRDefault="00D07B53" w:rsidP="00231EB0">
      <w:pPr>
        <w:widowControl w:val="0"/>
        <w:jc w:val="both"/>
        <w:rPr>
          <w:sz w:val="28"/>
          <w:szCs w:val="28"/>
        </w:rPr>
      </w:pPr>
      <w:r>
        <w:rPr>
          <w:sz w:val="28"/>
          <w:szCs w:val="28"/>
        </w:rPr>
        <w:t xml:space="preserve">Глава Краснокутского </w:t>
      </w:r>
    </w:p>
    <w:p w:rsidR="00D07B53" w:rsidRDefault="00D07B53" w:rsidP="00AD2780">
      <w:pPr>
        <w:widowControl w:val="0"/>
        <w:jc w:val="both"/>
        <w:rPr>
          <w:sz w:val="28"/>
          <w:szCs w:val="28"/>
        </w:rPr>
      </w:pPr>
      <w:r>
        <w:rPr>
          <w:sz w:val="28"/>
          <w:szCs w:val="28"/>
        </w:rPr>
        <w:t>сельского поселения                                                                              В.В.Мартыненко</w:t>
      </w:r>
    </w:p>
    <w:p w:rsidR="00D07B53" w:rsidRDefault="00D07B53" w:rsidP="00AD2780">
      <w:pPr>
        <w:widowControl w:val="0"/>
        <w:rPr>
          <w:sz w:val="28"/>
          <w:szCs w:val="28"/>
        </w:rPr>
      </w:pPr>
    </w:p>
    <w:p w:rsidR="00D07B53" w:rsidRDefault="00D07B53" w:rsidP="00AD2780">
      <w:pPr>
        <w:widowControl w:val="0"/>
        <w:jc w:val="center"/>
        <w:rPr>
          <w:sz w:val="28"/>
          <w:szCs w:val="28"/>
        </w:rPr>
        <w:sectPr w:rsidR="00D07B53" w:rsidSect="00AD2780">
          <w:footerReference w:type="default" r:id="rId8"/>
          <w:pgSz w:w="11905" w:h="16838"/>
          <w:pgMar w:top="1304" w:right="709" w:bottom="851" w:left="1134" w:header="284" w:footer="284" w:gutter="0"/>
          <w:cols w:space="720"/>
        </w:sectPr>
      </w:pPr>
    </w:p>
    <w:p w:rsidR="00D07B53" w:rsidRDefault="00D07B53" w:rsidP="00AD2780">
      <w:pPr>
        <w:widowControl w:val="0"/>
        <w:rPr>
          <w:sz w:val="28"/>
          <w:szCs w:val="28"/>
        </w:rPr>
      </w:pPr>
    </w:p>
    <w:p w:rsidR="00D07B53" w:rsidRDefault="00D07B53" w:rsidP="00AD2780">
      <w:pPr>
        <w:widowControl w:val="0"/>
        <w:rPr>
          <w:sz w:val="28"/>
          <w:szCs w:val="28"/>
        </w:rPr>
      </w:pPr>
    </w:p>
    <w:p w:rsidR="00D07B53" w:rsidRDefault="00D07B53" w:rsidP="00F22B7D">
      <w:pPr>
        <w:widowControl w:val="0"/>
        <w:autoSpaceDE w:val="0"/>
        <w:autoSpaceDN w:val="0"/>
        <w:adjustRightInd w:val="0"/>
        <w:ind w:left="10773"/>
        <w:jc w:val="center"/>
        <w:rPr>
          <w:sz w:val="28"/>
          <w:szCs w:val="28"/>
        </w:rPr>
      </w:pPr>
      <w:r>
        <w:rPr>
          <w:sz w:val="28"/>
          <w:szCs w:val="28"/>
        </w:rPr>
        <w:t>Приложение № 3</w:t>
      </w:r>
    </w:p>
    <w:p w:rsidR="00D07B53" w:rsidRDefault="00D07B53" w:rsidP="00F22B7D">
      <w:pPr>
        <w:widowControl w:val="0"/>
        <w:autoSpaceDE w:val="0"/>
        <w:autoSpaceDN w:val="0"/>
        <w:adjustRightInd w:val="0"/>
        <w:ind w:left="10773"/>
        <w:jc w:val="center"/>
        <w:rPr>
          <w:sz w:val="28"/>
          <w:szCs w:val="28"/>
        </w:rPr>
      </w:pPr>
      <w:r>
        <w:rPr>
          <w:sz w:val="28"/>
          <w:szCs w:val="28"/>
        </w:rPr>
        <w:t>к муниципальной программе</w:t>
      </w:r>
    </w:p>
    <w:p w:rsidR="00D07B53" w:rsidRDefault="00D07B53" w:rsidP="00F22B7D">
      <w:pPr>
        <w:widowControl w:val="0"/>
        <w:autoSpaceDE w:val="0"/>
        <w:autoSpaceDN w:val="0"/>
        <w:adjustRightInd w:val="0"/>
        <w:ind w:left="10773"/>
        <w:jc w:val="center"/>
        <w:rPr>
          <w:sz w:val="24"/>
          <w:szCs w:val="24"/>
        </w:rPr>
      </w:pPr>
      <w:r>
        <w:rPr>
          <w:sz w:val="28"/>
          <w:szCs w:val="28"/>
        </w:rPr>
        <w:t xml:space="preserve"> Краснокутского сельского поселения Октябрьского района «Обеспечение общественного порядка и противодействие преступности Краснокутского сельского поселения</w:t>
      </w:r>
      <w:r>
        <w:rPr>
          <w:sz w:val="24"/>
          <w:szCs w:val="24"/>
        </w:rPr>
        <w:t>»</w:t>
      </w:r>
    </w:p>
    <w:p w:rsidR="00D07B53" w:rsidRDefault="00D07B53" w:rsidP="00F22B7D">
      <w:pPr>
        <w:widowControl w:val="0"/>
        <w:autoSpaceDE w:val="0"/>
        <w:autoSpaceDN w:val="0"/>
        <w:adjustRightInd w:val="0"/>
        <w:ind w:left="10773"/>
        <w:jc w:val="center"/>
        <w:rPr>
          <w:sz w:val="24"/>
          <w:szCs w:val="24"/>
        </w:rPr>
      </w:pPr>
    </w:p>
    <w:p w:rsidR="00D07B53" w:rsidRDefault="00D07B53" w:rsidP="00F22B7D">
      <w:pPr>
        <w:widowControl w:val="0"/>
        <w:autoSpaceDE w:val="0"/>
        <w:autoSpaceDN w:val="0"/>
        <w:adjustRightInd w:val="0"/>
        <w:jc w:val="center"/>
        <w:rPr>
          <w:sz w:val="28"/>
          <w:szCs w:val="28"/>
        </w:rPr>
      </w:pPr>
      <w:bookmarkStart w:id="0" w:name="Par676"/>
      <w:bookmarkEnd w:id="0"/>
      <w:r w:rsidRPr="00F22B7D">
        <w:rPr>
          <w:caps/>
          <w:sz w:val="28"/>
          <w:szCs w:val="28"/>
        </w:rPr>
        <w:t>Расходы</w:t>
      </w:r>
      <w:r>
        <w:rPr>
          <w:sz w:val="28"/>
          <w:szCs w:val="28"/>
        </w:rPr>
        <w:t xml:space="preserve"> </w:t>
      </w:r>
      <w:r>
        <w:rPr>
          <w:sz w:val="28"/>
          <w:szCs w:val="28"/>
        </w:rPr>
        <w:br/>
        <w:t xml:space="preserve">бюджета поселения на реализацию муниципальной программы </w:t>
      </w:r>
    </w:p>
    <w:p w:rsidR="00D07B53" w:rsidRDefault="00D07B53" w:rsidP="0084457F">
      <w:pPr>
        <w:widowControl w:val="0"/>
        <w:jc w:val="center"/>
        <w:rPr>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394"/>
        <w:gridCol w:w="1895"/>
        <w:gridCol w:w="586"/>
        <w:gridCol w:w="569"/>
        <w:gridCol w:w="501"/>
        <w:gridCol w:w="437"/>
        <w:gridCol w:w="1002"/>
        <w:gridCol w:w="972"/>
        <w:gridCol w:w="960"/>
        <w:gridCol w:w="1005"/>
        <w:gridCol w:w="923"/>
        <w:gridCol w:w="919"/>
        <w:gridCol w:w="893"/>
      </w:tblGrid>
      <w:tr w:rsidR="00D07B53">
        <w:tc>
          <w:tcPr>
            <w:tcW w:w="1984" w:type="dxa"/>
            <w:vMerge w:val="restart"/>
          </w:tcPr>
          <w:p w:rsidR="00D07B53" w:rsidRDefault="00D07B53">
            <w:pPr>
              <w:widowControl w:val="0"/>
              <w:jc w:val="center"/>
              <w:rPr>
                <w:sz w:val="22"/>
                <w:szCs w:val="22"/>
                <w:lang w:eastAsia="en-US"/>
              </w:rPr>
            </w:pPr>
            <w:r>
              <w:rPr>
                <w:sz w:val="24"/>
                <w:szCs w:val="24"/>
              </w:rPr>
              <w:t>Статус</w:t>
            </w:r>
          </w:p>
        </w:tc>
        <w:tc>
          <w:tcPr>
            <w:tcW w:w="2584" w:type="dxa"/>
            <w:vMerge w:val="restart"/>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муниципальной про</w:t>
            </w:r>
            <w:r>
              <w:rPr>
                <w:rFonts w:ascii="Times New Roman" w:hAnsi="Times New Roman" w:cs="Times New Roman"/>
                <w:sz w:val="24"/>
                <w:szCs w:val="24"/>
              </w:rPr>
              <w:softHyphen/>
              <w:t>граммы, подпро</w:t>
            </w:r>
            <w:r>
              <w:rPr>
                <w:rFonts w:ascii="Times New Roman" w:hAnsi="Times New Roman" w:cs="Times New Roman"/>
                <w:sz w:val="24"/>
                <w:szCs w:val="24"/>
              </w:rPr>
              <w:softHyphen/>
              <w:t xml:space="preserve">граммы муниципальной    </w:t>
            </w:r>
            <w:r>
              <w:rPr>
                <w:rFonts w:ascii="Times New Roman" w:hAnsi="Times New Roman" w:cs="Times New Roman"/>
                <w:sz w:val="24"/>
                <w:szCs w:val="24"/>
              </w:rPr>
              <w:br/>
              <w:t>программы, основ</w:t>
            </w:r>
            <w:r>
              <w:rPr>
                <w:rFonts w:ascii="Times New Roman" w:hAnsi="Times New Roman" w:cs="Times New Roman"/>
                <w:sz w:val="24"/>
                <w:szCs w:val="24"/>
              </w:rPr>
              <w:softHyphen/>
              <w:t xml:space="preserve">ного мероприятия, </w:t>
            </w:r>
          </w:p>
          <w:p w:rsidR="00D07B53" w:rsidRDefault="00D07B53">
            <w:pPr>
              <w:widowControl w:val="0"/>
              <w:jc w:val="center"/>
              <w:rPr>
                <w:sz w:val="22"/>
                <w:szCs w:val="22"/>
                <w:lang w:eastAsia="en-US"/>
              </w:rPr>
            </w:pPr>
            <w:r>
              <w:rPr>
                <w:sz w:val="24"/>
                <w:szCs w:val="24"/>
              </w:rPr>
              <w:t>мероприятия ведом</w:t>
            </w:r>
            <w:r>
              <w:rPr>
                <w:sz w:val="24"/>
                <w:szCs w:val="24"/>
              </w:rPr>
              <w:softHyphen/>
              <w:t>ственной целевой программы</w:t>
            </w:r>
          </w:p>
        </w:tc>
        <w:tc>
          <w:tcPr>
            <w:tcW w:w="2041" w:type="dxa"/>
            <w:vMerge w:val="restart"/>
          </w:tcPr>
          <w:p w:rsidR="00D07B53" w:rsidRDefault="00D07B53">
            <w:pPr>
              <w:widowControl w:val="0"/>
              <w:jc w:val="center"/>
              <w:rPr>
                <w:sz w:val="22"/>
                <w:szCs w:val="22"/>
                <w:lang w:eastAsia="en-US"/>
              </w:rPr>
            </w:pPr>
            <w:r>
              <w:rPr>
                <w:sz w:val="24"/>
                <w:szCs w:val="24"/>
              </w:rPr>
              <w:t xml:space="preserve">Ответственный  </w:t>
            </w:r>
            <w:r>
              <w:rPr>
                <w:sz w:val="24"/>
                <w:szCs w:val="24"/>
              </w:rPr>
              <w:br/>
              <w:t xml:space="preserve">исполнитель,   </w:t>
            </w:r>
            <w:r>
              <w:rPr>
                <w:sz w:val="24"/>
                <w:szCs w:val="24"/>
              </w:rPr>
              <w:br/>
              <w:t xml:space="preserve">соисполнители,  </w:t>
            </w:r>
            <w:r>
              <w:rPr>
                <w:sz w:val="24"/>
                <w:szCs w:val="24"/>
              </w:rPr>
              <w:br/>
              <w:t xml:space="preserve"> участники</w:t>
            </w:r>
          </w:p>
        </w:tc>
        <w:tc>
          <w:tcPr>
            <w:tcW w:w="2194" w:type="dxa"/>
            <w:gridSpan w:val="4"/>
          </w:tcPr>
          <w:p w:rsidR="00D07B53" w:rsidRDefault="00D07B53">
            <w:pPr>
              <w:widowControl w:val="0"/>
              <w:jc w:val="center"/>
              <w:rPr>
                <w:sz w:val="22"/>
                <w:szCs w:val="22"/>
                <w:lang w:eastAsia="en-US"/>
              </w:rPr>
            </w:pPr>
            <w:r>
              <w:rPr>
                <w:sz w:val="24"/>
                <w:szCs w:val="24"/>
              </w:rPr>
              <w:t xml:space="preserve">Код бюджетной   </w:t>
            </w:r>
            <w:r>
              <w:rPr>
                <w:sz w:val="24"/>
                <w:szCs w:val="24"/>
              </w:rPr>
              <w:br/>
              <w:t xml:space="preserve">   классификации   </w:t>
            </w:r>
          </w:p>
        </w:tc>
        <w:tc>
          <w:tcPr>
            <w:tcW w:w="7117" w:type="dxa"/>
            <w:gridSpan w:val="7"/>
          </w:tcPr>
          <w:p w:rsidR="00D07B53" w:rsidRDefault="00D07B53" w:rsidP="00F22B7D">
            <w:pPr>
              <w:widowControl w:val="0"/>
              <w:jc w:val="center"/>
              <w:rPr>
                <w:sz w:val="22"/>
                <w:szCs w:val="22"/>
                <w:lang w:eastAsia="en-US"/>
              </w:rPr>
            </w:pPr>
            <w:r>
              <w:rPr>
                <w:sz w:val="24"/>
                <w:szCs w:val="24"/>
              </w:rPr>
              <w:t>Расходы  (тыс. рублей), годы</w:t>
            </w:r>
          </w:p>
        </w:tc>
      </w:tr>
      <w:tr w:rsidR="00D07B53">
        <w:trPr>
          <w:trHeight w:val="1886"/>
        </w:trPr>
        <w:tc>
          <w:tcPr>
            <w:tcW w:w="1984" w:type="dxa"/>
            <w:vMerge/>
            <w:vAlign w:val="center"/>
          </w:tcPr>
          <w:p w:rsidR="00D07B53" w:rsidRDefault="00D07B53">
            <w:pPr>
              <w:rPr>
                <w:sz w:val="22"/>
                <w:szCs w:val="22"/>
                <w:lang w:eastAsia="en-US"/>
              </w:rPr>
            </w:pPr>
          </w:p>
        </w:tc>
        <w:tc>
          <w:tcPr>
            <w:tcW w:w="2584" w:type="dxa"/>
            <w:vMerge/>
            <w:vAlign w:val="center"/>
          </w:tcPr>
          <w:p w:rsidR="00D07B53" w:rsidRDefault="00D07B53">
            <w:pPr>
              <w:rPr>
                <w:sz w:val="22"/>
                <w:szCs w:val="22"/>
                <w:lang w:eastAsia="en-US"/>
              </w:rPr>
            </w:pPr>
          </w:p>
        </w:tc>
        <w:tc>
          <w:tcPr>
            <w:tcW w:w="2041" w:type="dxa"/>
            <w:vMerge/>
            <w:vAlign w:val="center"/>
          </w:tcPr>
          <w:p w:rsidR="00D07B53" w:rsidRDefault="00D07B53">
            <w:pPr>
              <w:rPr>
                <w:sz w:val="22"/>
                <w:szCs w:val="22"/>
                <w:lang w:eastAsia="en-US"/>
              </w:rPr>
            </w:pPr>
          </w:p>
        </w:tc>
        <w:tc>
          <w:tcPr>
            <w:tcW w:w="617" w:type="dxa"/>
          </w:tcPr>
          <w:p w:rsidR="00D07B53" w:rsidRDefault="00D07B53">
            <w:pPr>
              <w:pStyle w:val="ConsPlusCell"/>
              <w:ind w:right="-75" w:hanging="105"/>
              <w:jc w:val="center"/>
              <w:rPr>
                <w:rFonts w:ascii="Times New Roman" w:hAnsi="Times New Roman" w:cs="Times New Roman"/>
                <w:sz w:val="24"/>
                <w:szCs w:val="24"/>
              </w:rPr>
            </w:pPr>
            <w:r>
              <w:rPr>
                <w:rFonts w:ascii="Times New Roman" w:hAnsi="Times New Roman" w:cs="Times New Roman"/>
                <w:sz w:val="24"/>
                <w:szCs w:val="24"/>
              </w:rPr>
              <w:t>ГРБС</w:t>
            </w:r>
          </w:p>
        </w:tc>
        <w:tc>
          <w:tcPr>
            <w:tcW w:w="598" w:type="dxa"/>
          </w:tcPr>
          <w:p w:rsidR="00D07B53" w:rsidRPr="00DE36D5" w:rsidRDefault="00D07B53">
            <w:pPr>
              <w:pStyle w:val="ConsPlusCell"/>
              <w:ind w:right="-75" w:hanging="75"/>
              <w:jc w:val="center"/>
              <w:rPr>
                <w:rFonts w:ascii="Times New Roman" w:hAnsi="Times New Roman" w:cs="Times New Roman"/>
                <w:spacing w:val="-10"/>
                <w:sz w:val="24"/>
                <w:szCs w:val="24"/>
              </w:rPr>
            </w:pPr>
            <w:r w:rsidRPr="00DE36D5">
              <w:rPr>
                <w:rFonts w:ascii="Times New Roman" w:hAnsi="Times New Roman" w:cs="Times New Roman"/>
                <w:spacing w:val="-10"/>
                <w:sz w:val="24"/>
                <w:szCs w:val="24"/>
              </w:rPr>
              <w:t>РзПр</w:t>
            </w:r>
          </w:p>
        </w:tc>
        <w:tc>
          <w:tcPr>
            <w:tcW w:w="524" w:type="dxa"/>
          </w:tcPr>
          <w:p w:rsidR="00D07B53" w:rsidRDefault="00D07B53">
            <w:pPr>
              <w:pStyle w:val="ConsPlusCell"/>
              <w:ind w:right="-94" w:hanging="96"/>
              <w:jc w:val="center"/>
              <w:rPr>
                <w:rFonts w:ascii="Times New Roman" w:hAnsi="Times New Roman" w:cs="Times New Roman"/>
                <w:sz w:val="24"/>
                <w:szCs w:val="24"/>
              </w:rPr>
            </w:pPr>
            <w:r>
              <w:rPr>
                <w:rFonts w:ascii="Times New Roman" w:hAnsi="Times New Roman" w:cs="Times New Roman"/>
                <w:sz w:val="24"/>
                <w:szCs w:val="24"/>
              </w:rPr>
              <w:t>ЦСР</w:t>
            </w:r>
          </w:p>
        </w:tc>
        <w:tc>
          <w:tcPr>
            <w:tcW w:w="455" w:type="dxa"/>
          </w:tcPr>
          <w:p w:rsidR="00D07B53" w:rsidRDefault="00D07B53">
            <w:pPr>
              <w:pStyle w:val="ConsPlusCell"/>
              <w:ind w:right="-74" w:hanging="94"/>
              <w:jc w:val="center"/>
              <w:rPr>
                <w:rFonts w:ascii="Times New Roman" w:hAnsi="Times New Roman" w:cs="Times New Roman"/>
                <w:sz w:val="24"/>
                <w:szCs w:val="24"/>
              </w:rPr>
            </w:pPr>
            <w:r>
              <w:rPr>
                <w:rFonts w:ascii="Times New Roman" w:hAnsi="Times New Roman" w:cs="Times New Roman"/>
                <w:sz w:val="24"/>
                <w:szCs w:val="24"/>
              </w:rPr>
              <w:t>ВР</w:t>
            </w:r>
          </w:p>
        </w:tc>
        <w:tc>
          <w:tcPr>
            <w:tcW w:w="1069"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2014</w:t>
            </w:r>
          </w:p>
        </w:tc>
        <w:tc>
          <w:tcPr>
            <w:tcW w:w="1037"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024"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2016</w:t>
            </w:r>
          </w:p>
        </w:tc>
        <w:tc>
          <w:tcPr>
            <w:tcW w:w="1073"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2017</w:t>
            </w:r>
          </w:p>
        </w:tc>
        <w:tc>
          <w:tcPr>
            <w:tcW w:w="984"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2018</w:t>
            </w:r>
          </w:p>
        </w:tc>
        <w:tc>
          <w:tcPr>
            <w:tcW w:w="979"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2019</w:t>
            </w:r>
          </w:p>
        </w:tc>
        <w:tc>
          <w:tcPr>
            <w:tcW w:w="951" w:type="dxa"/>
          </w:tcPr>
          <w:p w:rsidR="00D07B53" w:rsidRDefault="00D07B53">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r>
    </w:tbl>
    <w:p w:rsidR="00D07B53" w:rsidRPr="00F22B7D" w:rsidRDefault="00D07B53">
      <w:pPr>
        <w:rPr>
          <w:sz w:val="2"/>
          <w:szCs w:val="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394"/>
        <w:gridCol w:w="1895"/>
        <w:gridCol w:w="586"/>
        <w:gridCol w:w="569"/>
        <w:gridCol w:w="501"/>
        <w:gridCol w:w="437"/>
        <w:gridCol w:w="1002"/>
        <w:gridCol w:w="972"/>
        <w:gridCol w:w="960"/>
        <w:gridCol w:w="1005"/>
        <w:gridCol w:w="923"/>
        <w:gridCol w:w="919"/>
        <w:gridCol w:w="893"/>
      </w:tblGrid>
      <w:tr w:rsidR="00D07B53">
        <w:trPr>
          <w:trHeight w:val="113"/>
          <w:tblHeader/>
        </w:trPr>
        <w:tc>
          <w:tcPr>
            <w:tcW w:w="1843" w:type="dxa"/>
          </w:tcPr>
          <w:p w:rsidR="00D07B53" w:rsidRDefault="00D07B53">
            <w:pPr>
              <w:widowControl w:val="0"/>
              <w:jc w:val="center"/>
              <w:rPr>
                <w:sz w:val="22"/>
                <w:szCs w:val="22"/>
                <w:lang w:eastAsia="en-US"/>
              </w:rPr>
            </w:pPr>
            <w:r>
              <w:t>1</w:t>
            </w:r>
          </w:p>
        </w:tc>
        <w:tc>
          <w:tcPr>
            <w:tcW w:w="2394" w:type="dxa"/>
          </w:tcPr>
          <w:p w:rsidR="00D07B53" w:rsidRDefault="00D07B53">
            <w:pPr>
              <w:widowControl w:val="0"/>
              <w:jc w:val="center"/>
              <w:rPr>
                <w:sz w:val="22"/>
                <w:szCs w:val="22"/>
                <w:lang w:eastAsia="en-US"/>
              </w:rPr>
            </w:pPr>
            <w:r>
              <w:t>2</w:t>
            </w:r>
          </w:p>
        </w:tc>
        <w:tc>
          <w:tcPr>
            <w:tcW w:w="1895" w:type="dxa"/>
          </w:tcPr>
          <w:p w:rsidR="00D07B53" w:rsidRDefault="00D07B53">
            <w:pPr>
              <w:widowControl w:val="0"/>
              <w:jc w:val="center"/>
              <w:rPr>
                <w:sz w:val="22"/>
                <w:szCs w:val="22"/>
                <w:lang w:eastAsia="en-US"/>
              </w:rPr>
            </w:pPr>
            <w:r>
              <w:t>3</w:t>
            </w:r>
          </w:p>
        </w:tc>
        <w:tc>
          <w:tcPr>
            <w:tcW w:w="586" w:type="dxa"/>
          </w:tcPr>
          <w:p w:rsidR="00D07B53" w:rsidRDefault="00D07B53">
            <w:pPr>
              <w:widowControl w:val="0"/>
              <w:jc w:val="center"/>
              <w:rPr>
                <w:sz w:val="22"/>
                <w:szCs w:val="22"/>
                <w:lang w:eastAsia="en-US"/>
              </w:rPr>
            </w:pPr>
            <w:r>
              <w:t>4</w:t>
            </w:r>
          </w:p>
        </w:tc>
        <w:tc>
          <w:tcPr>
            <w:tcW w:w="569" w:type="dxa"/>
          </w:tcPr>
          <w:p w:rsidR="00D07B53" w:rsidRDefault="00D07B53">
            <w:pPr>
              <w:widowControl w:val="0"/>
              <w:jc w:val="center"/>
              <w:rPr>
                <w:sz w:val="22"/>
                <w:szCs w:val="22"/>
                <w:lang w:eastAsia="en-US"/>
              </w:rPr>
            </w:pPr>
            <w:r>
              <w:t>5</w:t>
            </w:r>
          </w:p>
        </w:tc>
        <w:tc>
          <w:tcPr>
            <w:tcW w:w="501" w:type="dxa"/>
          </w:tcPr>
          <w:p w:rsidR="00D07B53" w:rsidRDefault="00D07B53">
            <w:pPr>
              <w:widowControl w:val="0"/>
              <w:jc w:val="center"/>
              <w:rPr>
                <w:sz w:val="22"/>
                <w:szCs w:val="22"/>
                <w:lang w:eastAsia="en-US"/>
              </w:rPr>
            </w:pPr>
            <w:r>
              <w:t>6</w:t>
            </w:r>
          </w:p>
        </w:tc>
        <w:tc>
          <w:tcPr>
            <w:tcW w:w="437" w:type="dxa"/>
          </w:tcPr>
          <w:p w:rsidR="00D07B53" w:rsidRDefault="00D07B53">
            <w:pPr>
              <w:widowControl w:val="0"/>
              <w:jc w:val="center"/>
              <w:rPr>
                <w:sz w:val="22"/>
                <w:szCs w:val="22"/>
                <w:lang w:eastAsia="en-US"/>
              </w:rPr>
            </w:pPr>
            <w:r>
              <w:t>7</w:t>
            </w:r>
          </w:p>
        </w:tc>
        <w:tc>
          <w:tcPr>
            <w:tcW w:w="1002" w:type="dxa"/>
          </w:tcPr>
          <w:p w:rsidR="00D07B53" w:rsidRDefault="00D07B53">
            <w:pPr>
              <w:widowControl w:val="0"/>
              <w:jc w:val="center"/>
              <w:rPr>
                <w:sz w:val="22"/>
                <w:szCs w:val="22"/>
                <w:lang w:eastAsia="en-US"/>
              </w:rPr>
            </w:pPr>
            <w:r>
              <w:t>8</w:t>
            </w:r>
          </w:p>
        </w:tc>
        <w:tc>
          <w:tcPr>
            <w:tcW w:w="972" w:type="dxa"/>
          </w:tcPr>
          <w:p w:rsidR="00D07B53" w:rsidRDefault="00D07B53">
            <w:pPr>
              <w:widowControl w:val="0"/>
              <w:jc w:val="center"/>
              <w:rPr>
                <w:sz w:val="22"/>
                <w:szCs w:val="22"/>
                <w:lang w:eastAsia="en-US"/>
              </w:rPr>
            </w:pPr>
            <w:r>
              <w:t>9</w:t>
            </w:r>
          </w:p>
        </w:tc>
        <w:tc>
          <w:tcPr>
            <w:tcW w:w="960" w:type="dxa"/>
          </w:tcPr>
          <w:p w:rsidR="00D07B53" w:rsidRDefault="00D07B53">
            <w:pPr>
              <w:widowControl w:val="0"/>
              <w:jc w:val="center"/>
              <w:rPr>
                <w:sz w:val="22"/>
                <w:szCs w:val="22"/>
                <w:lang w:eastAsia="en-US"/>
              </w:rPr>
            </w:pPr>
            <w:r>
              <w:t>10</w:t>
            </w:r>
          </w:p>
        </w:tc>
        <w:tc>
          <w:tcPr>
            <w:tcW w:w="1005" w:type="dxa"/>
          </w:tcPr>
          <w:p w:rsidR="00D07B53" w:rsidRDefault="00D07B53">
            <w:pPr>
              <w:widowControl w:val="0"/>
              <w:jc w:val="center"/>
              <w:rPr>
                <w:sz w:val="22"/>
                <w:szCs w:val="22"/>
                <w:lang w:eastAsia="en-US"/>
              </w:rPr>
            </w:pPr>
            <w:r>
              <w:t>11</w:t>
            </w:r>
          </w:p>
        </w:tc>
        <w:tc>
          <w:tcPr>
            <w:tcW w:w="923" w:type="dxa"/>
          </w:tcPr>
          <w:p w:rsidR="00D07B53" w:rsidRDefault="00D07B53">
            <w:pPr>
              <w:widowControl w:val="0"/>
              <w:jc w:val="center"/>
              <w:rPr>
                <w:sz w:val="22"/>
                <w:szCs w:val="22"/>
                <w:lang w:eastAsia="en-US"/>
              </w:rPr>
            </w:pPr>
            <w:r>
              <w:t>12</w:t>
            </w:r>
          </w:p>
        </w:tc>
        <w:tc>
          <w:tcPr>
            <w:tcW w:w="919" w:type="dxa"/>
          </w:tcPr>
          <w:p w:rsidR="00D07B53" w:rsidRDefault="00D07B53">
            <w:pPr>
              <w:widowControl w:val="0"/>
              <w:jc w:val="center"/>
              <w:rPr>
                <w:sz w:val="22"/>
                <w:szCs w:val="22"/>
                <w:lang w:eastAsia="en-US"/>
              </w:rPr>
            </w:pPr>
            <w:r>
              <w:t>13</w:t>
            </w:r>
          </w:p>
        </w:tc>
        <w:tc>
          <w:tcPr>
            <w:tcW w:w="893" w:type="dxa"/>
          </w:tcPr>
          <w:p w:rsidR="00D07B53" w:rsidRDefault="00D07B53">
            <w:pPr>
              <w:widowControl w:val="0"/>
              <w:jc w:val="center"/>
              <w:rPr>
                <w:sz w:val="22"/>
                <w:szCs w:val="22"/>
                <w:lang w:eastAsia="en-US"/>
              </w:rPr>
            </w:pPr>
            <w:r>
              <w:t>14</w:t>
            </w:r>
          </w:p>
        </w:tc>
      </w:tr>
      <w:tr w:rsidR="00D07B53">
        <w:trPr>
          <w:trHeight w:val="387"/>
        </w:trPr>
        <w:tc>
          <w:tcPr>
            <w:tcW w:w="1843" w:type="dxa"/>
          </w:tcPr>
          <w:p w:rsidR="00D07B53" w:rsidRPr="00AD2780" w:rsidRDefault="00D07B53">
            <w:pPr>
              <w:widowControl w:val="0"/>
              <w:jc w:val="both"/>
              <w:rPr>
                <w:b/>
                <w:bCs/>
                <w:sz w:val="24"/>
                <w:szCs w:val="24"/>
                <w:lang w:eastAsia="en-US"/>
              </w:rPr>
            </w:pPr>
            <w:r w:rsidRPr="00AD2780">
              <w:rPr>
                <w:b/>
                <w:bCs/>
                <w:sz w:val="24"/>
                <w:szCs w:val="24"/>
              </w:rPr>
              <w:t>Муниципаль</w:t>
            </w:r>
            <w:r w:rsidRPr="00AD2780">
              <w:rPr>
                <w:b/>
                <w:bCs/>
                <w:sz w:val="24"/>
                <w:szCs w:val="24"/>
              </w:rPr>
              <w:softHyphen/>
              <w:t xml:space="preserve">ная программа </w:t>
            </w:r>
          </w:p>
        </w:tc>
        <w:tc>
          <w:tcPr>
            <w:tcW w:w="2394" w:type="dxa"/>
          </w:tcPr>
          <w:p w:rsidR="00D07B53" w:rsidRPr="00AD2780" w:rsidRDefault="00D07B53" w:rsidP="0021443B">
            <w:pPr>
              <w:widowControl w:val="0"/>
              <w:jc w:val="both"/>
              <w:rPr>
                <w:b/>
                <w:bCs/>
                <w:sz w:val="24"/>
                <w:szCs w:val="24"/>
                <w:lang w:eastAsia="en-US"/>
              </w:rPr>
            </w:pPr>
            <w:r w:rsidRPr="00AD2780">
              <w:rPr>
                <w:b/>
                <w:bCs/>
                <w:sz w:val="24"/>
                <w:szCs w:val="24"/>
              </w:rPr>
              <w:t>Обеспечение обще</w:t>
            </w:r>
            <w:r w:rsidRPr="00AD2780">
              <w:rPr>
                <w:b/>
                <w:bCs/>
                <w:sz w:val="24"/>
                <w:szCs w:val="24"/>
              </w:rPr>
              <w:softHyphen/>
              <w:t>ственного порядка и противодействие коррупции</w:t>
            </w:r>
          </w:p>
        </w:tc>
        <w:tc>
          <w:tcPr>
            <w:tcW w:w="1895" w:type="dxa"/>
          </w:tcPr>
          <w:p w:rsidR="00D07B53" w:rsidRPr="00AD2780" w:rsidRDefault="00D07B53">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Ведущий специалист по правовой и кадровой работе Администрация Краснокутского сельского поселения</w:t>
            </w:r>
          </w:p>
        </w:tc>
        <w:tc>
          <w:tcPr>
            <w:tcW w:w="586" w:type="dxa"/>
          </w:tcPr>
          <w:p w:rsidR="00D07B53" w:rsidRPr="00AD2780" w:rsidRDefault="00D07B53">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951</w:t>
            </w:r>
          </w:p>
        </w:tc>
        <w:tc>
          <w:tcPr>
            <w:tcW w:w="569" w:type="dxa"/>
          </w:tcPr>
          <w:p w:rsidR="00D07B53" w:rsidRPr="00AD2780" w:rsidRDefault="00D07B53">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Х</w:t>
            </w:r>
          </w:p>
        </w:tc>
        <w:tc>
          <w:tcPr>
            <w:tcW w:w="501" w:type="dxa"/>
          </w:tcPr>
          <w:p w:rsidR="00D07B53" w:rsidRPr="00AD2780" w:rsidRDefault="00D07B53">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Х</w:t>
            </w:r>
          </w:p>
        </w:tc>
        <w:tc>
          <w:tcPr>
            <w:tcW w:w="437" w:type="dxa"/>
          </w:tcPr>
          <w:p w:rsidR="00D07B53" w:rsidRPr="00AD2780" w:rsidRDefault="00D07B53">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Х</w:t>
            </w:r>
          </w:p>
        </w:tc>
        <w:tc>
          <w:tcPr>
            <w:tcW w:w="1002" w:type="dxa"/>
          </w:tcPr>
          <w:p w:rsidR="00D07B53" w:rsidRPr="00AD2780" w:rsidRDefault="00D07B53">
            <w:pPr>
              <w:widowControl w:val="0"/>
              <w:autoSpaceDE w:val="0"/>
              <w:autoSpaceDN w:val="0"/>
              <w:adjustRightInd w:val="0"/>
              <w:ind w:right="-68" w:hanging="56"/>
              <w:jc w:val="center"/>
              <w:rPr>
                <w:b/>
                <w:bCs/>
                <w:spacing w:val="-10"/>
                <w:sz w:val="24"/>
                <w:szCs w:val="24"/>
                <w:lang w:eastAsia="en-US"/>
              </w:rPr>
            </w:pPr>
            <w:r w:rsidRPr="00AD2780">
              <w:rPr>
                <w:b/>
                <w:bCs/>
                <w:spacing w:val="-10"/>
                <w:sz w:val="24"/>
                <w:szCs w:val="24"/>
                <w:lang w:eastAsia="en-US"/>
              </w:rPr>
              <w:t>-</w:t>
            </w:r>
          </w:p>
        </w:tc>
        <w:tc>
          <w:tcPr>
            <w:tcW w:w="972" w:type="dxa"/>
          </w:tcPr>
          <w:p w:rsidR="00D07B53" w:rsidRPr="00AD2780" w:rsidRDefault="00D07B53">
            <w:pPr>
              <w:widowControl w:val="0"/>
              <w:autoSpaceDE w:val="0"/>
              <w:autoSpaceDN w:val="0"/>
              <w:adjustRightInd w:val="0"/>
              <w:ind w:right="-66" w:hanging="38"/>
              <w:jc w:val="center"/>
              <w:rPr>
                <w:b/>
                <w:bCs/>
                <w:spacing w:val="-10"/>
                <w:sz w:val="24"/>
                <w:szCs w:val="24"/>
                <w:lang w:eastAsia="en-US"/>
              </w:rPr>
            </w:pPr>
            <w:r w:rsidRPr="00AD2780">
              <w:rPr>
                <w:b/>
                <w:bCs/>
                <w:spacing w:val="-10"/>
                <w:sz w:val="24"/>
                <w:szCs w:val="24"/>
                <w:lang w:eastAsia="en-US"/>
              </w:rPr>
              <w:t>-</w:t>
            </w:r>
          </w:p>
        </w:tc>
        <w:tc>
          <w:tcPr>
            <w:tcW w:w="960" w:type="dxa"/>
          </w:tcPr>
          <w:p w:rsidR="00D07B53" w:rsidRPr="00AD2780" w:rsidRDefault="00D07B53">
            <w:pPr>
              <w:widowControl w:val="0"/>
              <w:autoSpaceDE w:val="0"/>
              <w:autoSpaceDN w:val="0"/>
              <w:adjustRightInd w:val="0"/>
              <w:ind w:right="-65" w:hanging="79"/>
              <w:jc w:val="center"/>
              <w:rPr>
                <w:b/>
                <w:bCs/>
                <w:spacing w:val="-10"/>
                <w:sz w:val="24"/>
                <w:szCs w:val="24"/>
                <w:lang w:eastAsia="en-US"/>
              </w:rPr>
            </w:pPr>
            <w:r w:rsidRPr="00AD2780">
              <w:rPr>
                <w:b/>
                <w:bCs/>
                <w:spacing w:val="-10"/>
                <w:sz w:val="24"/>
                <w:szCs w:val="24"/>
                <w:lang w:eastAsia="en-US"/>
              </w:rPr>
              <w:t>10,0</w:t>
            </w:r>
          </w:p>
        </w:tc>
        <w:tc>
          <w:tcPr>
            <w:tcW w:w="1005" w:type="dxa"/>
          </w:tcPr>
          <w:p w:rsidR="00D07B53" w:rsidRPr="00AD2780" w:rsidRDefault="00D07B53">
            <w:pPr>
              <w:widowControl w:val="0"/>
              <w:autoSpaceDE w:val="0"/>
              <w:autoSpaceDN w:val="0"/>
              <w:adjustRightInd w:val="0"/>
              <w:ind w:right="-93" w:hanging="87"/>
              <w:jc w:val="center"/>
              <w:rPr>
                <w:b/>
                <w:bCs/>
                <w:spacing w:val="-10"/>
                <w:sz w:val="24"/>
                <w:szCs w:val="24"/>
                <w:lang w:eastAsia="en-US"/>
              </w:rPr>
            </w:pPr>
            <w:r w:rsidRPr="00AD2780">
              <w:rPr>
                <w:b/>
                <w:bCs/>
                <w:spacing w:val="-10"/>
                <w:sz w:val="24"/>
                <w:szCs w:val="24"/>
                <w:lang w:eastAsia="en-US"/>
              </w:rPr>
              <w:t>-</w:t>
            </w:r>
          </w:p>
        </w:tc>
        <w:tc>
          <w:tcPr>
            <w:tcW w:w="923" w:type="dxa"/>
          </w:tcPr>
          <w:p w:rsidR="00D07B53" w:rsidRPr="00AD2780" w:rsidRDefault="00D07B53">
            <w:pPr>
              <w:widowControl w:val="0"/>
              <w:autoSpaceDE w:val="0"/>
              <w:autoSpaceDN w:val="0"/>
              <w:adjustRightInd w:val="0"/>
              <w:ind w:right="-122" w:hanging="75"/>
              <w:jc w:val="center"/>
              <w:rPr>
                <w:b/>
                <w:bCs/>
                <w:spacing w:val="-10"/>
                <w:sz w:val="24"/>
                <w:szCs w:val="24"/>
                <w:lang w:eastAsia="en-US"/>
              </w:rPr>
            </w:pPr>
            <w:r w:rsidRPr="00AD2780">
              <w:rPr>
                <w:b/>
                <w:bCs/>
                <w:spacing w:val="-10"/>
                <w:sz w:val="24"/>
                <w:szCs w:val="24"/>
                <w:lang w:eastAsia="en-US"/>
              </w:rPr>
              <w:t>-</w:t>
            </w:r>
          </w:p>
        </w:tc>
        <w:tc>
          <w:tcPr>
            <w:tcW w:w="919" w:type="dxa"/>
          </w:tcPr>
          <w:p w:rsidR="00D07B53" w:rsidRPr="00AD2780" w:rsidRDefault="00D07B53">
            <w:pPr>
              <w:widowControl w:val="0"/>
              <w:autoSpaceDE w:val="0"/>
              <w:autoSpaceDN w:val="0"/>
              <w:adjustRightInd w:val="0"/>
              <w:ind w:right="-61" w:hanging="87"/>
              <w:jc w:val="center"/>
              <w:rPr>
                <w:b/>
                <w:bCs/>
                <w:spacing w:val="-10"/>
                <w:sz w:val="24"/>
                <w:szCs w:val="24"/>
                <w:lang w:eastAsia="en-US"/>
              </w:rPr>
            </w:pPr>
            <w:r w:rsidRPr="00AD2780">
              <w:rPr>
                <w:b/>
                <w:bCs/>
                <w:spacing w:val="-10"/>
                <w:sz w:val="24"/>
                <w:szCs w:val="24"/>
                <w:lang w:eastAsia="en-US"/>
              </w:rPr>
              <w:t>-</w:t>
            </w:r>
          </w:p>
        </w:tc>
        <w:tc>
          <w:tcPr>
            <w:tcW w:w="893" w:type="dxa"/>
          </w:tcPr>
          <w:p w:rsidR="00D07B53" w:rsidRPr="00AD2780" w:rsidRDefault="00D07B53">
            <w:pPr>
              <w:widowControl w:val="0"/>
              <w:autoSpaceDE w:val="0"/>
              <w:autoSpaceDN w:val="0"/>
              <w:adjustRightInd w:val="0"/>
              <w:ind w:right="-100" w:hanging="89"/>
              <w:jc w:val="center"/>
              <w:rPr>
                <w:b/>
                <w:bCs/>
                <w:spacing w:val="-10"/>
                <w:sz w:val="24"/>
                <w:szCs w:val="24"/>
                <w:lang w:eastAsia="en-US"/>
              </w:rPr>
            </w:pPr>
            <w:r w:rsidRPr="00AD2780">
              <w:rPr>
                <w:b/>
                <w:bCs/>
                <w:spacing w:val="-10"/>
                <w:sz w:val="24"/>
                <w:szCs w:val="24"/>
                <w:lang w:eastAsia="en-US"/>
              </w:rPr>
              <w:t>-</w:t>
            </w:r>
          </w:p>
        </w:tc>
      </w:tr>
      <w:tr w:rsidR="00D07B53">
        <w:trPr>
          <w:trHeight w:val="611"/>
        </w:trPr>
        <w:tc>
          <w:tcPr>
            <w:tcW w:w="1843" w:type="dxa"/>
          </w:tcPr>
          <w:p w:rsidR="00D07B53" w:rsidRPr="00267F8A" w:rsidRDefault="00D07B53">
            <w:pPr>
              <w:widowControl w:val="0"/>
              <w:ind w:right="-49"/>
              <w:rPr>
                <w:b/>
                <w:bCs/>
                <w:sz w:val="24"/>
                <w:szCs w:val="24"/>
                <w:lang w:eastAsia="en-US"/>
              </w:rPr>
            </w:pPr>
            <w:r w:rsidRPr="00267F8A">
              <w:rPr>
                <w:b/>
                <w:bCs/>
                <w:sz w:val="24"/>
                <w:szCs w:val="24"/>
              </w:rPr>
              <w:t xml:space="preserve">Подпрограмма 1  </w:t>
            </w:r>
          </w:p>
        </w:tc>
        <w:tc>
          <w:tcPr>
            <w:tcW w:w="2394" w:type="dxa"/>
          </w:tcPr>
          <w:p w:rsidR="00D07B53" w:rsidRPr="00267F8A" w:rsidRDefault="00D07B53">
            <w:pPr>
              <w:widowControl w:val="0"/>
              <w:jc w:val="both"/>
              <w:rPr>
                <w:b/>
                <w:bCs/>
                <w:sz w:val="24"/>
                <w:szCs w:val="24"/>
                <w:lang w:eastAsia="en-US"/>
              </w:rPr>
            </w:pPr>
            <w:r w:rsidRPr="00267F8A">
              <w:rPr>
                <w:b/>
                <w:bCs/>
                <w:sz w:val="24"/>
                <w:szCs w:val="24"/>
              </w:rPr>
              <w:t>Противодействие коррупции в Краснокутском сельском поселении</w:t>
            </w:r>
          </w:p>
        </w:tc>
        <w:tc>
          <w:tcPr>
            <w:tcW w:w="1895" w:type="dxa"/>
          </w:tcPr>
          <w:p w:rsidR="00D07B53" w:rsidRPr="00267F8A" w:rsidRDefault="00D07B53">
            <w:pPr>
              <w:pStyle w:val="ConsPlusCell"/>
              <w:ind w:left="-33" w:right="-49"/>
              <w:rPr>
                <w:rFonts w:ascii="Times New Roman" w:hAnsi="Times New Roman" w:cs="Times New Roman"/>
                <w:b/>
                <w:bCs/>
                <w:sz w:val="24"/>
                <w:szCs w:val="24"/>
              </w:rPr>
            </w:pPr>
            <w:r w:rsidRPr="00267F8A">
              <w:rPr>
                <w:rFonts w:ascii="Times New Roman" w:hAnsi="Times New Roman" w:cs="Times New Roman"/>
                <w:b/>
                <w:bCs/>
                <w:sz w:val="24"/>
                <w:szCs w:val="24"/>
              </w:rPr>
              <w:t>Ведущий специалист по правовой и кадровой работе Администрация Краснокутского сельского поселения</w:t>
            </w:r>
          </w:p>
        </w:tc>
        <w:tc>
          <w:tcPr>
            <w:tcW w:w="586"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951</w:t>
            </w:r>
          </w:p>
        </w:tc>
        <w:tc>
          <w:tcPr>
            <w:tcW w:w="569"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501"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437"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1002"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972"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960"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10,0</w:t>
            </w:r>
          </w:p>
        </w:tc>
        <w:tc>
          <w:tcPr>
            <w:tcW w:w="1005"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923"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919"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893" w:type="dxa"/>
          </w:tcPr>
          <w:p w:rsidR="00D07B53" w:rsidRPr="00267F8A" w:rsidRDefault="00D07B53">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r>
      <w:tr w:rsidR="00D07B53">
        <w:tc>
          <w:tcPr>
            <w:tcW w:w="1843" w:type="dxa"/>
          </w:tcPr>
          <w:p w:rsidR="00D07B53" w:rsidRDefault="00D07B53">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w:t>
            </w:r>
            <w:r>
              <w:rPr>
                <w:rFonts w:ascii="Times New Roman" w:hAnsi="Times New Roman" w:cs="Times New Roman"/>
                <w:sz w:val="24"/>
                <w:szCs w:val="24"/>
              </w:rPr>
              <w:br/>
              <w:t xml:space="preserve">мероприятие </w:t>
            </w:r>
          </w:p>
          <w:p w:rsidR="00D07B53" w:rsidRDefault="00D07B53">
            <w:pPr>
              <w:pStyle w:val="ConsPlusCell"/>
              <w:rPr>
                <w:rFonts w:ascii="Times New Roman" w:hAnsi="Times New Roman" w:cs="Times New Roman"/>
                <w:sz w:val="24"/>
                <w:szCs w:val="24"/>
              </w:rPr>
            </w:pPr>
            <w:r>
              <w:rPr>
                <w:rFonts w:ascii="Times New Roman" w:hAnsi="Times New Roman" w:cs="Times New Roman"/>
                <w:sz w:val="24"/>
                <w:szCs w:val="24"/>
              </w:rPr>
              <w:t xml:space="preserve">1.1. </w:t>
            </w:r>
          </w:p>
        </w:tc>
        <w:tc>
          <w:tcPr>
            <w:tcW w:w="2394" w:type="dxa"/>
          </w:tcPr>
          <w:p w:rsidR="00D07B53" w:rsidRDefault="00D07B53" w:rsidP="0021443B">
            <w:pPr>
              <w:widowControl w:val="0"/>
              <w:ind w:left="-37" w:right="-28"/>
              <w:rPr>
                <w:sz w:val="22"/>
                <w:szCs w:val="22"/>
                <w:lang w:eastAsia="en-US"/>
              </w:rPr>
            </w:pPr>
            <w:r>
              <w:rPr>
                <w:sz w:val="24"/>
                <w:szCs w:val="24"/>
              </w:rPr>
              <w:t>Совершенствование правового регулирования в сфере противодействия преступности</w:t>
            </w:r>
          </w:p>
        </w:tc>
        <w:tc>
          <w:tcPr>
            <w:tcW w:w="1895" w:type="dxa"/>
          </w:tcPr>
          <w:p w:rsidR="00D07B53" w:rsidRDefault="00D07B53">
            <w:pPr>
              <w:widowControl w:val="0"/>
              <w:autoSpaceDE w:val="0"/>
              <w:autoSpaceDN w:val="0"/>
              <w:adjustRightInd w:val="0"/>
              <w:ind w:left="-33" w:right="-49"/>
              <w:jc w:val="both"/>
              <w:rPr>
                <w:sz w:val="24"/>
                <w:szCs w:val="24"/>
                <w:lang w:eastAsia="en-US"/>
              </w:rPr>
            </w:pPr>
            <w:r w:rsidRPr="0021443B">
              <w:rPr>
                <w:sz w:val="24"/>
                <w:szCs w:val="24"/>
              </w:rPr>
              <w:t xml:space="preserve">Ведущий специалист по правовой и кадровой работе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Pr="00DE36D5" w:rsidRDefault="00D07B53">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D07B53">
        <w:trPr>
          <w:trHeight w:val="1927"/>
        </w:trPr>
        <w:tc>
          <w:tcPr>
            <w:tcW w:w="1843" w:type="dxa"/>
          </w:tcPr>
          <w:p w:rsidR="00D07B53" w:rsidRDefault="00D07B53">
            <w:pPr>
              <w:pStyle w:val="ConsPlusCell"/>
              <w:rPr>
                <w:rFonts w:ascii="Times New Roman" w:hAnsi="Times New Roman" w:cs="Times New Roman"/>
                <w:sz w:val="24"/>
                <w:szCs w:val="24"/>
              </w:rPr>
            </w:pPr>
            <w:r>
              <w:rPr>
                <w:rFonts w:ascii="Times New Roman" w:hAnsi="Times New Roman" w:cs="Times New Roman"/>
                <w:sz w:val="24"/>
                <w:szCs w:val="24"/>
              </w:rPr>
              <w:t xml:space="preserve">Мероприятие </w:t>
            </w:r>
          </w:p>
          <w:p w:rsidR="00D07B53" w:rsidRDefault="00D07B53">
            <w:pPr>
              <w:pStyle w:val="ConsPlusCell"/>
              <w:rPr>
                <w:rFonts w:ascii="Times New Roman" w:hAnsi="Times New Roman" w:cs="Times New Roman"/>
                <w:sz w:val="24"/>
                <w:szCs w:val="24"/>
              </w:rPr>
            </w:pPr>
            <w:r>
              <w:rPr>
                <w:rFonts w:ascii="Times New Roman" w:hAnsi="Times New Roman" w:cs="Times New Roman"/>
                <w:sz w:val="24"/>
                <w:szCs w:val="24"/>
              </w:rPr>
              <w:t>1.2.</w:t>
            </w:r>
          </w:p>
          <w:p w:rsidR="00D07B53" w:rsidRDefault="00D07B53">
            <w:pPr>
              <w:pStyle w:val="ConsPlusCell"/>
              <w:rPr>
                <w:rFonts w:ascii="Times New Roman" w:hAnsi="Times New Roman" w:cs="Times New Roman"/>
                <w:sz w:val="24"/>
                <w:szCs w:val="24"/>
              </w:rPr>
            </w:pPr>
          </w:p>
        </w:tc>
        <w:tc>
          <w:tcPr>
            <w:tcW w:w="2394" w:type="dxa"/>
          </w:tcPr>
          <w:p w:rsidR="00D07B53" w:rsidRDefault="00D07B53">
            <w:pPr>
              <w:widowControl w:val="0"/>
              <w:jc w:val="both"/>
              <w:rPr>
                <w:sz w:val="24"/>
                <w:szCs w:val="24"/>
                <w:lang w:eastAsia="en-US"/>
              </w:rPr>
            </w:pPr>
            <w:r>
              <w:rPr>
                <w:sz w:val="24"/>
                <w:szCs w:val="24"/>
              </w:rPr>
              <w:t>Оптимизация функционирования системы противодействия коррупции</w:t>
            </w:r>
          </w:p>
        </w:tc>
        <w:tc>
          <w:tcPr>
            <w:tcW w:w="1895" w:type="dxa"/>
          </w:tcPr>
          <w:p w:rsidR="00D07B53" w:rsidRDefault="00D07B53">
            <w:pPr>
              <w:widowControl w:val="0"/>
              <w:autoSpaceDE w:val="0"/>
              <w:autoSpaceDN w:val="0"/>
              <w:adjustRightInd w:val="0"/>
              <w:jc w:val="both"/>
              <w:rPr>
                <w:sz w:val="24"/>
                <w:szCs w:val="24"/>
                <w:lang w:eastAsia="en-US"/>
              </w:rPr>
            </w:pPr>
            <w:r w:rsidRPr="0021443B">
              <w:rPr>
                <w:sz w:val="24"/>
                <w:szCs w:val="24"/>
              </w:rPr>
              <w:t xml:space="preserve">Ведущий специалист по правовой и кадровой работе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r>
      <w:tr w:rsidR="00D07B53">
        <w:trPr>
          <w:trHeight w:val="2996"/>
        </w:trPr>
        <w:tc>
          <w:tcPr>
            <w:tcW w:w="1843" w:type="dxa"/>
          </w:tcPr>
          <w:p w:rsidR="00D07B53" w:rsidRDefault="00D07B53">
            <w:pPr>
              <w:widowControl w:val="0"/>
              <w:rPr>
                <w:sz w:val="24"/>
                <w:szCs w:val="24"/>
                <w:lang w:val="en-US" w:eastAsia="en-US"/>
              </w:rPr>
            </w:pPr>
            <w:r>
              <w:rPr>
                <w:sz w:val="24"/>
                <w:szCs w:val="24"/>
              </w:rPr>
              <w:t>Основное меро</w:t>
            </w:r>
            <w:r>
              <w:rPr>
                <w:sz w:val="24"/>
                <w:szCs w:val="24"/>
              </w:rPr>
              <w:softHyphen/>
              <w:t xml:space="preserve">приятие </w:t>
            </w:r>
          </w:p>
          <w:p w:rsidR="00D07B53" w:rsidRDefault="00D07B53">
            <w:pPr>
              <w:pStyle w:val="ConsPlusCell"/>
              <w:rPr>
                <w:rFonts w:ascii="Times New Roman" w:hAnsi="Times New Roman" w:cs="Times New Roman"/>
                <w:sz w:val="24"/>
                <w:szCs w:val="24"/>
              </w:rPr>
            </w:pPr>
            <w:r>
              <w:rPr>
                <w:rFonts w:ascii="Times New Roman" w:hAnsi="Times New Roman" w:cs="Times New Roman"/>
                <w:sz w:val="24"/>
                <w:szCs w:val="24"/>
              </w:rPr>
              <w:t>1.3</w:t>
            </w:r>
          </w:p>
        </w:tc>
        <w:tc>
          <w:tcPr>
            <w:tcW w:w="2394" w:type="dxa"/>
          </w:tcPr>
          <w:p w:rsidR="00D07B53" w:rsidRDefault="00D07B53">
            <w:pPr>
              <w:widowControl w:val="0"/>
              <w:jc w:val="both"/>
              <w:rPr>
                <w:sz w:val="24"/>
                <w:szCs w:val="24"/>
                <w:lang w:eastAsia="en-US"/>
              </w:rPr>
            </w:pPr>
            <w:r>
              <w:rPr>
                <w:sz w:val="24"/>
                <w:szCs w:val="24"/>
              </w:rPr>
              <w:t>Вопросы кадровой политики</w:t>
            </w:r>
          </w:p>
        </w:tc>
        <w:tc>
          <w:tcPr>
            <w:tcW w:w="1895" w:type="dxa"/>
          </w:tcPr>
          <w:p w:rsidR="00D07B53" w:rsidRDefault="00D07B53">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r>
      <w:tr w:rsidR="00D07B53">
        <w:trPr>
          <w:trHeight w:val="1477"/>
        </w:trPr>
        <w:tc>
          <w:tcPr>
            <w:tcW w:w="1843" w:type="dxa"/>
          </w:tcPr>
          <w:p w:rsidR="00D07B53" w:rsidRDefault="00D07B53">
            <w:pPr>
              <w:widowControl w:val="0"/>
              <w:rPr>
                <w:sz w:val="24"/>
                <w:szCs w:val="24"/>
                <w:lang w:eastAsia="en-US"/>
              </w:rPr>
            </w:pPr>
            <w:r>
              <w:rPr>
                <w:sz w:val="24"/>
                <w:szCs w:val="24"/>
              </w:rPr>
              <w:t>Основное меро</w:t>
            </w:r>
            <w:r>
              <w:rPr>
                <w:sz w:val="24"/>
                <w:szCs w:val="24"/>
              </w:rPr>
              <w:softHyphen/>
              <w:t xml:space="preserve">приятие </w:t>
            </w:r>
          </w:p>
          <w:p w:rsidR="00D07B53" w:rsidRDefault="00D07B53">
            <w:pPr>
              <w:widowControl w:val="0"/>
              <w:rPr>
                <w:sz w:val="24"/>
                <w:szCs w:val="24"/>
                <w:lang w:eastAsia="en-US"/>
              </w:rPr>
            </w:pPr>
            <w:r>
              <w:rPr>
                <w:sz w:val="24"/>
                <w:szCs w:val="24"/>
              </w:rPr>
              <w:t>1.4</w:t>
            </w:r>
          </w:p>
        </w:tc>
        <w:tc>
          <w:tcPr>
            <w:tcW w:w="2394" w:type="dxa"/>
          </w:tcPr>
          <w:p w:rsidR="00D07B53" w:rsidRDefault="00D07B53" w:rsidP="00931F25">
            <w:pPr>
              <w:widowControl w:val="0"/>
              <w:jc w:val="both"/>
              <w:rPr>
                <w:sz w:val="24"/>
                <w:szCs w:val="24"/>
                <w:lang w:eastAsia="en-US"/>
              </w:rPr>
            </w:pPr>
            <w:r>
              <w:rPr>
                <w:sz w:val="24"/>
                <w:szCs w:val="24"/>
              </w:rPr>
              <w:t>Антикоррупционная экспертиза нормативных правовых актов Краснокутского сельского поселения</w:t>
            </w:r>
          </w:p>
        </w:tc>
        <w:tc>
          <w:tcPr>
            <w:tcW w:w="1895" w:type="dxa"/>
          </w:tcPr>
          <w:p w:rsidR="00D07B53" w:rsidRDefault="00D07B53">
            <w:pPr>
              <w:pStyle w:val="ConsPlusCell"/>
              <w:rPr>
                <w:rFonts w:ascii="Times New Roman" w:hAnsi="Times New Roman" w:cs="Times New Roman"/>
                <w:sz w:val="24"/>
                <w:szCs w:val="24"/>
                <w:lang w:eastAsia="en-US"/>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Pr="00DE36D5" w:rsidRDefault="00D07B53">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D07B53">
        <w:trPr>
          <w:trHeight w:val="3622"/>
        </w:trPr>
        <w:tc>
          <w:tcPr>
            <w:tcW w:w="1843" w:type="dxa"/>
          </w:tcPr>
          <w:p w:rsidR="00D07B53" w:rsidRDefault="00D07B53">
            <w:pPr>
              <w:widowControl w:val="0"/>
              <w:rPr>
                <w:sz w:val="24"/>
                <w:szCs w:val="24"/>
                <w:lang w:eastAsia="en-US"/>
              </w:rPr>
            </w:pPr>
            <w:r>
              <w:rPr>
                <w:sz w:val="24"/>
                <w:szCs w:val="24"/>
              </w:rPr>
              <w:t xml:space="preserve">Мероприятие </w:t>
            </w:r>
          </w:p>
          <w:p w:rsidR="00D07B53" w:rsidRDefault="00D07B53">
            <w:pPr>
              <w:widowControl w:val="0"/>
              <w:rPr>
                <w:sz w:val="22"/>
                <w:szCs w:val="22"/>
                <w:lang w:eastAsia="en-US"/>
              </w:rPr>
            </w:pPr>
            <w:r>
              <w:rPr>
                <w:sz w:val="24"/>
                <w:szCs w:val="24"/>
              </w:rPr>
              <w:t>1.5.</w:t>
            </w:r>
          </w:p>
        </w:tc>
        <w:tc>
          <w:tcPr>
            <w:tcW w:w="2394" w:type="dxa"/>
          </w:tcPr>
          <w:p w:rsidR="00D07B53" w:rsidRDefault="00D07B53">
            <w:pPr>
              <w:widowControl w:val="0"/>
              <w:jc w:val="both"/>
              <w:rPr>
                <w:sz w:val="22"/>
                <w:szCs w:val="22"/>
                <w:lang w:eastAsia="en-US"/>
              </w:rPr>
            </w:pPr>
            <w:r>
              <w:rPr>
                <w:sz w:val="24"/>
                <w:szCs w:val="24"/>
              </w:rPr>
              <w:t>Организация проведения мониторингов общественного мнения по вопросам проявления коррупции, коррупциогенности и эффективности мер антикоррупционной направленности в Администрации Краснокутского сельского поселения</w:t>
            </w:r>
          </w:p>
        </w:tc>
        <w:tc>
          <w:tcPr>
            <w:tcW w:w="1895" w:type="dxa"/>
          </w:tcPr>
          <w:p w:rsidR="00D07B53" w:rsidRDefault="00D07B53">
            <w:pPr>
              <w:pStyle w:val="ConsPlusCell"/>
              <w:rPr>
                <w:rFonts w:ascii="Times New Roman" w:hAnsi="Times New Roman" w:cs="Times New Roman"/>
                <w:sz w:val="24"/>
                <w:szCs w:val="24"/>
                <w:lang w:eastAsia="en-US"/>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Pr="00DE36D5"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Pr="00DE36D5" w:rsidRDefault="00D07B53">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D07B53" w:rsidTr="00267F8A">
        <w:trPr>
          <w:trHeight w:val="3064"/>
        </w:trPr>
        <w:tc>
          <w:tcPr>
            <w:tcW w:w="1843" w:type="dxa"/>
          </w:tcPr>
          <w:p w:rsidR="00D07B53" w:rsidRDefault="00D07B53">
            <w:pPr>
              <w:widowControl w:val="0"/>
              <w:rPr>
                <w:sz w:val="24"/>
                <w:szCs w:val="24"/>
              </w:rPr>
            </w:pPr>
            <w:r>
              <w:rPr>
                <w:sz w:val="24"/>
                <w:szCs w:val="24"/>
              </w:rPr>
              <w:t>Мероприятие 1.6.</w:t>
            </w:r>
          </w:p>
        </w:tc>
        <w:tc>
          <w:tcPr>
            <w:tcW w:w="2394" w:type="dxa"/>
          </w:tcPr>
          <w:p w:rsidR="00D07B53" w:rsidRDefault="00D07B53">
            <w:pPr>
              <w:widowControl w:val="0"/>
              <w:jc w:val="both"/>
              <w:rPr>
                <w:sz w:val="24"/>
                <w:szCs w:val="24"/>
              </w:rPr>
            </w:pPr>
            <w:r>
              <w:rPr>
                <w:sz w:val="24"/>
                <w:szCs w:val="24"/>
              </w:rPr>
              <w:t>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tc>
        <w:tc>
          <w:tcPr>
            <w:tcW w:w="1895" w:type="dxa"/>
          </w:tcPr>
          <w:p w:rsidR="00D07B53" w:rsidRPr="0021443B" w:rsidRDefault="00D07B53">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Default="00D07B53">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D07B53" w:rsidTr="00267F8A">
        <w:trPr>
          <w:trHeight w:val="2273"/>
        </w:trPr>
        <w:tc>
          <w:tcPr>
            <w:tcW w:w="1843" w:type="dxa"/>
          </w:tcPr>
          <w:p w:rsidR="00D07B53" w:rsidRDefault="00D07B53">
            <w:pPr>
              <w:widowControl w:val="0"/>
              <w:rPr>
                <w:sz w:val="24"/>
                <w:szCs w:val="24"/>
              </w:rPr>
            </w:pPr>
            <w:r>
              <w:rPr>
                <w:sz w:val="24"/>
                <w:szCs w:val="24"/>
              </w:rPr>
              <w:t>Мероприятие 1.7.</w:t>
            </w:r>
          </w:p>
        </w:tc>
        <w:tc>
          <w:tcPr>
            <w:tcW w:w="2394" w:type="dxa"/>
          </w:tcPr>
          <w:p w:rsidR="00D07B53" w:rsidRDefault="00D07B53">
            <w:pPr>
              <w:widowControl w:val="0"/>
              <w:jc w:val="both"/>
              <w:rPr>
                <w:sz w:val="24"/>
                <w:szCs w:val="24"/>
              </w:rPr>
            </w:pPr>
            <w:r>
              <w:rPr>
                <w:sz w:val="24"/>
                <w:szCs w:val="24"/>
              </w:rPr>
              <w:t>Обеспечение прозрачности деятельности Администрации Краснокутского сельского поселения</w:t>
            </w:r>
          </w:p>
        </w:tc>
        <w:tc>
          <w:tcPr>
            <w:tcW w:w="1895" w:type="dxa"/>
          </w:tcPr>
          <w:p w:rsidR="00D07B53" w:rsidRPr="0021443B" w:rsidRDefault="00D07B53">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D07B53" w:rsidRDefault="00D07B53">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D07B53" w:rsidRDefault="00D07B53">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D07B53">
        <w:tc>
          <w:tcPr>
            <w:tcW w:w="1843" w:type="dxa"/>
          </w:tcPr>
          <w:p w:rsidR="00D07B53" w:rsidRPr="00267F8A" w:rsidRDefault="00D07B53">
            <w:pPr>
              <w:widowControl w:val="0"/>
              <w:jc w:val="both"/>
              <w:rPr>
                <w:b/>
                <w:bCs/>
                <w:sz w:val="22"/>
                <w:szCs w:val="22"/>
                <w:lang w:eastAsia="en-US"/>
              </w:rPr>
            </w:pPr>
            <w:r w:rsidRPr="00267F8A">
              <w:rPr>
                <w:b/>
                <w:bCs/>
                <w:sz w:val="24"/>
                <w:szCs w:val="24"/>
              </w:rPr>
              <w:t>Подпрограмма 2</w:t>
            </w:r>
          </w:p>
        </w:tc>
        <w:tc>
          <w:tcPr>
            <w:tcW w:w="2394" w:type="dxa"/>
          </w:tcPr>
          <w:p w:rsidR="00D07B53" w:rsidRPr="00267F8A" w:rsidRDefault="00D07B53">
            <w:pPr>
              <w:widowControl w:val="0"/>
              <w:jc w:val="both"/>
              <w:rPr>
                <w:b/>
                <w:bCs/>
                <w:sz w:val="22"/>
                <w:szCs w:val="22"/>
                <w:lang w:eastAsia="en-US"/>
              </w:rPr>
            </w:pPr>
            <w:r w:rsidRPr="00267F8A">
              <w:rPr>
                <w:b/>
                <w:bCs/>
                <w:sz w:val="24"/>
                <w:szCs w:val="24"/>
              </w:rPr>
              <w:t>Профилактика экс</w:t>
            </w:r>
            <w:r w:rsidRPr="00267F8A">
              <w:rPr>
                <w:b/>
                <w:bCs/>
                <w:sz w:val="24"/>
                <w:szCs w:val="24"/>
              </w:rPr>
              <w:softHyphen/>
              <w:t>тремизма и терро</w:t>
            </w:r>
            <w:r w:rsidRPr="00267F8A">
              <w:rPr>
                <w:b/>
                <w:bCs/>
                <w:sz w:val="24"/>
                <w:szCs w:val="24"/>
              </w:rPr>
              <w:softHyphen/>
              <w:t>ризма в Краснокутском сельском поселении</w:t>
            </w:r>
          </w:p>
        </w:tc>
        <w:tc>
          <w:tcPr>
            <w:tcW w:w="1895" w:type="dxa"/>
          </w:tcPr>
          <w:p w:rsidR="00D07B53" w:rsidRPr="00267F8A" w:rsidRDefault="00D07B53">
            <w:pPr>
              <w:pStyle w:val="ConsPlusCell"/>
              <w:ind w:left="-84" w:right="-97"/>
              <w:jc w:val="both"/>
              <w:rPr>
                <w:rFonts w:ascii="Times New Roman" w:hAnsi="Times New Roman" w:cs="Times New Roman"/>
                <w:b/>
                <w:bCs/>
                <w:sz w:val="24"/>
                <w:szCs w:val="24"/>
                <w:lang w:eastAsia="en-US"/>
              </w:rPr>
            </w:pPr>
            <w:r w:rsidRPr="00267F8A">
              <w:rPr>
                <w:rFonts w:ascii="Times New Roman" w:hAnsi="Times New Roman" w:cs="Times New Roman"/>
                <w:b/>
                <w:bCs/>
                <w:sz w:val="24"/>
                <w:szCs w:val="24"/>
              </w:rPr>
              <w:t>Инспектор по вопросам благоустройства, ПБ, ГО и ЧС Администрация Краснокутского сельского поселения</w:t>
            </w:r>
          </w:p>
        </w:tc>
        <w:tc>
          <w:tcPr>
            <w:tcW w:w="586"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951</w:t>
            </w:r>
          </w:p>
        </w:tc>
        <w:tc>
          <w:tcPr>
            <w:tcW w:w="569"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501"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437" w:type="dxa"/>
          </w:tcPr>
          <w:p w:rsidR="00D07B53" w:rsidRPr="00267F8A" w:rsidRDefault="00D07B53"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1002" w:type="dxa"/>
          </w:tcPr>
          <w:p w:rsidR="00D07B53" w:rsidRPr="00267F8A" w:rsidRDefault="00D07B53">
            <w:pPr>
              <w:widowControl w:val="0"/>
              <w:ind w:right="-108" w:hanging="42"/>
              <w:jc w:val="center"/>
              <w:rPr>
                <w:b/>
                <w:bCs/>
                <w:spacing w:val="-10"/>
                <w:sz w:val="24"/>
                <w:szCs w:val="24"/>
                <w:lang w:eastAsia="en-US"/>
              </w:rPr>
            </w:pPr>
            <w:r w:rsidRPr="00267F8A">
              <w:rPr>
                <w:b/>
                <w:bCs/>
                <w:spacing w:val="-10"/>
                <w:sz w:val="24"/>
                <w:szCs w:val="24"/>
                <w:lang w:eastAsia="en-US"/>
              </w:rPr>
              <w:t>-</w:t>
            </w:r>
          </w:p>
        </w:tc>
        <w:tc>
          <w:tcPr>
            <w:tcW w:w="972" w:type="dxa"/>
          </w:tcPr>
          <w:p w:rsidR="00D07B53" w:rsidRPr="00267F8A" w:rsidRDefault="00D07B53" w:rsidP="00931F25">
            <w:pPr>
              <w:widowControl w:val="0"/>
              <w:ind w:right="-60" w:hanging="38"/>
              <w:jc w:val="center"/>
              <w:rPr>
                <w:b/>
                <w:bCs/>
                <w:spacing w:val="-10"/>
                <w:sz w:val="24"/>
                <w:szCs w:val="24"/>
                <w:lang w:eastAsia="en-US"/>
              </w:rPr>
            </w:pPr>
            <w:r w:rsidRPr="00267F8A">
              <w:rPr>
                <w:b/>
                <w:bCs/>
                <w:spacing w:val="-10"/>
                <w:sz w:val="24"/>
                <w:szCs w:val="24"/>
                <w:lang w:eastAsia="en-US"/>
              </w:rPr>
              <w:t>-</w:t>
            </w:r>
          </w:p>
        </w:tc>
        <w:tc>
          <w:tcPr>
            <w:tcW w:w="960" w:type="dxa"/>
          </w:tcPr>
          <w:p w:rsidR="00D07B53" w:rsidRPr="00267F8A" w:rsidRDefault="00D07B53">
            <w:pPr>
              <w:widowControl w:val="0"/>
              <w:ind w:hanging="53"/>
              <w:jc w:val="center"/>
              <w:rPr>
                <w:b/>
                <w:bCs/>
                <w:spacing w:val="-10"/>
                <w:sz w:val="24"/>
                <w:szCs w:val="24"/>
                <w:lang w:eastAsia="en-US"/>
              </w:rPr>
            </w:pPr>
            <w:r w:rsidRPr="00267F8A">
              <w:rPr>
                <w:b/>
                <w:bCs/>
                <w:spacing w:val="-10"/>
                <w:sz w:val="24"/>
                <w:szCs w:val="24"/>
                <w:lang w:eastAsia="en-US"/>
              </w:rPr>
              <w:t>-</w:t>
            </w:r>
          </w:p>
        </w:tc>
        <w:tc>
          <w:tcPr>
            <w:tcW w:w="1005" w:type="dxa"/>
          </w:tcPr>
          <w:p w:rsidR="00D07B53" w:rsidRPr="00267F8A" w:rsidRDefault="00D07B53" w:rsidP="00931F25">
            <w:pPr>
              <w:widowControl w:val="0"/>
              <w:ind w:hanging="72"/>
              <w:jc w:val="center"/>
              <w:rPr>
                <w:b/>
                <w:bCs/>
                <w:spacing w:val="-10"/>
                <w:sz w:val="24"/>
                <w:szCs w:val="24"/>
                <w:lang w:eastAsia="en-US"/>
              </w:rPr>
            </w:pPr>
            <w:r w:rsidRPr="00267F8A">
              <w:rPr>
                <w:b/>
                <w:bCs/>
                <w:spacing w:val="-10"/>
                <w:sz w:val="24"/>
                <w:szCs w:val="24"/>
                <w:lang w:eastAsia="en-US"/>
              </w:rPr>
              <w:t>-</w:t>
            </w:r>
          </w:p>
        </w:tc>
        <w:tc>
          <w:tcPr>
            <w:tcW w:w="923" w:type="dxa"/>
          </w:tcPr>
          <w:p w:rsidR="00D07B53" w:rsidRPr="00267F8A" w:rsidRDefault="00D07B53">
            <w:pPr>
              <w:widowControl w:val="0"/>
              <w:ind w:right="-75" w:hanging="62"/>
              <w:jc w:val="center"/>
              <w:rPr>
                <w:b/>
                <w:bCs/>
                <w:spacing w:val="-10"/>
                <w:sz w:val="24"/>
                <w:szCs w:val="24"/>
                <w:lang w:eastAsia="en-US"/>
              </w:rPr>
            </w:pPr>
            <w:r w:rsidRPr="00267F8A">
              <w:rPr>
                <w:b/>
                <w:bCs/>
                <w:spacing w:val="-10"/>
                <w:sz w:val="24"/>
                <w:szCs w:val="24"/>
                <w:lang w:eastAsia="en-US"/>
              </w:rPr>
              <w:t>-</w:t>
            </w:r>
          </w:p>
        </w:tc>
        <w:tc>
          <w:tcPr>
            <w:tcW w:w="919" w:type="dxa"/>
          </w:tcPr>
          <w:p w:rsidR="00D07B53" w:rsidRPr="00267F8A" w:rsidRDefault="00D07B53">
            <w:pPr>
              <w:widowControl w:val="0"/>
              <w:ind w:right="-61" w:hanging="61"/>
              <w:jc w:val="center"/>
              <w:rPr>
                <w:b/>
                <w:bCs/>
                <w:spacing w:val="-10"/>
                <w:sz w:val="24"/>
                <w:szCs w:val="24"/>
                <w:lang w:eastAsia="en-US"/>
              </w:rPr>
            </w:pPr>
            <w:r w:rsidRPr="00267F8A">
              <w:rPr>
                <w:b/>
                <w:bCs/>
                <w:spacing w:val="-10"/>
                <w:sz w:val="24"/>
                <w:szCs w:val="24"/>
                <w:lang w:eastAsia="en-US"/>
              </w:rPr>
              <w:t>-</w:t>
            </w:r>
          </w:p>
        </w:tc>
        <w:tc>
          <w:tcPr>
            <w:tcW w:w="893" w:type="dxa"/>
          </w:tcPr>
          <w:p w:rsidR="00D07B53" w:rsidRPr="00267F8A" w:rsidRDefault="00D07B53" w:rsidP="00931F25">
            <w:pPr>
              <w:widowControl w:val="0"/>
              <w:ind w:right="-108" w:hanging="47"/>
              <w:jc w:val="center"/>
              <w:rPr>
                <w:b/>
                <w:bCs/>
                <w:spacing w:val="-10"/>
                <w:sz w:val="24"/>
                <w:szCs w:val="24"/>
                <w:lang w:eastAsia="en-US"/>
              </w:rPr>
            </w:pPr>
            <w:r w:rsidRPr="00267F8A">
              <w:rPr>
                <w:b/>
                <w:bCs/>
                <w:spacing w:val="-10"/>
                <w:sz w:val="24"/>
                <w:szCs w:val="24"/>
                <w:lang w:eastAsia="en-US"/>
              </w:rPr>
              <w:t>-</w:t>
            </w:r>
          </w:p>
        </w:tc>
      </w:tr>
      <w:tr w:rsidR="00D07B53">
        <w:trPr>
          <w:trHeight w:val="1124"/>
        </w:trPr>
        <w:tc>
          <w:tcPr>
            <w:tcW w:w="1843" w:type="dxa"/>
          </w:tcPr>
          <w:p w:rsidR="00D07B53" w:rsidRDefault="00D07B53">
            <w:pPr>
              <w:widowControl w:val="0"/>
              <w:rPr>
                <w:sz w:val="24"/>
                <w:szCs w:val="24"/>
                <w:lang w:eastAsia="en-US"/>
              </w:rPr>
            </w:pPr>
            <w:r>
              <w:rPr>
                <w:sz w:val="24"/>
                <w:szCs w:val="24"/>
              </w:rPr>
              <w:t>Основное меро</w:t>
            </w:r>
            <w:r>
              <w:rPr>
                <w:sz w:val="24"/>
                <w:szCs w:val="24"/>
              </w:rPr>
              <w:softHyphen/>
              <w:t>приятие 2.1.</w:t>
            </w:r>
          </w:p>
        </w:tc>
        <w:tc>
          <w:tcPr>
            <w:tcW w:w="2394" w:type="dxa"/>
          </w:tcPr>
          <w:p w:rsidR="00D07B53" w:rsidRDefault="00D07B53">
            <w:pPr>
              <w:widowControl w:val="0"/>
              <w:rPr>
                <w:sz w:val="24"/>
                <w:szCs w:val="24"/>
                <w:lang w:eastAsia="en-US"/>
              </w:rPr>
            </w:pPr>
            <w:r>
              <w:rPr>
                <w:sz w:val="24"/>
                <w:szCs w:val="24"/>
              </w:rPr>
              <w:t>Информационно – пропагандитское  противодействие экстремизму и терроризму</w:t>
            </w:r>
          </w:p>
        </w:tc>
        <w:tc>
          <w:tcPr>
            <w:tcW w:w="1895" w:type="dxa"/>
          </w:tcPr>
          <w:p w:rsidR="00D07B53" w:rsidRDefault="00D07B53">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rsidP="00A21473">
            <w:pPr>
              <w:widowControl w:val="0"/>
              <w:ind w:right="-108" w:hanging="56"/>
              <w:jc w:val="center"/>
              <w:rPr>
                <w:spacing w:val="-10"/>
                <w:sz w:val="24"/>
                <w:szCs w:val="24"/>
                <w:lang w:eastAsia="en-US"/>
              </w:rPr>
            </w:pPr>
            <w:r>
              <w:rPr>
                <w:spacing w:val="-10"/>
                <w:sz w:val="24"/>
                <w:szCs w:val="24"/>
                <w:lang w:eastAsia="en-US"/>
              </w:rPr>
              <w:t>-</w:t>
            </w:r>
          </w:p>
        </w:tc>
        <w:tc>
          <w:tcPr>
            <w:tcW w:w="972" w:type="dxa"/>
          </w:tcPr>
          <w:p w:rsidR="00D07B53" w:rsidRPr="00DE36D5" w:rsidRDefault="00D07B53" w:rsidP="00A21473">
            <w:pPr>
              <w:widowControl w:val="0"/>
              <w:ind w:right="-108"/>
              <w:jc w:val="center"/>
              <w:rPr>
                <w:spacing w:val="-10"/>
                <w:sz w:val="24"/>
                <w:szCs w:val="24"/>
                <w:lang w:eastAsia="en-US"/>
              </w:rPr>
            </w:pPr>
            <w:r>
              <w:rPr>
                <w:spacing w:val="-10"/>
                <w:sz w:val="24"/>
                <w:szCs w:val="24"/>
                <w:lang w:eastAsia="en-US"/>
              </w:rPr>
              <w:t>-</w:t>
            </w:r>
          </w:p>
        </w:tc>
        <w:tc>
          <w:tcPr>
            <w:tcW w:w="960" w:type="dxa"/>
          </w:tcPr>
          <w:p w:rsidR="00D07B53" w:rsidRPr="00DE36D5" w:rsidRDefault="00D07B53" w:rsidP="00A21473">
            <w:pPr>
              <w:widowControl w:val="0"/>
              <w:ind w:hanging="53"/>
              <w:jc w:val="center"/>
              <w:rPr>
                <w:spacing w:val="-10"/>
                <w:sz w:val="24"/>
                <w:szCs w:val="24"/>
                <w:lang w:eastAsia="en-US"/>
              </w:rPr>
            </w:pPr>
            <w:r>
              <w:rPr>
                <w:spacing w:val="-10"/>
                <w:sz w:val="24"/>
                <w:szCs w:val="24"/>
                <w:lang w:eastAsia="en-US"/>
              </w:rPr>
              <w:t>-</w:t>
            </w:r>
          </w:p>
        </w:tc>
        <w:tc>
          <w:tcPr>
            <w:tcW w:w="1005" w:type="dxa"/>
          </w:tcPr>
          <w:p w:rsidR="00D07B53" w:rsidRPr="00DE36D5" w:rsidRDefault="00D07B53" w:rsidP="00A21473">
            <w:pPr>
              <w:widowControl w:val="0"/>
              <w:ind w:hanging="72"/>
              <w:jc w:val="center"/>
              <w:rPr>
                <w:spacing w:val="-10"/>
                <w:sz w:val="24"/>
                <w:szCs w:val="24"/>
                <w:lang w:eastAsia="en-US"/>
              </w:rPr>
            </w:pPr>
            <w:r>
              <w:rPr>
                <w:spacing w:val="-10"/>
                <w:sz w:val="24"/>
                <w:szCs w:val="24"/>
                <w:lang w:eastAsia="en-US"/>
              </w:rPr>
              <w:t>-</w:t>
            </w:r>
          </w:p>
        </w:tc>
        <w:tc>
          <w:tcPr>
            <w:tcW w:w="923" w:type="dxa"/>
          </w:tcPr>
          <w:p w:rsidR="00D07B53" w:rsidRPr="00DE36D5" w:rsidRDefault="00D07B53" w:rsidP="00A21473">
            <w:pPr>
              <w:widowControl w:val="0"/>
              <w:ind w:right="-47" w:hanging="55"/>
              <w:jc w:val="center"/>
              <w:rPr>
                <w:spacing w:val="-10"/>
                <w:sz w:val="24"/>
                <w:szCs w:val="24"/>
                <w:lang w:eastAsia="en-US"/>
              </w:rPr>
            </w:pPr>
            <w:r>
              <w:rPr>
                <w:spacing w:val="-10"/>
                <w:sz w:val="24"/>
                <w:szCs w:val="24"/>
                <w:lang w:eastAsia="en-US"/>
              </w:rPr>
              <w:t>-</w:t>
            </w:r>
          </w:p>
        </w:tc>
        <w:tc>
          <w:tcPr>
            <w:tcW w:w="919" w:type="dxa"/>
          </w:tcPr>
          <w:p w:rsidR="00D07B53" w:rsidRPr="00DE36D5" w:rsidRDefault="00D07B53" w:rsidP="00A21473">
            <w:pPr>
              <w:widowControl w:val="0"/>
              <w:ind w:right="-47" w:hanging="61"/>
              <w:jc w:val="center"/>
              <w:rPr>
                <w:spacing w:val="-10"/>
                <w:sz w:val="24"/>
                <w:szCs w:val="24"/>
                <w:lang w:eastAsia="en-US"/>
              </w:rPr>
            </w:pPr>
            <w:r>
              <w:rPr>
                <w:spacing w:val="-10"/>
                <w:sz w:val="24"/>
                <w:szCs w:val="24"/>
                <w:lang w:eastAsia="en-US"/>
              </w:rPr>
              <w:t>-</w:t>
            </w:r>
          </w:p>
        </w:tc>
        <w:tc>
          <w:tcPr>
            <w:tcW w:w="893" w:type="dxa"/>
          </w:tcPr>
          <w:p w:rsidR="00D07B53" w:rsidRPr="00DE36D5" w:rsidRDefault="00D07B53" w:rsidP="00A21473">
            <w:pPr>
              <w:widowControl w:val="0"/>
              <w:ind w:right="-108" w:hanging="55"/>
              <w:jc w:val="center"/>
              <w:rPr>
                <w:spacing w:val="-10"/>
                <w:sz w:val="24"/>
                <w:szCs w:val="24"/>
                <w:lang w:eastAsia="en-US"/>
              </w:rPr>
            </w:pPr>
            <w:r>
              <w:rPr>
                <w:spacing w:val="-10"/>
                <w:sz w:val="24"/>
                <w:szCs w:val="24"/>
                <w:lang w:eastAsia="en-US"/>
              </w:rPr>
              <w:t>-</w:t>
            </w:r>
          </w:p>
        </w:tc>
      </w:tr>
      <w:tr w:rsidR="00D07B53" w:rsidRPr="00A75B10">
        <w:trPr>
          <w:trHeight w:val="1729"/>
        </w:trPr>
        <w:tc>
          <w:tcPr>
            <w:tcW w:w="1843" w:type="dxa"/>
          </w:tcPr>
          <w:p w:rsidR="00D07B53" w:rsidRPr="00A75B10" w:rsidRDefault="00D07B53">
            <w:pPr>
              <w:widowControl w:val="0"/>
              <w:rPr>
                <w:sz w:val="24"/>
                <w:szCs w:val="24"/>
              </w:rPr>
            </w:pPr>
            <w:r w:rsidRPr="00A75B10">
              <w:rPr>
                <w:sz w:val="24"/>
                <w:szCs w:val="24"/>
              </w:rPr>
              <w:t>Основное мероприя</w:t>
            </w:r>
            <w:r>
              <w:rPr>
                <w:sz w:val="24"/>
                <w:szCs w:val="24"/>
              </w:rPr>
              <w:t>тие 2.2</w:t>
            </w:r>
            <w:r w:rsidRPr="00A75B10">
              <w:rPr>
                <w:sz w:val="24"/>
                <w:szCs w:val="24"/>
              </w:rPr>
              <w:t>.</w:t>
            </w:r>
          </w:p>
        </w:tc>
        <w:tc>
          <w:tcPr>
            <w:tcW w:w="2394" w:type="dxa"/>
          </w:tcPr>
          <w:p w:rsidR="00D07B53" w:rsidRPr="00A75B10" w:rsidRDefault="00D07B53">
            <w:pPr>
              <w:widowControl w:val="0"/>
              <w:rPr>
                <w:sz w:val="24"/>
                <w:szCs w:val="24"/>
              </w:rPr>
            </w:pPr>
            <w:r>
              <w:rPr>
                <w:sz w:val="24"/>
                <w:szCs w:val="24"/>
              </w:rPr>
              <w:t>Организационно-технические мероприятия</w:t>
            </w:r>
          </w:p>
        </w:tc>
        <w:tc>
          <w:tcPr>
            <w:tcW w:w="1895" w:type="dxa"/>
          </w:tcPr>
          <w:p w:rsidR="00D07B53" w:rsidRDefault="00D07B53" w:rsidP="00F9428C">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D07B53" w:rsidRDefault="00D07B53" w:rsidP="00F9428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rsidP="00F9428C">
            <w:pPr>
              <w:widowControl w:val="0"/>
              <w:ind w:right="-108" w:hanging="56"/>
              <w:jc w:val="center"/>
              <w:rPr>
                <w:spacing w:val="-10"/>
                <w:sz w:val="24"/>
                <w:szCs w:val="24"/>
                <w:lang w:eastAsia="en-US"/>
              </w:rPr>
            </w:pPr>
            <w:r>
              <w:rPr>
                <w:spacing w:val="-10"/>
                <w:sz w:val="24"/>
                <w:szCs w:val="24"/>
                <w:lang w:eastAsia="en-US"/>
              </w:rPr>
              <w:t>-</w:t>
            </w:r>
          </w:p>
        </w:tc>
        <w:tc>
          <w:tcPr>
            <w:tcW w:w="972" w:type="dxa"/>
          </w:tcPr>
          <w:p w:rsidR="00D07B53" w:rsidRPr="00DE36D5" w:rsidRDefault="00D07B53" w:rsidP="00F9428C">
            <w:pPr>
              <w:widowControl w:val="0"/>
              <w:ind w:right="-108"/>
              <w:jc w:val="center"/>
              <w:rPr>
                <w:spacing w:val="-10"/>
                <w:sz w:val="24"/>
                <w:szCs w:val="24"/>
                <w:lang w:eastAsia="en-US"/>
              </w:rPr>
            </w:pPr>
            <w:r>
              <w:rPr>
                <w:spacing w:val="-10"/>
                <w:sz w:val="24"/>
                <w:szCs w:val="24"/>
                <w:lang w:eastAsia="en-US"/>
              </w:rPr>
              <w:t>-</w:t>
            </w:r>
          </w:p>
        </w:tc>
        <w:tc>
          <w:tcPr>
            <w:tcW w:w="960" w:type="dxa"/>
          </w:tcPr>
          <w:p w:rsidR="00D07B53" w:rsidRPr="00DE36D5" w:rsidRDefault="00D07B53" w:rsidP="00F9428C">
            <w:pPr>
              <w:widowControl w:val="0"/>
              <w:ind w:hanging="53"/>
              <w:jc w:val="center"/>
              <w:rPr>
                <w:spacing w:val="-10"/>
                <w:sz w:val="24"/>
                <w:szCs w:val="24"/>
                <w:lang w:eastAsia="en-US"/>
              </w:rPr>
            </w:pPr>
            <w:r>
              <w:rPr>
                <w:spacing w:val="-10"/>
                <w:sz w:val="24"/>
                <w:szCs w:val="24"/>
                <w:lang w:eastAsia="en-US"/>
              </w:rPr>
              <w:t>-</w:t>
            </w:r>
          </w:p>
        </w:tc>
        <w:tc>
          <w:tcPr>
            <w:tcW w:w="1005" w:type="dxa"/>
          </w:tcPr>
          <w:p w:rsidR="00D07B53" w:rsidRPr="00DE36D5" w:rsidRDefault="00D07B53" w:rsidP="00F9428C">
            <w:pPr>
              <w:widowControl w:val="0"/>
              <w:ind w:hanging="72"/>
              <w:jc w:val="center"/>
              <w:rPr>
                <w:spacing w:val="-10"/>
                <w:sz w:val="24"/>
                <w:szCs w:val="24"/>
                <w:lang w:eastAsia="en-US"/>
              </w:rPr>
            </w:pPr>
            <w:r>
              <w:rPr>
                <w:spacing w:val="-10"/>
                <w:sz w:val="24"/>
                <w:szCs w:val="24"/>
                <w:lang w:eastAsia="en-US"/>
              </w:rPr>
              <w:t>-</w:t>
            </w:r>
          </w:p>
        </w:tc>
        <w:tc>
          <w:tcPr>
            <w:tcW w:w="923" w:type="dxa"/>
          </w:tcPr>
          <w:p w:rsidR="00D07B53" w:rsidRPr="00DE36D5" w:rsidRDefault="00D07B53" w:rsidP="00F9428C">
            <w:pPr>
              <w:widowControl w:val="0"/>
              <w:ind w:right="-47" w:hanging="55"/>
              <w:jc w:val="center"/>
              <w:rPr>
                <w:spacing w:val="-10"/>
                <w:sz w:val="24"/>
                <w:szCs w:val="24"/>
                <w:lang w:eastAsia="en-US"/>
              </w:rPr>
            </w:pPr>
            <w:r>
              <w:rPr>
                <w:spacing w:val="-10"/>
                <w:sz w:val="24"/>
                <w:szCs w:val="24"/>
                <w:lang w:eastAsia="en-US"/>
              </w:rPr>
              <w:t>-</w:t>
            </w:r>
          </w:p>
        </w:tc>
        <w:tc>
          <w:tcPr>
            <w:tcW w:w="919" w:type="dxa"/>
          </w:tcPr>
          <w:p w:rsidR="00D07B53" w:rsidRPr="00DE36D5" w:rsidRDefault="00D07B53" w:rsidP="00F9428C">
            <w:pPr>
              <w:widowControl w:val="0"/>
              <w:ind w:right="-47" w:hanging="61"/>
              <w:jc w:val="center"/>
              <w:rPr>
                <w:spacing w:val="-10"/>
                <w:sz w:val="24"/>
                <w:szCs w:val="24"/>
                <w:lang w:eastAsia="en-US"/>
              </w:rPr>
            </w:pPr>
            <w:r>
              <w:rPr>
                <w:spacing w:val="-10"/>
                <w:sz w:val="24"/>
                <w:szCs w:val="24"/>
                <w:lang w:eastAsia="en-US"/>
              </w:rPr>
              <w:t>-</w:t>
            </w:r>
          </w:p>
        </w:tc>
        <w:tc>
          <w:tcPr>
            <w:tcW w:w="893" w:type="dxa"/>
          </w:tcPr>
          <w:p w:rsidR="00D07B53" w:rsidRPr="00DE36D5" w:rsidRDefault="00D07B53" w:rsidP="00F9428C">
            <w:pPr>
              <w:widowControl w:val="0"/>
              <w:ind w:right="-108" w:hanging="55"/>
              <w:jc w:val="center"/>
              <w:rPr>
                <w:spacing w:val="-10"/>
                <w:sz w:val="24"/>
                <w:szCs w:val="24"/>
                <w:lang w:eastAsia="en-US"/>
              </w:rPr>
            </w:pPr>
            <w:r>
              <w:rPr>
                <w:spacing w:val="-10"/>
                <w:sz w:val="24"/>
                <w:szCs w:val="24"/>
                <w:lang w:eastAsia="en-US"/>
              </w:rPr>
              <w:t>-</w:t>
            </w:r>
          </w:p>
        </w:tc>
      </w:tr>
      <w:tr w:rsidR="00D07B53" w:rsidRPr="00A75B10">
        <w:trPr>
          <w:trHeight w:val="1729"/>
        </w:trPr>
        <w:tc>
          <w:tcPr>
            <w:tcW w:w="1843" w:type="dxa"/>
          </w:tcPr>
          <w:p w:rsidR="00D07B53" w:rsidRPr="00A75B10" w:rsidRDefault="00D07B53" w:rsidP="006D7595">
            <w:pPr>
              <w:widowControl w:val="0"/>
              <w:rPr>
                <w:sz w:val="24"/>
                <w:szCs w:val="24"/>
              </w:rPr>
            </w:pPr>
            <w:r w:rsidRPr="00A75B10">
              <w:rPr>
                <w:sz w:val="24"/>
                <w:szCs w:val="24"/>
              </w:rPr>
              <w:t>Основное мероприя</w:t>
            </w:r>
            <w:r>
              <w:rPr>
                <w:sz w:val="24"/>
                <w:szCs w:val="24"/>
              </w:rPr>
              <w:t>тие 2.3</w:t>
            </w:r>
            <w:r w:rsidRPr="00A75B10">
              <w:rPr>
                <w:sz w:val="24"/>
                <w:szCs w:val="24"/>
              </w:rPr>
              <w:t>.</w:t>
            </w:r>
          </w:p>
        </w:tc>
        <w:tc>
          <w:tcPr>
            <w:tcW w:w="2394" w:type="dxa"/>
          </w:tcPr>
          <w:p w:rsidR="00D07B53" w:rsidRPr="00A75B10" w:rsidRDefault="00D07B53" w:rsidP="006D7595">
            <w:pPr>
              <w:widowControl w:val="0"/>
              <w:rPr>
                <w:sz w:val="24"/>
                <w:szCs w:val="24"/>
              </w:rPr>
            </w:pPr>
            <w:r>
              <w:rPr>
                <w:sz w:val="24"/>
                <w:szCs w:val="24"/>
              </w:rPr>
              <w:t>Усиление антитеррористической защищенности объектов социальной сферы</w:t>
            </w:r>
          </w:p>
        </w:tc>
        <w:tc>
          <w:tcPr>
            <w:tcW w:w="1895" w:type="dxa"/>
          </w:tcPr>
          <w:p w:rsidR="00D07B53" w:rsidRDefault="00D07B53" w:rsidP="006D7595">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rsidP="006D7595">
            <w:pPr>
              <w:widowControl w:val="0"/>
              <w:ind w:right="-108" w:hanging="56"/>
              <w:jc w:val="center"/>
              <w:rPr>
                <w:spacing w:val="-10"/>
                <w:sz w:val="24"/>
                <w:szCs w:val="24"/>
                <w:lang w:eastAsia="en-US"/>
              </w:rPr>
            </w:pPr>
            <w:r>
              <w:rPr>
                <w:spacing w:val="-10"/>
                <w:sz w:val="24"/>
                <w:szCs w:val="24"/>
                <w:lang w:eastAsia="en-US"/>
              </w:rPr>
              <w:t>-</w:t>
            </w:r>
          </w:p>
        </w:tc>
        <w:tc>
          <w:tcPr>
            <w:tcW w:w="972" w:type="dxa"/>
          </w:tcPr>
          <w:p w:rsidR="00D07B53" w:rsidRPr="00DE36D5" w:rsidRDefault="00D07B53" w:rsidP="006D7595">
            <w:pPr>
              <w:widowControl w:val="0"/>
              <w:ind w:right="-108"/>
              <w:jc w:val="center"/>
              <w:rPr>
                <w:spacing w:val="-10"/>
                <w:sz w:val="24"/>
                <w:szCs w:val="24"/>
                <w:lang w:eastAsia="en-US"/>
              </w:rPr>
            </w:pPr>
            <w:r>
              <w:rPr>
                <w:spacing w:val="-10"/>
                <w:sz w:val="24"/>
                <w:szCs w:val="24"/>
                <w:lang w:eastAsia="en-US"/>
              </w:rPr>
              <w:t>-</w:t>
            </w:r>
          </w:p>
        </w:tc>
        <w:tc>
          <w:tcPr>
            <w:tcW w:w="960" w:type="dxa"/>
          </w:tcPr>
          <w:p w:rsidR="00D07B53" w:rsidRPr="00DE36D5" w:rsidRDefault="00D07B53" w:rsidP="006D7595">
            <w:pPr>
              <w:widowControl w:val="0"/>
              <w:ind w:hanging="53"/>
              <w:jc w:val="center"/>
              <w:rPr>
                <w:spacing w:val="-10"/>
                <w:sz w:val="24"/>
                <w:szCs w:val="24"/>
                <w:lang w:eastAsia="en-US"/>
              </w:rPr>
            </w:pPr>
            <w:r>
              <w:rPr>
                <w:spacing w:val="-10"/>
                <w:sz w:val="24"/>
                <w:szCs w:val="24"/>
                <w:lang w:eastAsia="en-US"/>
              </w:rPr>
              <w:t>-</w:t>
            </w:r>
          </w:p>
        </w:tc>
        <w:tc>
          <w:tcPr>
            <w:tcW w:w="1005" w:type="dxa"/>
          </w:tcPr>
          <w:p w:rsidR="00D07B53" w:rsidRPr="00DE36D5" w:rsidRDefault="00D07B53" w:rsidP="006D7595">
            <w:pPr>
              <w:widowControl w:val="0"/>
              <w:ind w:hanging="72"/>
              <w:jc w:val="center"/>
              <w:rPr>
                <w:spacing w:val="-10"/>
                <w:sz w:val="24"/>
                <w:szCs w:val="24"/>
                <w:lang w:eastAsia="en-US"/>
              </w:rPr>
            </w:pPr>
            <w:r>
              <w:rPr>
                <w:spacing w:val="-10"/>
                <w:sz w:val="24"/>
                <w:szCs w:val="24"/>
                <w:lang w:eastAsia="en-US"/>
              </w:rPr>
              <w:t>-</w:t>
            </w:r>
          </w:p>
        </w:tc>
        <w:tc>
          <w:tcPr>
            <w:tcW w:w="923" w:type="dxa"/>
          </w:tcPr>
          <w:p w:rsidR="00D07B53" w:rsidRPr="00DE36D5" w:rsidRDefault="00D07B53" w:rsidP="006D7595">
            <w:pPr>
              <w:widowControl w:val="0"/>
              <w:ind w:right="-47" w:hanging="55"/>
              <w:jc w:val="center"/>
              <w:rPr>
                <w:spacing w:val="-10"/>
                <w:sz w:val="24"/>
                <w:szCs w:val="24"/>
                <w:lang w:eastAsia="en-US"/>
              </w:rPr>
            </w:pPr>
            <w:r>
              <w:rPr>
                <w:spacing w:val="-10"/>
                <w:sz w:val="24"/>
                <w:szCs w:val="24"/>
                <w:lang w:eastAsia="en-US"/>
              </w:rPr>
              <w:t>-</w:t>
            </w:r>
          </w:p>
        </w:tc>
        <w:tc>
          <w:tcPr>
            <w:tcW w:w="919" w:type="dxa"/>
          </w:tcPr>
          <w:p w:rsidR="00D07B53" w:rsidRPr="00DE36D5" w:rsidRDefault="00D07B53" w:rsidP="006D7595">
            <w:pPr>
              <w:widowControl w:val="0"/>
              <w:ind w:right="-47" w:hanging="61"/>
              <w:jc w:val="center"/>
              <w:rPr>
                <w:spacing w:val="-10"/>
                <w:sz w:val="24"/>
                <w:szCs w:val="24"/>
                <w:lang w:eastAsia="en-US"/>
              </w:rPr>
            </w:pPr>
            <w:r>
              <w:rPr>
                <w:spacing w:val="-10"/>
                <w:sz w:val="24"/>
                <w:szCs w:val="24"/>
                <w:lang w:eastAsia="en-US"/>
              </w:rPr>
              <w:t>-</w:t>
            </w:r>
          </w:p>
        </w:tc>
        <w:tc>
          <w:tcPr>
            <w:tcW w:w="893" w:type="dxa"/>
          </w:tcPr>
          <w:p w:rsidR="00D07B53" w:rsidRPr="00DE36D5" w:rsidRDefault="00D07B53" w:rsidP="006D7595">
            <w:pPr>
              <w:widowControl w:val="0"/>
              <w:ind w:right="-108" w:hanging="55"/>
              <w:jc w:val="center"/>
              <w:rPr>
                <w:spacing w:val="-10"/>
                <w:sz w:val="24"/>
                <w:szCs w:val="24"/>
                <w:lang w:eastAsia="en-US"/>
              </w:rPr>
            </w:pPr>
            <w:r>
              <w:rPr>
                <w:spacing w:val="-10"/>
                <w:sz w:val="24"/>
                <w:szCs w:val="24"/>
                <w:lang w:eastAsia="en-US"/>
              </w:rPr>
              <w:t>-</w:t>
            </w:r>
          </w:p>
        </w:tc>
      </w:tr>
      <w:tr w:rsidR="00D07B53" w:rsidRPr="00A75B10">
        <w:trPr>
          <w:trHeight w:val="1729"/>
        </w:trPr>
        <w:tc>
          <w:tcPr>
            <w:tcW w:w="1843" w:type="dxa"/>
          </w:tcPr>
          <w:p w:rsidR="00D07B53" w:rsidRPr="00A75B10" w:rsidRDefault="00D07B53" w:rsidP="006D7595">
            <w:pPr>
              <w:widowControl w:val="0"/>
              <w:rPr>
                <w:sz w:val="24"/>
                <w:szCs w:val="24"/>
              </w:rPr>
            </w:pPr>
            <w:r w:rsidRPr="00A75B10">
              <w:rPr>
                <w:sz w:val="24"/>
                <w:szCs w:val="24"/>
              </w:rPr>
              <w:t>Основное мероприя</w:t>
            </w:r>
            <w:r>
              <w:rPr>
                <w:sz w:val="24"/>
                <w:szCs w:val="24"/>
              </w:rPr>
              <w:t>тие 2.4</w:t>
            </w:r>
            <w:r w:rsidRPr="00A75B10">
              <w:rPr>
                <w:sz w:val="24"/>
                <w:szCs w:val="24"/>
              </w:rPr>
              <w:t>.</w:t>
            </w:r>
          </w:p>
        </w:tc>
        <w:tc>
          <w:tcPr>
            <w:tcW w:w="2394" w:type="dxa"/>
          </w:tcPr>
          <w:p w:rsidR="00D07B53" w:rsidRPr="00A75B10" w:rsidRDefault="00D07B53" w:rsidP="006D7595">
            <w:pPr>
              <w:widowControl w:val="0"/>
              <w:rPr>
                <w:sz w:val="24"/>
                <w:szCs w:val="24"/>
              </w:rPr>
            </w:pPr>
            <w:r>
              <w:rPr>
                <w:sz w:val="24"/>
                <w:szCs w:val="24"/>
              </w:rPr>
              <w:t>Патрулирование территории Краснокутского сельского поселения членами добровольно народной дружины</w:t>
            </w:r>
          </w:p>
        </w:tc>
        <w:tc>
          <w:tcPr>
            <w:tcW w:w="1895" w:type="dxa"/>
          </w:tcPr>
          <w:p w:rsidR="00D07B53" w:rsidRDefault="00D07B53" w:rsidP="006D7595">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D07B53" w:rsidRDefault="00D07B53"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D07B53" w:rsidRPr="00DE36D5" w:rsidRDefault="00D07B53" w:rsidP="006D7595">
            <w:pPr>
              <w:widowControl w:val="0"/>
              <w:ind w:right="-108" w:hanging="56"/>
              <w:jc w:val="center"/>
              <w:rPr>
                <w:spacing w:val="-10"/>
                <w:sz w:val="24"/>
                <w:szCs w:val="24"/>
                <w:lang w:eastAsia="en-US"/>
              </w:rPr>
            </w:pPr>
            <w:r>
              <w:rPr>
                <w:spacing w:val="-10"/>
                <w:sz w:val="24"/>
                <w:szCs w:val="24"/>
                <w:lang w:eastAsia="en-US"/>
              </w:rPr>
              <w:t>-</w:t>
            </w:r>
          </w:p>
        </w:tc>
        <w:tc>
          <w:tcPr>
            <w:tcW w:w="972" w:type="dxa"/>
          </w:tcPr>
          <w:p w:rsidR="00D07B53" w:rsidRPr="00DE36D5" w:rsidRDefault="00D07B53" w:rsidP="006D7595">
            <w:pPr>
              <w:widowControl w:val="0"/>
              <w:ind w:right="-108"/>
              <w:jc w:val="center"/>
              <w:rPr>
                <w:spacing w:val="-10"/>
                <w:sz w:val="24"/>
                <w:szCs w:val="24"/>
                <w:lang w:eastAsia="en-US"/>
              </w:rPr>
            </w:pPr>
            <w:r>
              <w:rPr>
                <w:spacing w:val="-10"/>
                <w:sz w:val="24"/>
                <w:szCs w:val="24"/>
                <w:lang w:eastAsia="en-US"/>
              </w:rPr>
              <w:t>-</w:t>
            </w:r>
          </w:p>
        </w:tc>
        <w:tc>
          <w:tcPr>
            <w:tcW w:w="960" w:type="dxa"/>
          </w:tcPr>
          <w:p w:rsidR="00D07B53" w:rsidRPr="00DE36D5" w:rsidRDefault="00D07B53" w:rsidP="006D7595">
            <w:pPr>
              <w:widowControl w:val="0"/>
              <w:ind w:hanging="53"/>
              <w:jc w:val="center"/>
              <w:rPr>
                <w:spacing w:val="-10"/>
                <w:sz w:val="24"/>
                <w:szCs w:val="24"/>
                <w:lang w:eastAsia="en-US"/>
              </w:rPr>
            </w:pPr>
            <w:r>
              <w:rPr>
                <w:spacing w:val="-10"/>
                <w:sz w:val="24"/>
                <w:szCs w:val="24"/>
                <w:lang w:eastAsia="en-US"/>
              </w:rPr>
              <w:t>-</w:t>
            </w:r>
          </w:p>
        </w:tc>
        <w:tc>
          <w:tcPr>
            <w:tcW w:w="1005" w:type="dxa"/>
          </w:tcPr>
          <w:p w:rsidR="00D07B53" w:rsidRPr="00DE36D5" w:rsidRDefault="00D07B53" w:rsidP="006D7595">
            <w:pPr>
              <w:widowControl w:val="0"/>
              <w:ind w:hanging="72"/>
              <w:jc w:val="center"/>
              <w:rPr>
                <w:spacing w:val="-10"/>
                <w:sz w:val="24"/>
                <w:szCs w:val="24"/>
                <w:lang w:eastAsia="en-US"/>
              </w:rPr>
            </w:pPr>
            <w:r>
              <w:rPr>
                <w:spacing w:val="-10"/>
                <w:sz w:val="24"/>
                <w:szCs w:val="24"/>
                <w:lang w:eastAsia="en-US"/>
              </w:rPr>
              <w:t>-</w:t>
            </w:r>
          </w:p>
        </w:tc>
        <w:tc>
          <w:tcPr>
            <w:tcW w:w="923" w:type="dxa"/>
          </w:tcPr>
          <w:p w:rsidR="00D07B53" w:rsidRPr="00DE36D5" w:rsidRDefault="00D07B53" w:rsidP="006D7595">
            <w:pPr>
              <w:widowControl w:val="0"/>
              <w:ind w:right="-47" w:hanging="55"/>
              <w:jc w:val="center"/>
              <w:rPr>
                <w:spacing w:val="-10"/>
                <w:sz w:val="24"/>
                <w:szCs w:val="24"/>
                <w:lang w:eastAsia="en-US"/>
              </w:rPr>
            </w:pPr>
            <w:r>
              <w:rPr>
                <w:spacing w:val="-10"/>
                <w:sz w:val="24"/>
                <w:szCs w:val="24"/>
                <w:lang w:eastAsia="en-US"/>
              </w:rPr>
              <w:t>-</w:t>
            </w:r>
          </w:p>
        </w:tc>
        <w:tc>
          <w:tcPr>
            <w:tcW w:w="919" w:type="dxa"/>
          </w:tcPr>
          <w:p w:rsidR="00D07B53" w:rsidRPr="00DE36D5" w:rsidRDefault="00D07B53" w:rsidP="006D7595">
            <w:pPr>
              <w:widowControl w:val="0"/>
              <w:ind w:right="-47" w:hanging="61"/>
              <w:jc w:val="center"/>
              <w:rPr>
                <w:spacing w:val="-10"/>
                <w:sz w:val="24"/>
                <w:szCs w:val="24"/>
                <w:lang w:eastAsia="en-US"/>
              </w:rPr>
            </w:pPr>
            <w:r>
              <w:rPr>
                <w:spacing w:val="-10"/>
                <w:sz w:val="24"/>
                <w:szCs w:val="24"/>
                <w:lang w:eastAsia="en-US"/>
              </w:rPr>
              <w:t>-</w:t>
            </w:r>
          </w:p>
        </w:tc>
        <w:tc>
          <w:tcPr>
            <w:tcW w:w="893" w:type="dxa"/>
          </w:tcPr>
          <w:p w:rsidR="00D07B53" w:rsidRPr="00DE36D5" w:rsidRDefault="00D07B53" w:rsidP="006D7595">
            <w:pPr>
              <w:widowControl w:val="0"/>
              <w:ind w:right="-108" w:hanging="55"/>
              <w:jc w:val="center"/>
              <w:rPr>
                <w:spacing w:val="-10"/>
                <w:sz w:val="24"/>
                <w:szCs w:val="24"/>
                <w:lang w:eastAsia="en-US"/>
              </w:rPr>
            </w:pPr>
            <w:r>
              <w:rPr>
                <w:spacing w:val="-10"/>
                <w:sz w:val="24"/>
                <w:szCs w:val="24"/>
                <w:lang w:eastAsia="en-US"/>
              </w:rPr>
              <w:t>-</w:t>
            </w:r>
          </w:p>
        </w:tc>
      </w:tr>
    </w:tbl>
    <w:p w:rsidR="00D07B53" w:rsidRDefault="00D07B53" w:rsidP="0084457F">
      <w:pPr>
        <w:widowControl w:val="0"/>
        <w:autoSpaceDE w:val="0"/>
        <w:autoSpaceDN w:val="0"/>
        <w:adjustRightInd w:val="0"/>
        <w:jc w:val="both"/>
      </w:pPr>
    </w:p>
    <w:p w:rsidR="00D07B53" w:rsidRDefault="00D07B53" w:rsidP="0084457F">
      <w:pPr>
        <w:widowControl w:val="0"/>
        <w:autoSpaceDE w:val="0"/>
        <w:autoSpaceDN w:val="0"/>
        <w:adjustRightInd w:val="0"/>
        <w:jc w:val="both"/>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DF38E7">
      <w:pPr>
        <w:widowControl w:val="0"/>
        <w:autoSpaceDE w:val="0"/>
        <w:autoSpaceDN w:val="0"/>
        <w:adjustRightInd w:val="0"/>
        <w:ind w:left="10773"/>
        <w:jc w:val="center"/>
        <w:rPr>
          <w:sz w:val="28"/>
          <w:szCs w:val="28"/>
        </w:rPr>
      </w:pPr>
    </w:p>
    <w:p w:rsidR="00D07B53" w:rsidRDefault="00D07B53" w:rsidP="00CD36AE">
      <w:pPr>
        <w:widowControl w:val="0"/>
        <w:autoSpaceDE w:val="0"/>
        <w:autoSpaceDN w:val="0"/>
        <w:adjustRightInd w:val="0"/>
        <w:rPr>
          <w:sz w:val="28"/>
          <w:szCs w:val="28"/>
        </w:rPr>
      </w:pPr>
    </w:p>
    <w:p w:rsidR="00D07B53" w:rsidRDefault="00D07B53" w:rsidP="00DF38E7">
      <w:pPr>
        <w:widowControl w:val="0"/>
        <w:autoSpaceDE w:val="0"/>
        <w:autoSpaceDN w:val="0"/>
        <w:adjustRightInd w:val="0"/>
        <w:ind w:left="10773"/>
        <w:jc w:val="center"/>
        <w:rPr>
          <w:sz w:val="28"/>
          <w:szCs w:val="28"/>
          <w:lang w:eastAsia="en-US"/>
        </w:rPr>
      </w:pPr>
      <w:r>
        <w:rPr>
          <w:sz w:val="28"/>
          <w:szCs w:val="28"/>
        </w:rPr>
        <w:t>Приложение № 4</w:t>
      </w:r>
    </w:p>
    <w:p w:rsidR="00D07B53" w:rsidRDefault="00D07B53" w:rsidP="00AD2780">
      <w:pPr>
        <w:widowControl w:val="0"/>
        <w:autoSpaceDE w:val="0"/>
        <w:autoSpaceDN w:val="0"/>
        <w:adjustRightInd w:val="0"/>
        <w:ind w:left="10773"/>
        <w:jc w:val="center"/>
        <w:rPr>
          <w:sz w:val="28"/>
          <w:szCs w:val="28"/>
        </w:rPr>
      </w:pPr>
      <w:bookmarkStart w:id="1" w:name="Par879"/>
      <w:bookmarkEnd w:id="1"/>
      <w:r>
        <w:rPr>
          <w:sz w:val="28"/>
          <w:szCs w:val="28"/>
        </w:rPr>
        <w:t>к муниципальной программе</w:t>
      </w:r>
    </w:p>
    <w:p w:rsidR="00D07B53" w:rsidRDefault="00D07B53" w:rsidP="00AD2780">
      <w:pPr>
        <w:widowControl w:val="0"/>
        <w:autoSpaceDE w:val="0"/>
        <w:autoSpaceDN w:val="0"/>
        <w:adjustRightInd w:val="0"/>
        <w:ind w:left="10773"/>
        <w:jc w:val="center"/>
        <w:rPr>
          <w:sz w:val="24"/>
          <w:szCs w:val="24"/>
        </w:rPr>
      </w:pPr>
      <w:r>
        <w:rPr>
          <w:sz w:val="28"/>
          <w:szCs w:val="28"/>
        </w:rPr>
        <w:t xml:space="preserve"> Краснокутского сельского поселения Октябрьского района «Обеспечение общественного порядка и противодействие преступности Краснокутского сельского поселения</w:t>
      </w:r>
      <w:r>
        <w:rPr>
          <w:sz w:val="24"/>
          <w:szCs w:val="24"/>
        </w:rPr>
        <w:t>»</w:t>
      </w:r>
    </w:p>
    <w:p w:rsidR="00D07B53" w:rsidRPr="00DF38E7" w:rsidRDefault="00D07B53" w:rsidP="0084457F">
      <w:pPr>
        <w:widowControl w:val="0"/>
        <w:autoSpaceDE w:val="0"/>
        <w:autoSpaceDN w:val="0"/>
        <w:adjustRightInd w:val="0"/>
        <w:jc w:val="center"/>
        <w:rPr>
          <w:caps/>
          <w:sz w:val="28"/>
          <w:szCs w:val="28"/>
        </w:rPr>
      </w:pPr>
      <w:r w:rsidRPr="00DF38E7">
        <w:rPr>
          <w:caps/>
          <w:sz w:val="28"/>
          <w:szCs w:val="28"/>
        </w:rPr>
        <w:t>Расходы</w:t>
      </w:r>
    </w:p>
    <w:p w:rsidR="00D07B53" w:rsidRDefault="00D07B53" w:rsidP="0084457F">
      <w:pPr>
        <w:widowControl w:val="0"/>
        <w:autoSpaceDE w:val="0"/>
        <w:autoSpaceDN w:val="0"/>
        <w:adjustRightInd w:val="0"/>
        <w:jc w:val="center"/>
        <w:rPr>
          <w:sz w:val="28"/>
          <w:szCs w:val="28"/>
        </w:rPr>
      </w:pPr>
      <w:r>
        <w:rPr>
          <w:sz w:val="28"/>
          <w:szCs w:val="28"/>
        </w:rPr>
        <w:t xml:space="preserve">федерального бюджета, областного бюджета, местного бюджета </w:t>
      </w:r>
    </w:p>
    <w:p w:rsidR="00D07B53" w:rsidRDefault="00D07B53" w:rsidP="0084457F">
      <w:pPr>
        <w:widowControl w:val="0"/>
        <w:autoSpaceDE w:val="0"/>
        <w:autoSpaceDN w:val="0"/>
        <w:adjustRightInd w:val="0"/>
        <w:jc w:val="center"/>
        <w:rPr>
          <w:sz w:val="28"/>
          <w:szCs w:val="28"/>
        </w:rPr>
      </w:pPr>
      <w:r>
        <w:rPr>
          <w:sz w:val="28"/>
          <w:szCs w:val="28"/>
        </w:rPr>
        <w:t xml:space="preserve">и внебюджетных источников на реализацию муниципальной программы </w:t>
      </w:r>
    </w:p>
    <w:p w:rsidR="00D07B53" w:rsidRDefault="00D07B53" w:rsidP="0084457F">
      <w:pPr>
        <w:widowControl w:val="0"/>
        <w:autoSpaceDE w:val="0"/>
        <w:autoSpaceDN w:val="0"/>
        <w:adjustRightInd w:val="0"/>
        <w:jc w:val="center"/>
        <w:rPr>
          <w:sz w:val="28"/>
          <w:szCs w:val="28"/>
        </w:rPr>
      </w:pPr>
    </w:p>
    <w:tbl>
      <w:tblPr>
        <w:tblW w:w="5000" w:type="pct"/>
        <w:tblInd w:w="-73" w:type="dxa"/>
        <w:tblLayout w:type="fixed"/>
        <w:tblCellMar>
          <w:left w:w="75" w:type="dxa"/>
          <w:right w:w="75" w:type="dxa"/>
        </w:tblCellMar>
        <w:tblLook w:val="00A0"/>
      </w:tblPr>
      <w:tblGrid>
        <w:gridCol w:w="1987"/>
        <w:gridCol w:w="2664"/>
        <w:gridCol w:w="2760"/>
        <w:gridCol w:w="1064"/>
        <w:gridCol w:w="1239"/>
        <w:gridCol w:w="1066"/>
        <w:gridCol w:w="1066"/>
        <w:gridCol w:w="985"/>
        <w:gridCol w:w="975"/>
        <w:gridCol w:w="1027"/>
      </w:tblGrid>
      <w:tr w:rsidR="00D07B53">
        <w:tc>
          <w:tcPr>
            <w:tcW w:w="1987"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Статус</w:t>
            </w:r>
          </w:p>
        </w:tc>
        <w:tc>
          <w:tcPr>
            <w:tcW w:w="2664"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r>
              <w:rPr>
                <w:rFonts w:ascii="Times New Roman" w:hAnsi="Times New Roman" w:cs="Times New Roman"/>
                <w:sz w:val="28"/>
                <w:szCs w:val="28"/>
              </w:rPr>
              <w:br/>
              <w:t xml:space="preserve">муниципальной </w:t>
            </w:r>
          </w:p>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программы,</w:t>
            </w:r>
          </w:p>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подпрограммы муниципальной про</w:t>
            </w:r>
            <w:r>
              <w:rPr>
                <w:rFonts w:ascii="Times New Roman" w:hAnsi="Times New Roman" w:cs="Times New Roman"/>
                <w:sz w:val="28"/>
                <w:szCs w:val="28"/>
              </w:rPr>
              <w:softHyphen/>
              <w:t>граммы</w:t>
            </w:r>
          </w:p>
        </w:tc>
        <w:tc>
          <w:tcPr>
            <w:tcW w:w="2760"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 xml:space="preserve">Ответственный    </w:t>
            </w:r>
            <w:r>
              <w:rPr>
                <w:rFonts w:ascii="Times New Roman" w:hAnsi="Times New Roman" w:cs="Times New Roman"/>
                <w:sz w:val="28"/>
                <w:szCs w:val="28"/>
              </w:rPr>
              <w:br/>
              <w:t xml:space="preserve">исполнитель,     </w:t>
            </w:r>
            <w:r>
              <w:rPr>
                <w:rFonts w:ascii="Times New Roman" w:hAnsi="Times New Roman" w:cs="Times New Roman"/>
                <w:sz w:val="28"/>
                <w:szCs w:val="28"/>
              </w:rPr>
              <w:br/>
              <w:t>соисполнители</w:t>
            </w:r>
            <w:r>
              <w:rPr>
                <w:rFonts w:ascii="Times New Roman" w:hAnsi="Times New Roman" w:cs="Times New Roman"/>
                <w:sz w:val="28"/>
                <w:szCs w:val="28"/>
              </w:rPr>
              <w:br/>
            </w:r>
          </w:p>
        </w:tc>
        <w:tc>
          <w:tcPr>
            <w:tcW w:w="7422" w:type="dxa"/>
            <w:gridSpan w:val="7"/>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Оценка расходов (тыс. рублей), годы</w:t>
            </w:r>
          </w:p>
        </w:tc>
      </w:tr>
      <w:tr w:rsidR="00D07B53">
        <w:tc>
          <w:tcPr>
            <w:tcW w:w="1987"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4"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1064"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ind w:right="-61"/>
              <w:jc w:val="center"/>
              <w:rPr>
                <w:rFonts w:ascii="Times New Roman" w:hAnsi="Times New Roman" w:cs="Times New Roman"/>
                <w:sz w:val="28"/>
                <w:szCs w:val="28"/>
              </w:rPr>
            </w:pPr>
          </w:p>
          <w:p w:rsidR="00D07B53" w:rsidRDefault="00D07B53" w:rsidP="00EC3486">
            <w:pPr>
              <w:pStyle w:val="ConsPlusCell"/>
              <w:spacing w:line="230" w:lineRule="auto"/>
              <w:ind w:right="-61"/>
              <w:jc w:val="center"/>
              <w:rPr>
                <w:rFonts w:ascii="Times New Roman" w:hAnsi="Times New Roman" w:cs="Times New Roman"/>
                <w:sz w:val="28"/>
                <w:szCs w:val="28"/>
              </w:rPr>
            </w:pPr>
            <w:r>
              <w:rPr>
                <w:rFonts w:ascii="Times New Roman" w:hAnsi="Times New Roman" w:cs="Times New Roman"/>
                <w:sz w:val="28"/>
                <w:szCs w:val="28"/>
              </w:rPr>
              <w:t>2014</w:t>
            </w:r>
          </w:p>
        </w:tc>
        <w:tc>
          <w:tcPr>
            <w:tcW w:w="1239"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jc w:val="center"/>
              <w:rPr>
                <w:rFonts w:ascii="Times New Roman" w:hAnsi="Times New Roman" w:cs="Times New Roman"/>
                <w:sz w:val="28"/>
                <w:szCs w:val="28"/>
              </w:rPr>
            </w:pPr>
          </w:p>
          <w:p w:rsidR="00D07B53" w:rsidRDefault="00D07B53"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2015</w:t>
            </w:r>
          </w:p>
        </w:tc>
        <w:tc>
          <w:tcPr>
            <w:tcW w:w="1066"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jc w:val="center"/>
              <w:rPr>
                <w:rFonts w:ascii="Times New Roman" w:hAnsi="Times New Roman" w:cs="Times New Roman"/>
                <w:sz w:val="28"/>
                <w:szCs w:val="28"/>
              </w:rPr>
            </w:pPr>
          </w:p>
          <w:p w:rsidR="00D07B53" w:rsidRDefault="00D07B53"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2016</w:t>
            </w:r>
          </w:p>
        </w:tc>
        <w:tc>
          <w:tcPr>
            <w:tcW w:w="1066"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jc w:val="center"/>
              <w:rPr>
                <w:rFonts w:ascii="Times New Roman" w:hAnsi="Times New Roman" w:cs="Times New Roman"/>
                <w:sz w:val="28"/>
                <w:szCs w:val="28"/>
              </w:rPr>
            </w:pPr>
          </w:p>
          <w:p w:rsidR="00D07B53" w:rsidRDefault="00D07B53"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2017</w:t>
            </w:r>
          </w:p>
        </w:tc>
        <w:tc>
          <w:tcPr>
            <w:tcW w:w="985"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jc w:val="center"/>
              <w:rPr>
                <w:rFonts w:ascii="Times New Roman" w:hAnsi="Times New Roman" w:cs="Times New Roman"/>
                <w:sz w:val="28"/>
                <w:szCs w:val="28"/>
              </w:rPr>
            </w:pPr>
          </w:p>
          <w:p w:rsidR="00D07B53" w:rsidRDefault="00D07B53"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2018</w:t>
            </w:r>
          </w:p>
        </w:tc>
        <w:tc>
          <w:tcPr>
            <w:tcW w:w="975"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jc w:val="center"/>
              <w:rPr>
                <w:rFonts w:ascii="Times New Roman" w:hAnsi="Times New Roman" w:cs="Times New Roman"/>
                <w:sz w:val="28"/>
                <w:szCs w:val="28"/>
              </w:rPr>
            </w:pPr>
          </w:p>
          <w:p w:rsidR="00D07B53" w:rsidRDefault="00D07B53"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2019</w:t>
            </w:r>
          </w:p>
        </w:tc>
        <w:tc>
          <w:tcPr>
            <w:tcW w:w="1027" w:type="dxa"/>
            <w:tcBorders>
              <w:top w:val="nil"/>
              <w:left w:val="single" w:sz="4" w:space="0" w:color="auto"/>
              <w:bottom w:val="single" w:sz="4" w:space="0" w:color="auto"/>
              <w:right w:val="single" w:sz="4" w:space="0" w:color="auto"/>
            </w:tcBorders>
          </w:tcPr>
          <w:p w:rsidR="00D07B53" w:rsidRDefault="00D07B53" w:rsidP="00EC3486">
            <w:pPr>
              <w:pStyle w:val="ConsPlusCell"/>
              <w:spacing w:line="230" w:lineRule="auto"/>
              <w:jc w:val="center"/>
              <w:rPr>
                <w:rFonts w:ascii="Times New Roman" w:hAnsi="Times New Roman" w:cs="Times New Roman"/>
                <w:sz w:val="28"/>
                <w:szCs w:val="28"/>
              </w:rPr>
            </w:pPr>
          </w:p>
          <w:p w:rsidR="00D07B53" w:rsidRDefault="00D07B53"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2020</w:t>
            </w:r>
          </w:p>
        </w:tc>
      </w:tr>
    </w:tbl>
    <w:p w:rsidR="00D07B53" w:rsidRDefault="00D07B53" w:rsidP="00DE36D5">
      <w:pPr>
        <w:spacing w:line="230" w:lineRule="auto"/>
        <w:rPr>
          <w:sz w:val="2"/>
          <w:szCs w:val="2"/>
          <w:lang w:eastAsia="en-US"/>
        </w:rPr>
      </w:pPr>
    </w:p>
    <w:tbl>
      <w:tblPr>
        <w:tblW w:w="5000" w:type="pct"/>
        <w:tblInd w:w="-73" w:type="dxa"/>
        <w:tblLayout w:type="fixed"/>
        <w:tblCellMar>
          <w:left w:w="75" w:type="dxa"/>
          <w:right w:w="75" w:type="dxa"/>
        </w:tblCellMar>
        <w:tblLook w:val="00A0"/>
      </w:tblPr>
      <w:tblGrid>
        <w:gridCol w:w="1986"/>
        <w:gridCol w:w="2663"/>
        <w:gridCol w:w="2760"/>
        <w:gridCol w:w="1066"/>
        <w:gridCol w:w="1239"/>
        <w:gridCol w:w="1066"/>
        <w:gridCol w:w="1066"/>
        <w:gridCol w:w="985"/>
        <w:gridCol w:w="975"/>
        <w:gridCol w:w="1027"/>
      </w:tblGrid>
      <w:tr w:rsidR="00D07B53" w:rsidTr="00EC3486">
        <w:trPr>
          <w:trHeight w:val="261"/>
          <w:tblHeader/>
        </w:trPr>
        <w:tc>
          <w:tcPr>
            <w:tcW w:w="1986"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3"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066"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239"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066"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066"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985"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975"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027"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D07B53" w:rsidTr="00EC3486">
        <w:trPr>
          <w:trHeight w:val="401"/>
        </w:trPr>
        <w:tc>
          <w:tcPr>
            <w:tcW w:w="1986"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both"/>
              <w:rPr>
                <w:rFonts w:ascii="Times New Roman" w:hAnsi="Times New Roman" w:cs="Times New Roman"/>
                <w:sz w:val="28"/>
                <w:szCs w:val="28"/>
              </w:rPr>
            </w:pPr>
            <w:r>
              <w:rPr>
                <w:rFonts w:ascii="Times New Roman" w:hAnsi="Times New Roman" w:cs="Times New Roman"/>
                <w:sz w:val="28"/>
                <w:szCs w:val="28"/>
              </w:rPr>
              <w:t>Муниципаль</w:t>
            </w:r>
            <w:r>
              <w:rPr>
                <w:rFonts w:ascii="Times New Roman" w:hAnsi="Times New Roman" w:cs="Times New Roman"/>
                <w:sz w:val="28"/>
                <w:szCs w:val="28"/>
              </w:rPr>
              <w:softHyphen/>
              <w:t>ная программа</w:t>
            </w:r>
          </w:p>
        </w:tc>
        <w:tc>
          <w:tcPr>
            <w:tcW w:w="2663"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Обеспечение обще</w:t>
            </w:r>
            <w:r>
              <w:rPr>
                <w:rFonts w:ascii="Times New Roman" w:hAnsi="Times New Roman" w:cs="Times New Roman"/>
                <w:sz w:val="28"/>
                <w:szCs w:val="28"/>
              </w:rPr>
              <w:softHyphen/>
              <w:t>ственного порядка и противодействие преступности</w:t>
            </w:r>
          </w:p>
        </w:tc>
        <w:tc>
          <w:tcPr>
            <w:tcW w:w="2760" w:type="dxa"/>
            <w:tcBorders>
              <w:top w:val="nil"/>
              <w:left w:val="single" w:sz="4" w:space="0" w:color="auto"/>
              <w:bottom w:val="single" w:sz="4" w:space="0" w:color="auto"/>
              <w:right w:val="single" w:sz="4" w:space="0" w:color="auto"/>
            </w:tcBorders>
          </w:tcPr>
          <w:p w:rsidR="00D07B53" w:rsidRPr="00860B8E"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всего:</w:t>
            </w:r>
          </w:p>
        </w:tc>
        <w:tc>
          <w:tcPr>
            <w:tcW w:w="1066"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66"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066"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85"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75"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07B53" w:rsidTr="00EC3486">
        <w:trPr>
          <w:trHeight w:val="406"/>
        </w:trPr>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федеральный бюджет             </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D07B53" w:rsidTr="00EC3486">
        <w:trPr>
          <w:trHeight w:val="349"/>
        </w:trPr>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D07B53" w:rsidTr="00EC3486">
        <w:trPr>
          <w:trHeight w:val="443"/>
        </w:trPr>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местный бюджет</w:t>
            </w:r>
          </w:p>
        </w:tc>
        <w:tc>
          <w:tcPr>
            <w:tcW w:w="1066" w:type="dxa"/>
            <w:tcBorders>
              <w:top w:val="nil"/>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top w:val="nil"/>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66" w:type="dxa"/>
            <w:tcBorders>
              <w:top w:val="nil"/>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066" w:type="dxa"/>
            <w:tcBorders>
              <w:top w:val="nil"/>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85" w:type="dxa"/>
            <w:tcBorders>
              <w:top w:val="nil"/>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975" w:type="dxa"/>
            <w:tcBorders>
              <w:top w:val="nil"/>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Default="00D07B53"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D07B53" w:rsidTr="00EC3486">
        <w:trPr>
          <w:trHeight w:val="779"/>
        </w:trPr>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ind w:right="-88"/>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D07B53" w:rsidTr="00EC3486">
        <w:tc>
          <w:tcPr>
            <w:tcW w:w="1986"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Подпрограмма 1   </w:t>
            </w:r>
          </w:p>
        </w:tc>
        <w:tc>
          <w:tcPr>
            <w:tcW w:w="2663"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Противодействие коррупции в Краснокутском сельском поселении</w:t>
            </w:r>
          </w:p>
        </w:tc>
        <w:tc>
          <w:tcPr>
            <w:tcW w:w="2760" w:type="dxa"/>
            <w:tcBorders>
              <w:top w:val="nil"/>
              <w:left w:val="single" w:sz="4" w:space="0" w:color="auto"/>
              <w:bottom w:val="single" w:sz="4" w:space="0" w:color="auto"/>
              <w:right w:val="single" w:sz="4" w:space="0" w:color="auto"/>
            </w:tcBorders>
          </w:tcPr>
          <w:p w:rsidR="00D07B53" w:rsidRPr="00860B8E"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всего:                  </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федеральный бюджет              </w:t>
            </w:r>
          </w:p>
        </w:tc>
        <w:tc>
          <w:tcPr>
            <w:tcW w:w="1066" w:type="dxa"/>
            <w:tcBorders>
              <w:top w:val="nil"/>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nil"/>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85" w:type="dxa"/>
            <w:tcBorders>
              <w:top w:val="nil"/>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75" w:type="dxa"/>
            <w:tcBorders>
              <w:top w:val="nil"/>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местный бюджет </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nil"/>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nil"/>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nil"/>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nil"/>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D07B53" w:rsidTr="00EC3486">
        <w:tc>
          <w:tcPr>
            <w:tcW w:w="1986"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Подпрограмма 2   </w:t>
            </w:r>
          </w:p>
        </w:tc>
        <w:tc>
          <w:tcPr>
            <w:tcW w:w="2663" w:type="dxa"/>
            <w:vMerge w:val="restart"/>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Профилактика экстремизма и терроризма в Краснокутском сельском поселении</w:t>
            </w:r>
          </w:p>
        </w:tc>
        <w:tc>
          <w:tcPr>
            <w:tcW w:w="2760" w:type="dxa"/>
            <w:tcBorders>
              <w:top w:val="single" w:sz="4" w:space="0" w:color="auto"/>
              <w:left w:val="single" w:sz="4" w:space="0" w:color="auto"/>
              <w:bottom w:val="single" w:sz="4" w:space="0" w:color="auto"/>
              <w:right w:val="single" w:sz="4" w:space="0" w:color="auto"/>
            </w:tcBorders>
          </w:tcPr>
          <w:p w:rsidR="00D07B53" w:rsidRPr="00860B8E"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всего:               </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федеральный бюджет           </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местный бюджет</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D07B53" w:rsidTr="00EC3486">
        <w:tc>
          <w:tcPr>
            <w:tcW w:w="1986"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D07B53" w:rsidRDefault="00D07B53"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D07B53" w:rsidRDefault="00D07B53"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D07B53" w:rsidRPr="00DE36D5" w:rsidRDefault="00D07B53"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r>
    </w:tbl>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5304D4">
      <w:pPr>
        <w:widowControl w:val="0"/>
        <w:autoSpaceDE w:val="0"/>
        <w:autoSpaceDN w:val="0"/>
        <w:adjustRightInd w:val="0"/>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widowControl w:val="0"/>
        <w:autoSpaceDE w:val="0"/>
        <w:autoSpaceDN w:val="0"/>
        <w:adjustRightInd w:val="0"/>
        <w:jc w:val="right"/>
        <w:outlineLvl w:val="2"/>
        <w:rPr>
          <w:sz w:val="28"/>
          <w:szCs w:val="28"/>
          <w:lang w:eastAsia="en-US"/>
        </w:rPr>
      </w:pPr>
    </w:p>
    <w:p w:rsidR="00D07B53" w:rsidRDefault="00D07B53" w:rsidP="0084457F">
      <w:pPr>
        <w:rPr>
          <w:sz w:val="28"/>
          <w:szCs w:val="28"/>
        </w:rPr>
        <w:sectPr w:rsidR="00D07B53" w:rsidSect="00DE36D5">
          <w:pgSz w:w="16838" w:h="11905" w:orient="landscape"/>
          <w:pgMar w:top="709" w:right="851" w:bottom="1134" w:left="1304" w:header="284" w:footer="284" w:gutter="0"/>
          <w:cols w:space="720"/>
        </w:sectPr>
      </w:pPr>
    </w:p>
    <w:p w:rsidR="00D07B53" w:rsidRDefault="00D07B53" w:rsidP="00AD2780">
      <w:pPr>
        <w:widowControl w:val="0"/>
      </w:pPr>
      <w:bookmarkStart w:id="2" w:name="_PictureBullets"/>
      <w:r w:rsidRPr="00142241">
        <w:rPr>
          <w:vanish/>
          <w:sz w:val="24"/>
          <w:szCs w:val="24"/>
        </w:rPr>
        <w:pict>
          <v:shape id="_x0000_i1026" type="#_x0000_t75" style="width:12pt;height:12pt" o:bullet="t">
            <v:imagedata r:id="rId9" o:title=""/>
          </v:shape>
        </w:pict>
      </w:r>
      <w:bookmarkEnd w:id="2"/>
    </w:p>
    <w:sectPr w:rsidR="00D07B53" w:rsidSect="008765DB">
      <w:footerReference w:type="default" r:id="rId10"/>
      <w:pgSz w:w="11907" w:h="16840"/>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B53" w:rsidRDefault="00D07B53">
      <w:r>
        <w:separator/>
      </w:r>
    </w:p>
  </w:endnote>
  <w:endnote w:type="continuationSeparator" w:id="1">
    <w:p w:rsidR="00D07B53" w:rsidRDefault="00D07B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53" w:rsidRPr="00A93C6E" w:rsidRDefault="00D07B53">
    <w:pPr>
      <w:pStyle w:val="Footer"/>
    </w:pPr>
  </w:p>
  <w:p w:rsidR="00D07B53" w:rsidRDefault="00D07B53" w:rsidP="00A93C6E">
    <w:pPr>
      <w:pStyle w:val="Footer"/>
      <w:jc w:val="right"/>
    </w:pPr>
    <w:fldSimple w:instr="PAGE   \* MERGEFORMAT">
      <w:r>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53" w:rsidRDefault="00D07B53" w:rsidP="00B3112A">
    <w:pPr>
      <w:pStyle w:val="Footer"/>
      <w:jc w:val="right"/>
    </w:pPr>
    <w:fldSimple w:instr="PAGE   \* MERGEFORMAT">
      <w:r>
        <w:rPr>
          <w:noProof/>
        </w:rPr>
        <w:t>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B53" w:rsidRDefault="00D07B53">
      <w:r>
        <w:separator/>
      </w:r>
    </w:p>
  </w:footnote>
  <w:footnote w:type="continuationSeparator" w:id="1">
    <w:p w:rsidR="00D07B53" w:rsidRDefault="00D07B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1">
    <w:nsid w:val="5AFB2711"/>
    <w:multiLevelType w:val="hybridMultilevel"/>
    <w:tmpl w:val="DB747028"/>
    <w:lvl w:ilvl="0" w:tplc="32843F02">
      <w:start w:val="1"/>
      <w:numFmt w:val="decimal"/>
      <w:pStyle w:val="Heading3"/>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1977077"/>
    <w:multiLevelType w:val="hybridMultilevel"/>
    <w:tmpl w:val="ABD47D80"/>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autoHyphenation/>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57F"/>
    <w:rsid w:val="00003B0D"/>
    <w:rsid w:val="000067D7"/>
    <w:rsid w:val="00025DFA"/>
    <w:rsid w:val="000268FF"/>
    <w:rsid w:val="00042414"/>
    <w:rsid w:val="000437CB"/>
    <w:rsid w:val="00047AC6"/>
    <w:rsid w:val="000553CB"/>
    <w:rsid w:val="00055658"/>
    <w:rsid w:val="00061261"/>
    <w:rsid w:val="0006370E"/>
    <w:rsid w:val="000676E0"/>
    <w:rsid w:val="0006786C"/>
    <w:rsid w:val="000703ED"/>
    <w:rsid w:val="00072471"/>
    <w:rsid w:val="00073812"/>
    <w:rsid w:val="000764B6"/>
    <w:rsid w:val="00080394"/>
    <w:rsid w:val="000813B6"/>
    <w:rsid w:val="00086AD6"/>
    <w:rsid w:val="000A1D2A"/>
    <w:rsid w:val="000A6888"/>
    <w:rsid w:val="000B16D9"/>
    <w:rsid w:val="000B1E8F"/>
    <w:rsid w:val="000B2520"/>
    <w:rsid w:val="000B4EB6"/>
    <w:rsid w:val="000B7BD5"/>
    <w:rsid w:val="000D08B2"/>
    <w:rsid w:val="000D157C"/>
    <w:rsid w:val="000E1E20"/>
    <w:rsid w:val="000E5F10"/>
    <w:rsid w:val="000F06A4"/>
    <w:rsid w:val="0010321F"/>
    <w:rsid w:val="001157AE"/>
    <w:rsid w:val="00123961"/>
    <w:rsid w:val="001312D1"/>
    <w:rsid w:val="0013133D"/>
    <w:rsid w:val="001329BF"/>
    <w:rsid w:val="00134B08"/>
    <w:rsid w:val="00135F95"/>
    <w:rsid w:val="00142241"/>
    <w:rsid w:val="001458F8"/>
    <w:rsid w:val="00147343"/>
    <w:rsid w:val="001532E8"/>
    <w:rsid w:val="00153E1D"/>
    <w:rsid w:val="001540BC"/>
    <w:rsid w:val="00156EAD"/>
    <w:rsid w:val="001622DD"/>
    <w:rsid w:val="00163AE8"/>
    <w:rsid w:val="00184E27"/>
    <w:rsid w:val="0019006B"/>
    <w:rsid w:val="00192FC9"/>
    <w:rsid w:val="0019306B"/>
    <w:rsid w:val="0019391C"/>
    <w:rsid w:val="001969E4"/>
    <w:rsid w:val="001A0C17"/>
    <w:rsid w:val="001A1B4E"/>
    <w:rsid w:val="001A49DD"/>
    <w:rsid w:val="001A7BFD"/>
    <w:rsid w:val="001B0598"/>
    <w:rsid w:val="001B2DB2"/>
    <w:rsid w:val="001B592D"/>
    <w:rsid w:val="001B61C1"/>
    <w:rsid w:val="001C1398"/>
    <w:rsid w:val="001E7D7F"/>
    <w:rsid w:val="001F0138"/>
    <w:rsid w:val="001F5645"/>
    <w:rsid w:val="001F5743"/>
    <w:rsid w:val="002015E3"/>
    <w:rsid w:val="00203618"/>
    <w:rsid w:val="00204667"/>
    <w:rsid w:val="002052ED"/>
    <w:rsid w:val="00206936"/>
    <w:rsid w:val="0021443B"/>
    <w:rsid w:val="00223BD0"/>
    <w:rsid w:val="00223FCB"/>
    <w:rsid w:val="00227415"/>
    <w:rsid w:val="00231EB0"/>
    <w:rsid w:val="00233590"/>
    <w:rsid w:val="00234591"/>
    <w:rsid w:val="0024187C"/>
    <w:rsid w:val="002428A4"/>
    <w:rsid w:val="00244669"/>
    <w:rsid w:val="00250FB3"/>
    <w:rsid w:val="00253935"/>
    <w:rsid w:val="002545C8"/>
    <w:rsid w:val="00257360"/>
    <w:rsid w:val="00263482"/>
    <w:rsid w:val="0026768C"/>
    <w:rsid w:val="00267F8A"/>
    <w:rsid w:val="0027683B"/>
    <w:rsid w:val="00290E92"/>
    <w:rsid w:val="0029470B"/>
    <w:rsid w:val="002957A0"/>
    <w:rsid w:val="002A2366"/>
    <w:rsid w:val="002A642E"/>
    <w:rsid w:val="002B15BD"/>
    <w:rsid w:val="002B22E6"/>
    <w:rsid w:val="002B5BB9"/>
    <w:rsid w:val="002B6AE4"/>
    <w:rsid w:val="002C2DF4"/>
    <w:rsid w:val="002C3A54"/>
    <w:rsid w:val="002C6C4B"/>
    <w:rsid w:val="002C7B30"/>
    <w:rsid w:val="002D180B"/>
    <w:rsid w:val="002D319D"/>
    <w:rsid w:val="002D404A"/>
    <w:rsid w:val="002E4312"/>
    <w:rsid w:val="002F20FF"/>
    <w:rsid w:val="002F4D57"/>
    <w:rsid w:val="002F716C"/>
    <w:rsid w:val="00305371"/>
    <w:rsid w:val="003077EB"/>
    <w:rsid w:val="003104D2"/>
    <w:rsid w:val="00310A25"/>
    <w:rsid w:val="00310B50"/>
    <w:rsid w:val="00311C1E"/>
    <w:rsid w:val="00311CB9"/>
    <w:rsid w:val="003141A0"/>
    <w:rsid w:val="00330C1E"/>
    <w:rsid w:val="00330E4C"/>
    <w:rsid w:val="00330EF4"/>
    <w:rsid w:val="00331003"/>
    <w:rsid w:val="00331011"/>
    <w:rsid w:val="00331E18"/>
    <w:rsid w:val="00331F49"/>
    <w:rsid w:val="003326E5"/>
    <w:rsid w:val="003419F0"/>
    <w:rsid w:val="00350EC9"/>
    <w:rsid w:val="00352C60"/>
    <w:rsid w:val="003551F3"/>
    <w:rsid w:val="00361865"/>
    <w:rsid w:val="003629F0"/>
    <w:rsid w:val="00373B82"/>
    <w:rsid w:val="00374D6A"/>
    <w:rsid w:val="003821C4"/>
    <w:rsid w:val="00387896"/>
    <w:rsid w:val="00397D7B"/>
    <w:rsid w:val="003B0B63"/>
    <w:rsid w:val="003B22FB"/>
    <w:rsid w:val="003B45F3"/>
    <w:rsid w:val="003C31C0"/>
    <w:rsid w:val="003C60AA"/>
    <w:rsid w:val="003D1FAB"/>
    <w:rsid w:val="003D75FF"/>
    <w:rsid w:val="003E002C"/>
    <w:rsid w:val="003F0051"/>
    <w:rsid w:val="003F1149"/>
    <w:rsid w:val="004004B5"/>
    <w:rsid w:val="00402FEE"/>
    <w:rsid w:val="004111BA"/>
    <w:rsid w:val="0042489B"/>
    <w:rsid w:val="004248A4"/>
    <w:rsid w:val="00425525"/>
    <w:rsid w:val="00427B3E"/>
    <w:rsid w:val="00431400"/>
    <w:rsid w:val="0043168D"/>
    <w:rsid w:val="00447C7A"/>
    <w:rsid w:val="004511C4"/>
    <w:rsid w:val="0045263F"/>
    <w:rsid w:val="00456116"/>
    <w:rsid w:val="004576CA"/>
    <w:rsid w:val="004647D8"/>
    <w:rsid w:val="004670ED"/>
    <w:rsid w:val="00476F55"/>
    <w:rsid w:val="00480E11"/>
    <w:rsid w:val="00481B18"/>
    <w:rsid w:val="004912A7"/>
    <w:rsid w:val="00492AA0"/>
    <w:rsid w:val="00496401"/>
    <w:rsid w:val="004A094F"/>
    <w:rsid w:val="004A1472"/>
    <w:rsid w:val="004B5BC3"/>
    <w:rsid w:val="004B692F"/>
    <w:rsid w:val="004B72AD"/>
    <w:rsid w:val="004C18B2"/>
    <w:rsid w:val="004C1DD5"/>
    <w:rsid w:val="004D189D"/>
    <w:rsid w:val="004D1BD2"/>
    <w:rsid w:val="004D1F5B"/>
    <w:rsid w:val="004D1F94"/>
    <w:rsid w:val="004D240E"/>
    <w:rsid w:val="004D355F"/>
    <w:rsid w:val="004E0A59"/>
    <w:rsid w:val="004E5DC7"/>
    <w:rsid w:val="004F0F7E"/>
    <w:rsid w:val="004F125C"/>
    <w:rsid w:val="004F4CBB"/>
    <w:rsid w:val="00500E55"/>
    <w:rsid w:val="005033F0"/>
    <w:rsid w:val="00514FF4"/>
    <w:rsid w:val="00523E32"/>
    <w:rsid w:val="005304D4"/>
    <w:rsid w:val="00532989"/>
    <w:rsid w:val="00544BB6"/>
    <w:rsid w:val="0057575C"/>
    <w:rsid w:val="00577970"/>
    <w:rsid w:val="00584659"/>
    <w:rsid w:val="00592C0F"/>
    <w:rsid w:val="005974F3"/>
    <w:rsid w:val="005A1DBB"/>
    <w:rsid w:val="005A5CE4"/>
    <w:rsid w:val="005A6DEA"/>
    <w:rsid w:val="005B16AA"/>
    <w:rsid w:val="005C42CB"/>
    <w:rsid w:val="005D4806"/>
    <w:rsid w:val="005D7087"/>
    <w:rsid w:val="005D7D52"/>
    <w:rsid w:val="005E5AEB"/>
    <w:rsid w:val="005E6184"/>
    <w:rsid w:val="005E64B3"/>
    <w:rsid w:val="005F5DD8"/>
    <w:rsid w:val="006000DD"/>
    <w:rsid w:val="00604A65"/>
    <w:rsid w:val="00613351"/>
    <w:rsid w:val="00613B77"/>
    <w:rsid w:val="00622556"/>
    <w:rsid w:val="006246B1"/>
    <w:rsid w:val="00632428"/>
    <w:rsid w:val="00633558"/>
    <w:rsid w:val="006373EE"/>
    <w:rsid w:val="006464BD"/>
    <w:rsid w:val="006536EC"/>
    <w:rsid w:val="006558C4"/>
    <w:rsid w:val="0065763D"/>
    <w:rsid w:val="006616C6"/>
    <w:rsid w:val="00672FB0"/>
    <w:rsid w:val="00675529"/>
    <w:rsid w:val="00680CE4"/>
    <w:rsid w:val="006827A9"/>
    <w:rsid w:val="00684E0A"/>
    <w:rsid w:val="006A267F"/>
    <w:rsid w:val="006B451E"/>
    <w:rsid w:val="006C46BF"/>
    <w:rsid w:val="006D088E"/>
    <w:rsid w:val="006D6326"/>
    <w:rsid w:val="006D7595"/>
    <w:rsid w:val="006E1AF9"/>
    <w:rsid w:val="006F79C2"/>
    <w:rsid w:val="00722A14"/>
    <w:rsid w:val="007247E2"/>
    <w:rsid w:val="0072516A"/>
    <w:rsid w:val="00725B18"/>
    <w:rsid w:val="0073091A"/>
    <w:rsid w:val="00735B3A"/>
    <w:rsid w:val="00736452"/>
    <w:rsid w:val="00741F33"/>
    <w:rsid w:val="007425F8"/>
    <w:rsid w:val="00745ABF"/>
    <w:rsid w:val="00747526"/>
    <w:rsid w:val="00761249"/>
    <w:rsid w:val="007619C8"/>
    <w:rsid w:val="00762138"/>
    <w:rsid w:val="00762A67"/>
    <w:rsid w:val="0076534B"/>
    <w:rsid w:val="007668BA"/>
    <w:rsid w:val="00767AD2"/>
    <w:rsid w:val="00770279"/>
    <w:rsid w:val="0077138D"/>
    <w:rsid w:val="00771687"/>
    <w:rsid w:val="00774059"/>
    <w:rsid w:val="00775ACC"/>
    <w:rsid w:val="00776086"/>
    <w:rsid w:val="00781546"/>
    <w:rsid w:val="0078182E"/>
    <w:rsid w:val="00783B99"/>
    <w:rsid w:val="00787558"/>
    <w:rsid w:val="0079517D"/>
    <w:rsid w:val="00795E41"/>
    <w:rsid w:val="00797865"/>
    <w:rsid w:val="007A4730"/>
    <w:rsid w:val="007A7C89"/>
    <w:rsid w:val="007B4135"/>
    <w:rsid w:val="007B63DF"/>
    <w:rsid w:val="007B7D63"/>
    <w:rsid w:val="007C2D29"/>
    <w:rsid w:val="007C411B"/>
    <w:rsid w:val="007C7237"/>
    <w:rsid w:val="007D2892"/>
    <w:rsid w:val="007E2897"/>
    <w:rsid w:val="007F3C12"/>
    <w:rsid w:val="007F5099"/>
    <w:rsid w:val="007F6167"/>
    <w:rsid w:val="008067EB"/>
    <w:rsid w:val="00807445"/>
    <w:rsid w:val="0081434B"/>
    <w:rsid w:val="00825C91"/>
    <w:rsid w:val="008269B1"/>
    <w:rsid w:val="0084457F"/>
    <w:rsid w:val="0085109E"/>
    <w:rsid w:val="008531DF"/>
    <w:rsid w:val="00853CD2"/>
    <w:rsid w:val="00860B8E"/>
    <w:rsid w:val="00863402"/>
    <w:rsid w:val="00864AFD"/>
    <w:rsid w:val="00864DE4"/>
    <w:rsid w:val="00865921"/>
    <w:rsid w:val="008663E7"/>
    <w:rsid w:val="00870975"/>
    <w:rsid w:val="0087566F"/>
    <w:rsid w:val="008764FF"/>
    <w:rsid w:val="008765DB"/>
    <w:rsid w:val="00884EC6"/>
    <w:rsid w:val="0089074D"/>
    <w:rsid w:val="00894987"/>
    <w:rsid w:val="00897144"/>
    <w:rsid w:val="008B68CD"/>
    <w:rsid w:val="008C03F6"/>
    <w:rsid w:val="008C0DF9"/>
    <w:rsid w:val="008C48C2"/>
    <w:rsid w:val="008C5BDE"/>
    <w:rsid w:val="008C6A95"/>
    <w:rsid w:val="008D5BD6"/>
    <w:rsid w:val="008E038E"/>
    <w:rsid w:val="008E046C"/>
    <w:rsid w:val="008E34C7"/>
    <w:rsid w:val="008E4F7F"/>
    <w:rsid w:val="008E5322"/>
    <w:rsid w:val="008E7746"/>
    <w:rsid w:val="008F2EAA"/>
    <w:rsid w:val="008F3902"/>
    <w:rsid w:val="008F619D"/>
    <w:rsid w:val="00906091"/>
    <w:rsid w:val="00911159"/>
    <w:rsid w:val="00911C3F"/>
    <w:rsid w:val="0091308C"/>
    <w:rsid w:val="00920540"/>
    <w:rsid w:val="00920AED"/>
    <w:rsid w:val="00931F25"/>
    <w:rsid w:val="00935666"/>
    <w:rsid w:val="00936DE3"/>
    <w:rsid w:val="00936F4D"/>
    <w:rsid w:val="009423A7"/>
    <w:rsid w:val="00944C99"/>
    <w:rsid w:val="00945130"/>
    <w:rsid w:val="00950272"/>
    <w:rsid w:val="009550E1"/>
    <w:rsid w:val="00955AF4"/>
    <w:rsid w:val="0096697E"/>
    <w:rsid w:val="00975A79"/>
    <w:rsid w:val="0097648D"/>
    <w:rsid w:val="00982DC4"/>
    <w:rsid w:val="00991C83"/>
    <w:rsid w:val="00993EF4"/>
    <w:rsid w:val="00994039"/>
    <w:rsid w:val="009A2761"/>
    <w:rsid w:val="009A3B01"/>
    <w:rsid w:val="009A4F9F"/>
    <w:rsid w:val="009B11E4"/>
    <w:rsid w:val="009C6BB5"/>
    <w:rsid w:val="009C758D"/>
    <w:rsid w:val="009D682E"/>
    <w:rsid w:val="009F28F8"/>
    <w:rsid w:val="009F447C"/>
    <w:rsid w:val="009F53FC"/>
    <w:rsid w:val="00A028D8"/>
    <w:rsid w:val="00A073DE"/>
    <w:rsid w:val="00A1121A"/>
    <w:rsid w:val="00A21473"/>
    <w:rsid w:val="00A21D35"/>
    <w:rsid w:val="00A23923"/>
    <w:rsid w:val="00A30373"/>
    <w:rsid w:val="00A33B27"/>
    <w:rsid w:val="00A37E0A"/>
    <w:rsid w:val="00A54221"/>
    <w:rsid w:val="00A64977"/>
    <w:rsid w:val="00A66741"/>
    <w:rsid w:val="00A667B1"/>
    <w:rsid w:val="00A75B10"/>
    <w:rsid w:val="00A761D6"/>
    <w:rsid w:val="00A8030E"/>
    <w:rsid w:val="00A806B6"/>
    <w:rsid w:val="00A9194E"/>
    <w:rsid w:val="00A92988"/>
    <w:rsid w:val="00A93C6E"/>
    <w:rsid w:val="00AA0CA0"/>
    <w:rsid w:val="00AA54C5"/>
    <w:rsid w:val="00AA7EF5"/>
    <w:rsid w:val="00AB32C0"/>
    <w:rsid w:val="00AB4DC6"/>
    <w:rsid w:val="00AB5B8E"/>
    <w:rsid w:val="00AC06AE"/>
    <w:rsid w:val="00AC45D1"/>
    <w:rsid w:val="00AC4B59"/>
    <w:rsid w:val="00AC539A"/>
    <w:rsid w:val="00AD2780"/>
    <w:rsid w:val="00AD2F52"/>
    <w:rsid w:val="00AD54F2"/>
    <w:rsid w:val="00AF0FA2"/>
    <w:rsid w:val="00AF1AFD"/>
    <w:rsid w:val="00B01499"/>
    <w:rsid w:val="00B03D20"/>
    <w:rsid w:val="00B07968"/>
    <w:rsid w:val="00B226AF"/>
    <w:rsid w:val="00B27189"/>
    <w:rsid w:val="00B27832"/>
    <w:rsid w:val="00B30178"/>
    <w:rsid w:val="00B3112A"/>
    <w:rsid w:val="00B33990"/>
    <w:rsid w:val="00B36F56"/>
    <w:rsid w:val="00B42FA5"/>
    <w:rsid w:val="00B44A93"/>
    <w:rsid w:val="00B472CA"/>
    <w:rsid w:val="00B473A7"/>
    <w:rsid w:val="00B51FD7"/>
    <w:rsid w:val="00B53093"/>
    <w:rsid w:val="00B530A5"/>
    <w:rsid w:val="00B538A6"/>
    <w:rsid w:val="00B55DFE"/>
    <w:rsid w:val="00B56AAF"/>
    <w:rsid w:val="00B576C4"/>
    <w:rsid w:val="00B60AAE"/>
    <w:rsid w:val="00B625CB"/>
    <w:rsid w:val="00B66CB9"/>
    <w:rsid w:val="00B67297"/>
    <w:rsid w:val="00B77947"/>
    <w:rsid w:val="00B807ED"/>
    <w:rsid w:val="00B82A82"/>
    <w:rsid w:val="00B9373A"/>
    <w:rsid w:val="00B960B2"/>
    <w:rsid w:val="00B9630A"/>
    <w:rsid w:val="00BA0F1D"/>
    <w:rsid w:val="00BA2E04"/>
    <w:rsid w:val="00BA37F7"/>
    <w:rsid w:val="00BC48A0"/>
    <w:rsid w:val="00BE04BD"/>
    <w:rsid w:val="00BF1105"/>
    <w:rsid w:val="00BF197F"/>
    <w:rsid w:val="00BF279A"/>
    <w:rsid w:val="00C06EAA"/>
    <w:rsid w:val="00C10A10"/>
    <w:rsid w:val="00C171DF"/>
    <w:rsid w:val="00C213F4"/>
    <w:rsid w:val="00C230A2"/>
    <w:rsid w:val="00C318C1"/>
    <w:rsid w:val="00C327FC"/>
    <w:rsid w:val="00C422AC"/>
    <w:rsid w:val="00C43085"/>
    <w:rsid w:val="00C470D7"/>
    <w:rsid w:val="00C47957"/>
    <w:rsid w:val="00C53FA9"/>
    <w:rsid w:val="00C56ED2"/>
    <w:rsid w:val="00C62BCB"/>
    <w:rsid w:val="00C64D26"/>
    <w:rsid w:val="00C671AF"/>
    <w:rsid w:val="00C708A2"/>
    <w:rsid w:val="00C71B9F"/>
    <w:rsid w:val="00C84187"/>
    <w:rsid w:val="00C84BA5"/>
    <w:rsid w:val="00C904E9"/>
    <w:rsid w:val="00C96D22"/>
    <w:rsid w:val="00CA0062"/>
    <w:rsid w:val="00CB13AC"/>
    <w:rsid w:val="00CB22E0"/>
    <w:rsid w:val="00CB26E4"/>
    <w:rsid w:val="00CB7B5C"/>
    <w:rsid w:val="00CD3069"/>
    <w:rsid w:val="00CD36AE"/>
    <w:rsid w:val="00CD7EDD"/>
    <w:rsid w:val="00CE0CD6"/>
    <w:rsid w:val="00CE354A"/>
    <w:rsid w:val="00CE3C40"/>
    <w:rsid w:val="00CF2DFE"/>
    <w:rsid w:val="00CF491D"/>
    <w:rsid w:val="00D07B53"/>
    <w:rsid w:val="00D22D84"/>
    <w:rsid w:val="00D23BD7"/>
    <w:rsid w:val="00D27895"/>
    <w:rsid w:val="00D36073"/>
    <w:rsid w:val="00D404C4"/>
    <w:rsid w:val="00D4149C"/>
    <w:rsid w:val="00D4766E"/>
    <w:rsid w:val="00D5364C"/>
    <w:rsid w:val="00D60444"/>
    <w:rsid w:val="00D63175"/>
    <w:rsid w:val="00D65AD2"/>
    <w:rsid w:val="00D83387"/>
    <w:rsid w:val="00D8360E"/>
    <w:rsid w:val="00D84291"/>
    <w:rsid w:val="00D84383"/>
    <w:rsid w:val="00D852C3"/>
    <w:rsid w:val="00D906C3"/>
    <w:rsid w:val="00D93152"/>
    <w:rsid w:val="00D93EC3"/>
    <w:rsid w:val="00D96828"/>
    <w:rsid w:val="00DA13BE"/>
    <w:rsid w:val="00DA6DD2"/>
    <w:rsid w:val="00DA79D4"/>
    <w:rsid w:val="00DB5BB9"/>
    <w:rsid w:val="00DB659F"/>
    <w:rsid w:val="00DB6BDD"/>
    <w:rsid w:val="00DC5709"/>
    <w:rsid w:val="00DD5623"/>
    <w:rsid w:val="00DD7AC6"/>
    <w:rsid w:val="00DE1E9F"/>
    <w:rsid w:val="00DE36D5"/>
    <w:rsid w:val="00DE37C1"/>
    <w:rsid w:val="00DE3853"/>
    <w:rsid w:val="00DE405F"/>
    <w:rsid w:val="00DF0355"/>
    <w:rsid w:val="00DF251B"/>
    <w:rsid w:val="00DF38E7"/>
    <w:rsid w:val="00DF6230"/>
    <w:rsid w:val="00E141A6"/>
    <w:rsid w:val="00E17A26"/>
    <w:rsid w:val="00E2297D"/>
    <w:rsid w:val="00E23832"/>
    <w:rsid w:val="00E27B99"/>
    <w:rsid w:val="00E27BAE"/>
    <w:rsid w:val="00E33983"/>
    <w:rsid w:val="00E36B39"/>
    <w:rsid w:val="00E36FB7"/>
    <w:rsid w:val="00E37C66"/>
    <w:rsid w:val="00E420D4"/>
    <w:rsid w:val="00E52A55"/>
    <w:rsid w:val="00E5304D"/>
    <w:rsid w:val="00E53E26"/>
    <w:rsid w:val="00E56ECE"/>
    <w:rsid w:val="00E65F05"/>
    <w:rsid w:val="00E6731C"/>
    <w:rsid w:val="00E70C8D"/>
    <w:rsid w:val="00E73516"/>
    <w:rsid w:val="00E741A0"/>
    <w:rsid w:val="00E75C8C"/>
    <w:rsid w:val="00E766DA"/>
    <w:rsid w:val="00E813B5"/>
    <w:rsid w:val="00E81FAA"/>
    <w:rsid w:val="00E835D5"/>
    <w:rsid w:val="00E91EE0"/>
    <w:rsid w:val="00EA2CEE"/>
    <w:rsid w:val="00EA4566"/>
    <w:rsid w:val="00EA63A4"/>
    <w:rsid w:val="00EA6C99"/>
    <w:rsid w:val="00EB307B"/>
    <w:rsid w:val="00EB30A4"/>
    <w:rsid w:val="00EB6088"/>
    <w:rsid w:val="00EB7C45"/>
    <w:rsid w:val="00EC3486"/>
    <w:rsid w:val="00ED0FB0"/>
    <w:rsid w:val="00ED3016"/>
    <w:rsid w:val="00ED36A1"/>
    <w:rsid w:val="00ED550D"/>
    <w:rsid w:val="00ED67BC"/>
    <w:rsid w:val="00EE192F"/>
    <w:rsid w:val="00EE2E28"/>
    <w:rsid w:val="00EF4CA0"/>
    <w:rsid w:val="00EF4D9C"/>
    <w:rsid w:val="00EF7166"/>
    <w:rsid w:val="00F033DC"/>
    <w:rsid w:val="00F06C16"/>
    <w:rsid w:val="00F11F7F"/>
    <w:rsid w:val="00F15545"/>
    <w:rsid w:val="00F20E14"/>
    <w:rsid w:val="00F20EAC"/>
    <w:rsid w:val="00F22B7D"/>
    <w:rsid w:val="00F242B6"/>
    <w:rsid w:val="00F3339A"/>
    <w:rsid w:val="00F5615B"/>
    <w:rsid w:val="00F5626E"/>
    <w:rsid w:val="00F61FDE"/>
    <w:rsid w:val="00F70F4D"/>
    <w:rsid w:val="00F7639B"/>
    <w:rsid w:val="00F77E7E"/>
    <w:rsid w:val="00F810AD"/>
    <w:rsid w:val="00F82185"/>
    <w:rsid w:val="00F84E3F"/>
    <w:rsid w:val="00F8503A"/>
    <w:rsid w:val="00F87543"/>
    <w:rsid w:val="00F91876"/>
    <w:rsid w:val="00F92101"/>
    <w:rsid w:val="00F9428C"/>
    <w:rsid w:val="00FA2968"/>
    <w:rsid w:val="00FA3B55"/>
    <w:rsid w:val="00FA3D30"/>
    <w:rsid w:val="00FA3E19"/>
    <w:rsid w:val="00FA7B28"/>
    <w:rsid w:val="00FB2416"/>
    <w:rsid w:val="00FB2774"/>
    <w:rsid w:val="00FB2945"/>
    <w:rsid w:val="00FB7EBD"/>
    <w:rsid w:val="00FE4BB6"/>
    <w:rsid w:val="00FE7DD8"/>
    <w:rsid w:val="00FF1E5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5DB"/>
    <w:rPr>
      <w:sz w:val="20"/>
      <w:szCs w:val="20"/>
    </w:rPr>
  </w:style>
  <w:style w:type="paragraph" w:styleId="Heading1">
    <w:name w:val="heading 1"/>
    <w:basedOn w:val="Normal"/>
    <w:next w:val="Normal"/>
    <w:link w:val="Heading1Char1"/>
    <w:uiPriority w:val="99"/>
    <w:qFormat/>
    <w:rsid w:val="008765DB"/>
    <w:pPr>
      <w:keepNext/>
      <w:spacing w:line="220" w:lineRule="exact"/>
      <w:jc w:val="center"/>
      <w:outlineLvl w:val="0"/>
    </w:pPr>
    <w:rPr>
      <w:rFonts w:ascii="AG Souvenir" w:hAnsi="AG Souvenir" w:cs="AG Souvenir"/>
      <w:b/>
      <w:bCs/>
      <w:spacing w:val="38"/>
      <w:sz w:val="28"/>
      <w:szCs w:val="28"/>
    </w:rPr>
  </w:style>
  <w:style w:type="paragraph" w:styleId="Heading2">
    <w:name w:val="heading 2"/>
    <w:basedOn w:val="Normal"/>
    <w:next w:val="Normal"/>
    <w:link w:val="Heading2Char1"/>
    <w:uiPriority w:val="99"/>
    <w:qFormat/>
    <w:rsid w:val="008765DB"/>
    <w:pPr>
      <w:keepNext/>
      <w:ind w:left="709"/>
      <w:outlineLvl w:val="1"/>
    </w:pPr>
    <w:rPr>
      <w:sz w:val="28"/>
      <w:szCs w:val="28"/>
    </w:rPr>
  </w:style>
  <w:style w:type="paragraph" w:styleId="Heading3">
    <w:name w:val="heading 3"/>
    <w:basedOn w:val="Normal"/>
    <w:next w:val="Normal"/>
    <w:link w:val="Heading3Char1"/>
    <w:uiPriority w:val="99"/>
    <w:qFormat/>
    <w:rsid w:val="0084457F"/>
    <w:pPr>
      <w:keepNext/>
      <w:keepLines/>
      <w:numPr>
        <w:numId w:val="1"/>
      </w:numPr>
      <w:spacing w:before="200"/>
      <w:jc w:val="both"/>
      <w:outlineLvl w:val="2"/>
    </w:pPr>
    <w:rPr>
      <w:b/>
      <w:bCs/>
      <w:sz w:val="28"/>
      <w:szCs w:val="28"/>
      <w:lang w:eastAsia="en-US"/>
    </w:rPr>
  </w:style>
  <w:style w:type="paragraph" w:styleId="Heading4">
    <w:name w:val="heading 4"/>
    <w:basedOn w:val="Normal"/>
    <w:next w:val="Normal"/>
    <w:link w:val="Heading4Char1"/>
    <w:uiPriority w:val="99"/>
    <w:qFormat/>
    <w:rsid w:val="0084457F"/>
    <w:pPr>
      <w:keepNext/>
      <w:spacing w:before="240" w:after="60"/>
      <w:outlineLvl w:val="3"/>
    </w:pPr>
    <w:rPr>
      <w:rFonts w:ascii="Calibri" w:hAnsi="Calibri" w:cs="Calibri"/>
      <w:b/>
      <w:bCs/>
      <w:sz w:val="28"/>
      <w:szCs w:val="28"/>
    </w:rPr>
  </w:style>
  <w:style w:type="paragraph" w:styleId="Heading5">
    <w:name w:val="heading 5"/>
    <w:basedOn w:val="Normal"/>
    <w:next w:val="Normal"/>
    <w:link w:val="Heading5Char1"/>
    <w:uiPriority w:val="99"/>
    <w:qFormat/>
    <w:rsid w:val="0084457F"/>
    <w:pPr>
      <w:keepNext/>
      <w:keepLines/>
      <w:spacing w:before="200"/>
      <w:outlineLvl w:val="4"/>
    </w:pPr>
    <w:rPr>
      <w:rFonts w:ascii="Cambria" w:hAnsi="Cambria" w:cs="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457F"/>
    <w:rPr>
      <w:rFonts w:ascii="Calibri" w:hAnsi="Calibri" w:cs="Calibri"/>
      <w:b/>
      <w:bCs/>
      <w:sz w:val="28"/>
      <w:szCs w:val="28"/>
      <w:lang w:val="ru-RU" w:eastAsia="en-US"/>
    </w:rPr>
  </w:style>
  <w:style w:type="character" w:customStyle="1" w:styleId="Heading2Char">
    <w:name w:val="Heading 2 Char"/>
    <w:basedOn w:val="DefaultParagraphFont"/>
    <w:link w:val="Heading2"/>
    <w:uiPriority w:val="99"/>
    <w:locked/>
    <w:rsid w:val="0084457F"/>
    <w:rPr>
      <w:rFonts w:ascii="Calibri" w:hAnsi="Calibri" w:cs="Calibri"/>
      <w:sz w:val="26"/>
      <w:szCs w:val="26"/>
      <w:lang w:val="ru-RU" w:eastAsia="en-US"/>
    </w:rPr>
  </w:style>
  <w:style w:type="character" w:customStyle="1" w:styleId="Heading3Char">
    <w:name w:val="Heading 3 Char"/>
    <w:basedOn w:val="DefaultParagraphFont"/>
    <w:link w:val="Heading3"/>
    <w:uiPriority w:val="99"/>
    <w:locked/>
    <w:rsid w:val="0084457F"/>
    <w:rPr>
      <w:rFonts w:ascii="Calibri" w:hAnsi="Calibri" w:cs="Calibri"/>
      <w:b/>
      <w:bCs/>
      <w:sz w:val="28"/>
      <w:szCs w:val="28"/>
      <w:lang w:val="ru-RU" w:eastAsia="en-US"/>
    </w:rPr>
  </w:style>
  <w:style w:type="character" w:customStyle="1" w:styleId="Heading4Char">
    <w:name w:val="Heading 4 Char"/>
    <w:basedOn w:val="DefaultParagraphFont"/>
    <w:link w:val="Heading4"/>
    <w:uiPriority w:val="99"/>
    <w:locked/>
    <w:rsid w:val="0084457F"/>
    <w:rPr>
      <w:rFonts w:ascii="Calibri" w:hAnsi="Calibri" w:cs="Calibri"/>
      <w:sz w:val="28"/>
      <w:szCs w:val="28"/>
      <w:lang w:val="ru-RU" w:eastAsia="ru-RU"/>
    </w:rPr>
  </w:style>
  <w:style w:type="character" w:customStyle="1" w:styleId="Heading5Char">
    <w:name w:val="Heading 5 Char"/>
    <w:basedOn w:val="DefaultParagraphFont"/>
    <w:link w:val="Heading5"/>
    <w:uiPriority w:val="99"/>
    <w:locked/>
    <w:rsid w:val="0084457F"/>
    <w:rPr>
      <w:rFonts w:ascii="Cambria" w:hAnsi="Cambria" w:cs="Cambria"/>
      <w:color w:val="243F60"/>
      <w:lang w:val="ru-RU" w:eastAsia="ru-RU"/>
    </w:rPr>
  </w:style>
  <w:style w:type="paragraph" w:styleId="BodyText">
    <w:name w:val="Body Text"/>
    <w:basedOn w:val="Normal"/>
    <w:link w:val="BodyTextChar1"/>
    <w:uiPriority w:val="99"/>
    <w:rsid w:val="008765DB"/>
    <w:rPr>
      <w:sz w:val="28"/>
      <w:szCs w:val="28"/>
    </w:rPr>
  </w:style>
  <w:style w:type="character" w:customStyle="1" w:styleId="BodyTextChar">
    <w:name w:val="Body Text Char"/>
    <w:basedOn w:val="DefaultParagraphFont"/>
    <w:link w:val="BodyText"/>
    <w:uiPriority w:val="99"/>
    <w:locked/>
    <w:rsid w:val="0084457F"/>
    <w:rPr>
      <w:rFonts w:ascii="Calibri" w:hAnsi="Calibri" w:cs="Calibri"/>
      <w:sz w:val="24"/>
      <w:szCs w:val="24"/>
      <w:lang w:val="ru-RU" w:eastAsia="ru-RU"/>
    </w:rPr>
  </w:style>
  <w:style w:type="paragraph" w:styleId="BodyTextIndent">
    <w:name w:val="Body Text Indent"/>
    <w:basedOn w:val="Normal"/>
    <w:link w:val="BodyTextIndentChar1"/>
    <w:uiPriority w:val="99"/>
    <w:rsid w:val="008765DB"/>
    <w:pPr>
      <w:ind w:firstLine="709"/>
      <w:jc w:val="both"/>
    </w:pPr>
    <w:rPr>
      <w:sz w:val="28"/>
      <w:szCs w:val="28"/>
    </w:rPr>
  </w:style>
  <w:style w:type="character" w:customStyle="1" w:styleId="BodyTextIndentChar">
    <w:name w:val="Body Text Indent Char"/>
    <w:basedOn w:val="DefaultParagraphFont"/>
    <w:link w:val="BodyTextIndent"/>
    <w:uiPriority w:val="99"/>
    <w:locked/>
    <w:rsid w:val="0084457F"/>
    <w:rPr>
      <w:rFonts w:ascii="Calibri" w:hAnsi="Calibri" w:cs="Calibri"/>
      <w:sz w:val="28"/>
      <w:szCs w:val="28"/>
      <w:lang w:val="ru-RU" w:eastAsia="ru-RU"/>
    </w:rPr>
  </w:style>
  <w:style w:type="paragraph" w:customStyle="1" w:styleId="Postan">
    <w:name w:val="Postan"/>
    <w:basedOn w:val="Normal"/>
    <w:uiPriority w:val="99"/>
    <w:rsid w:val="008765DB"/>
    <w:pPr>
      <w:jc w:val="center"/>
    </w:pPr>
    <w:rPr>
      <w:sz w:val="28"/>
      <w:szCs w:val="28"/>
    </w:rPr>
  </w:style>
  <w:style w:type="paragraph" w:styleId="Footer">
    <w:name w:val="footer"/>
    <w:basedOn w:val="Normal"/>
    <w:link w:val="FooterChar1"/>
    <w:uiPriority w:val="99"/>
    <w:rsid w:val="008765DB"/>
    <w:pPr>
      <w:tabs>
        <w:tab w:val="center" w:pos="4153"/>
        <w:tab w:val="right" w:pos="8306"/>
      </w:tabs>
    </w:pPr>
  </w:style>
  <w:style w:type="character" w:customStyle="1" w:styleId="FooterChar">
    <w:name w:val="Footer Char"/>
    <w:basedOn w:val="DefaultParagraphFont"/>
    <w:link w:val="Footer"/>
    <w:uiPriority w:val="99"/>
    <w:locked/>
    <w:rsid w:val="0084457F"/>
    <w:rPr>
      <w:rFonts w:ascii="Calibri" w:hAnsi="Calibri" w:cs="Calibri"/>
      <w:lang w:val="ru-RU" w:eastAsia="ru-RU"/>
    </w:rPr>
  </w:style>
  <w:style w:type="paragraph" w:styleId="Header">
    <w:name w:val="header"/>
    <w:basedOn w:val="Normal"/>
    <w:link w:val="HeaderChar1"/>
    <w:uiPriority w:val="99"/>
    <w:rsid w:val="008765DB"/>
    <w:pPr>
      <w:tabs>
        <w:tab w:val="center" w:pos="4153"/>
        <w:tab w:val="right" w:pos="8306"/>
      </w:tabs>
    </w:pPr>
  </w:style>
  <w:style w:type="character" w:customStyle="1" w:styleId="HeaderChar">
    <w:name w:val="Header Char"/>
    <w:basedOn w:val="DefaultParagraphFont"/>
    <w:link w:val="Header"/>
    <w:uiPriority w:val="99"/>
    <w:locked/>
    <w:rsid w:val="0084457F"/>
    <w:rPr>
      <w:rFonts w:ascii="Calibri" w:hAnsi="Calibri" w:cs="Calibri"/>
      <w:lang w:val="ru-RU" w:eastAsia="ru-RU"/>
    </w:rPr>
  </w:style>
  <w:style w:type="character" w:styleId="PageNumber">
    <w:name w:val="page number"/>
    <w:basedOn w:val="DefaultParagraphFont"/>
    <w:uiPriority w:val="99"/>
    <w:rsid w:val="008765DB"/>
  </w:style>
  <w:style w:type="character" w:customStyle="1" w:styleId="Heading4Char1">
    <w:name w:val="Heading 4 Char1"/>
    <w:link w:val="Heading4"/>
    <w:uiPriority w:val="99"/>
    <w:semiHidden/>
    <w:locked/>
    <w:rsid w:val="0084457F"/>
    <w:rPr>
      <w:rFonts w:ascii="Calibri" w:hAnsi="Calibri" w:cs="Calibri"/>
      <w:b/>
      <w:bCs/>
      <w:sz w:val="28"/>
      <w:szCs w:val="28"/>
    </w:rPr>
  </w:style>
  <w:style w:type="character" w:customStyle="1" w:styleId="Heading3Char1">
    <w:name w:val="Heading 3 Char1"/>
    <w:link w:val="Heading3"/>
    <w:uiPriority w:val="99"/>
    <w:semiHidden/>
    <w:locked/>
    <w:rsid w:val="0084457F"/>
    <w:rPr>
      <w:b/>
      <w:bCs/>
      <w:sz w:val="28"/>
      <w:szCs w:val="28"/>
      <w:lang w:eastAsia="en-US"/>
    </w:rPr>
  </w:style>
  <w:style w:type="character" w:customStyle="1" w:styleId="Heading5Char1">
    <w:name w:val="Heading 5 Char1"/>
    <w:link w:val="Heading5"/>
    <w:uiPriority w:val="99"/>
    <w:semiHidden/>
    <w:locked/>
    <w:rsid w:val="0084457F"/>
    <w:rPr>
      <w:rFonts w:ascii="Cambria" w:hAnsi="Cambria" w:cs="Cambria"/>
      <w:color w:val="243F60"/>
    </w:rPr>
  </w:style>
  <w:style w:type="character" w:customStyle="1" w:styleId="Heading1Char1">
    <w:name w:val="Heading 1 Char1"/>
    <w:link w:val="Heading1"/>
    <w:uiPriority w:val="99"/>
    <w:locked/>
    <w:rsid w:val="0084457F"/>
    <w:rPr>
      <w:rFonts w:ascii="AG Souvenir" w:hAnsi="AG Souvenir" w:cs="AG Souvenir"/>
      <w:b/>
      <w:bCs/>
      <w:spacing w:val="38"/>
      <w:sz w:val="28"/>
      <w:szCs w:val="28"/>
    </w:rPr>
  </w:style>
  <w:style w:type="character" w:customStyle="1" w:styleId="Heading2Char1">
    <w:name w:val="Heading 2 Char1"/>
    <w:link w:val="Heading2"/>
    <w:uiPriority w:val="99"/>
    <w:locked/>
    <w:rsid w:val="0084457F"/>
    <w:rPr>
      <w:sz w:val="28"/>
      <w:szCs w:val="28"/>
    </w:rPr>
  </w:style>
  <w:style w:type="character" w:styleId="Hyperlink">
    <w:name w:val="Hyperlink"/>
    <w:basedOn w:val="DefaultParagraphFont"/>
    <w:uiPriority w:val="99"/>
    <w:rsid w:val="0084457F"/>
    <w:rPr>
      <w:color w:val="0000FF"/>
      <w:u w:val="single"/>
    </w:rPr>
  </w:style>
  <w:style w:type="character" w:styleId="FollowedHyperlink">
    <w:name w:val="FollowedHyperlink"/>
    <w:basedOn w:val="DefaultParagraphFont"/>
    <w:uiPriority w:val="99"/>
    <w:rsid w:val="0084457F"/>
    <w:rPr>
      <w:color w:val="800080"/>
      <w:u w:val="single"/>
    </w:rPr>
  </w:style>
  <w:style w:type="paragraph" w:styleId="HTMLPreformatted">
    <w:name w:val="HTML Preformatted"/>
    <w:basedOn w:val="Normal"/>
    <w:link w:val="HTMLPreformattedChar1"/>
    <w:uiPriority w:val="99"/>
    <w:rsid w:val="00844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84457F"/>
    <w:rPr>
      <w:rFonts w:ascii="Courier New" w:hAnsi="Courier New" w:cs="Courier New"/>
      <w:lang w:val="ru-RU" w:eastAsia="ru-RU"/>
    </w:rPr>
  </w:style>
  <w:style w:type="character" w:customStyle="1" w:styleId="HTMLPreformattedChar1">
    <w:name w:val="HTML Preformatted Char1"/>
    <w:link w:val="HTMLPreformatted"/>
    <w:uiPriority w:val="99"/>
    <w:locked/>
    <w:rsid w:val="0084457F"/>
    <w:rPr>
      <w:rFonts w:ascii="Courier New" w:hAnsi="Courier New" w:cs="Courier New"/>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link w:val="FootnoteText"/>
    <w:uiPriority w:val="99"/>
    <w:locked/>
    <w:rsid w:val="0084457F"/>
  </w:style>
  <w:style w:type="paragraph" w:styleId="FootnoteText">
    <w:name w:val="footnote text"/>
    <w:aliases w:val="Footnote Text Char1,Footnote Text Char3 Char,Footnote Text Char2 Char Char,Footnote Text Char1 Char1 Char Char,ft Char1 Char Char Char,Footnote Text Char1 Char Char Char Char,Footnote Text Char Char1 Char Char Char Char,ft"/>
    <w:basedOn w:val="Normal"/>
    <w:link w:val="FootnoteTextChar"/>
    <w:uiPriority w:val="99"/>
    <w:semiHidden/>
    <w:rsid w:val="0084457F"/>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basedOn w:val="DefaultParagraphFont"/>
    <w:link w:val="FootnoteText"/>
    <w:uiPriority w:val="99"/>
    <w:semiHidden/>
    <w:locked/>
    <w:rsid w:val="004D1F94"/>
    <w:rPr>
      <w:sz w:val="20"/>
      <w:szCs w:val="20"/>
    </w:rPr>
  </w:style>
  <w:style w:type="character" w:customStyle="1" w:styleId="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DefaultParagraphFont"/>
    <w:uiPriority w:val="99"/>
    <w:rsid w:val="0084457F"/>
  </w:style>
  <w:style w:type="character" w:customStyle="1" w:styleId="HeaderChar1">
    <w:name w:val="Header Char1"/>
    <w:link w:val="Header"/>
    <w:uiPriority w:val="99"/>
    <w:locked/>
    <w:rsid w:val="0084457F"/>
  </w:style>
  <w:style w:type="character" w:customStyle="1" w:styleId="FooterChar1">
    <w:name w:val="Footer Char1"/>
    <w:link w:val="Footer"/>
    <w:uiPriority w:val="99"/>
    <w:locked/>
    <w:rsid w:val="0084457F"/>
  </w:style>
  <w:style w:type="character" w:customStyle="1" w:styleId="BodyTextChar1">
    <w:name w:val="Body Text Char1"/>
    <w:link w:val="BodyText"/>
    <w:uiPriority w:val="99"/>
    <w:locked/>
    <w:rsid w:val="0084457F"/>
    <w:rPr>
      <w:sz w:val="28"/>
      <w:szCs w:val="28"/>
    </w:rPr>
  </w:style>
  <w:style w:type="character" w:customStyle="1" w:styleId="BodyTextIndentChar1">
    <w:name w:val="Body Text Indent Char1"/>
    <w:link w:val="BodyTextIndent"/>
    <w:uiPriority w:val="99"/>
    <w:locked/>
    <w:rsid w:val="0084457F"/>
    <w:rPr>
      <w:sz w:val="28"/>
      <w:szCs w:val="28"/>
    </w:rPr>
  </w:style>
  <w:style w:type="paragraph" w:styleId="BodyTextIndent3">
    <w:name w:val="Body Text Indent 3"/>
    <w:basedOn w:val="Normal"/>
    <w:link w:val="BodyTextIndent3Char2"/>
    <w:uiPriority w:val="99"/>
    <w:rsid w:val="0084457F"/>
    <w:pPr>
      <w:spacing w:after="120"/>
      <w:ind w:left="283"/>
    </w:pPr>
    <w:rPr>
      <w:rFonts w:ascii="Calibri" w:hAnsi="Calibri" w:cs="Calibri"/>
      <w:sz w:val="16"/>
      <w:szCs w:val="16"/>
    </w:rPr>
  </w:style>
  <w:style w:type="character" w:customStyle="1" w:styleId="BodyTextIndent3Char">
    <w:name w:val="Body Text Indent 3 Char"/>
    <w:basedOn w:val="DefaultParagraphFont"/>
    <w:link w:val="BodyTextIndent3"/>
    <w:uiPriority w:val="99"/>
    <w:locked/>
    <w:rsid w:val="0084457F"/>
    <w:rPr>
      <w:rFonts w:ascii="Calibri" w:hAnsi="Calibri" w:cs="Calibri"/>
      <w:sz w:val="16"/>
      <w:szCs w:val="16"/>
      <w:lang w:eastAsia="ru-RU"/>
    </w:rPr>
  </w:style>
  <w:style w:type="character" w:customStyle="1" w:styleId="BodyTextIndent3Char2">
    <w:name w:val="Body Text Indent 3 Char2"/>
    <w:link w:val="BodyTextIndent3"/>
    <w:uiPriority w:val="99"/>
    <w:locked/>
    <w:rsid w:val="0084457F"/>
    <w:rPr>
      <w:rFonts w:ascii="Calibri" w:hAnsi="Calibri" w:cs="Calibri"/>
      <w:sz w:val="16"/>
      <w:szCs w:val="16"/>
    </w:rPr>
  </w:style>
  <w:style w:type="paragraph" w:styleId="BalloonText">
    <w:name w:val="Balloon Text"/>
    <w:basedOn w:val="Normal"/>
    <w:link w:val="BalloonTextChar"/>
    <w:uiPriority w:val="99"/>
    <w:semiHidden/>
    <w:rsid w:val="0084457F"/>
    <w:rPr>
      <w:rFonts w:ascii="Tahoma" w:hAnsi="Tahoma" w:cs="Tahoma"/>
      <w:sz w:val="16"/>
      <w:szCs w:val="16"/>
    </w:rPr>
  </w:style>
  <w:style w:type="character" w:customStyle="1" w:styleId="BalloonTextChar">
    <w:name w:val="Balloon Text Char"/>
    <w:basedOn w:val="DefaultParagraphFont"/>
    <w:link w:val="BalloonText"/>
    <w:uiPriority w:val="99"/>
    <w:locked/>
    <w:rsid w:val="0084457F"/>
    <w:rPr>
      <w:rFonts w:ascii="Tahoma" w:hAnsi="Tahoma" w:cs="Tahoma"/>
      <w:sz w:val="16"/>
      <w:szCs w:val="16"/>
    </w:rPr>
  </w:style>
  <w:style w:type="paragraph" w:styleId="ListParagraph">
    <w:name w:val="List Paragraph"/>
    <w:basedOn w:val="Normal"/>
    <w:uiPriority w:val="99"/>
    <w:qFormat/>
    <w:rsid w:val="0084457F"/>
    <w:pPr>
      <w:spacing w:after="200" w:line="276" w:lineRule="auto"/>
      <w:ind w:left="720"/>
    </w:pPr>
    <w:rPr>
      <w:rFonts w:ascii="Calibri" w:hAnsi="Calibri" w:cs="Calibri"/>
      <w:sz w:val="22"/>
      <w:szCs w:val="22"/>
      <w:lang w:eastAsia="en-US"/>
    </w:rPr>
  </w:style>
  <w:style w:type="paragraph" w:customStyle="1" w:styleId="ConsPlusNormal">
    <w:name w:val="ConsPlusNormal"/>
    <w:uiPriority w:val="99"/>
    <w:rsid w:val="0084457F"/>
    <w:pPr>
      <w:widowControl w:val="0"/>
      <w:autoSpaceDE w:val="0"/>
      <w:autoSpaceDN w:val="0"/>
      <w:adjustRightInd w:val="0"/>
    </w:pPr>
    <w:rPr>
      <w:rFonts w:ascii="Calibri" w:hAnsi="Calibri" w:cs="Calibri"/>
    </w:rPr>
  </w:style>
  <w:style w:type="paragraph" w:customStyle="1" w:styleId="ConsPlusNonformat">
    <w:name w:val="ConsPlusNonformat"/>
    <w:uiPriority w:val="99"/>
    <w:rsid w:val="0084457F"/>
    <w:pPr>
      <w:widowControl w:val="0"/>
      <w:autoSpaceDE w:val="0"/>
      <w:autoSpaceDN w:val="0"/>
      <w:adjustRightInd w:val="0"/>
    </w:pPr>
    <w:rPr>
      <w:rFonts w:ascii="Courier New" w:hAnsi="Courier New" w:cs="Courier New"/>
      <w:sz w:val="20"/>
      <w:szCs w:val="20"/>
    </w:rPr>
  </w:style>
  <w:style w:type="paragraph" w:customStyle="1" w:styleId="ConsPlusCell">
    <w:name w:val="ConsPlusCell"/>
    <w:uiPriority w:val="99"/>
    <w:rsid w:val="0084457F"/>
    <w:pPr>
      <w:widowControl w:val="0"/>
      <w:autoSpaceDE w:val="0"/>
      <w:autoSpaceDN w:val="0"/>
      <w:adjustRightInd w:val="0"/>
    </w:pPr>
    <w:rPr>
      <w:rFonts w:ascii="Calibri" w:hAnsi="Calibri" w:cs="Calibri"/>
    </w:rPr>
  </w:style>
  <w:style w:type="paragraph" w:customStyle="1" w:styleId="10">
    <w:name w:val="Знак1"/>
    <w:basedOn w:val="Normal"/>
    <w:uiPriority w:val="99"/>
    <w:rsid w:val="0084457F"/>
    <w:pPr>
      <w:spacing w:before="100" w:beforeAutospacing="1" w:after="100" w:afterAutospacing="1"/>
    </w:pPr>
    <w:rPr>
      <w:rFonts w:ascii="Tahoma" w:hAnsi="Tahoma" w:cs="Tahoma"/>
      <w:lang w:val="en-US" w:eastAsia="en-US"/>
    </w:rPr>
  </w:style>
  <w:style w:type="paragraph" w:customStyle="1" w:styleId="a">
    <w:name w:val="Нормальный (таблица)"/>
    <w:basedOn w:val="Normal"/>
    <w:next w:val="Normal"/>
    <w:uiPriority w:val="99"/>
    <w:rsid w:val="0084457F"/>
    <w:pPr>
      <w:widowControl w:val="0"/>
      <w:autoSpaceDE w:val="0"/>
      <w:autoSpaceDN w:val="0"/>
      <w:adjustRightInd w:val="0"/>
      <w:jc w:val="both"/>
    </w:pPr>
    <w:rPr>
      <w:rFonts w:ascii="Arial" w:hAnsi="Arial" w:cs="Arial"/>
      <w:sz w:val="24"/>
      <w:szCs w:val="24"/>
    </w:rPr>
  </w:style>
  <w:style w:type="paragraph" w:customStyle="1" w:styleId="a0">
    <w:name w:val="Отчетный"/>
    <w:basedOn w:val="Normal"/>
    <w:uiPriority w:val="99"/>
    <w:rsid w:val="0084457F"/>
    <w:pPr>
      <w:spacing w:after="120" w:line="360" w:lineRule="auto"/>
      <w:ind w:firstLine="720"/>
      <w:jc w:val="both"/>
    </w:pPr>
    <w:rPr>
      <w:sz w:val="26"/>
      <w:szCs w:val="26"/>
    </w:rPr>
  </w:style>
  <w:style w:type="paragraph" w:customStyle="1" w:styleId="11">
    <w:name w:val="Абзац списка1"/>
    <w:basedOn w:val="Normal"/>
    <w:uiPriority w:val="99"/>
    <w:rsid w:val="0084457F"/>
    <w:pPr>
      <w:ind w:left="720" w:firstLine="709"/>
      <w:jc w:val="both"/>
    </w:pPr>
    <w:rPr>
      <w:sz w:val="28"/>
      <w:szCs w:val="28"/>
      <w:lang w:eastAsia="en-US"/>
    </w:rPr>
  </w:style>
  <w:style w:type="paragraph" w:customStyle="1" w:styleId="a1">
    <w:name w:val="Знак"/>
    <w:basedOn w:val="Normal"/>
    <w:uiPriority w:val="99"/>
    <w:rsid w:val="0084457F"/>
    <w:pPr>
      <w:spacing w:before="100" w:beforeAutospacing="1" w:after="100" w:afterAutospacing="1"/>
    </w:pPr>
    <w:rPr>
      <w:rFonts w:ascii="Tahoma" w:hAnsi="Tahoma" w:cs="Tahoma"/>
      <w:lang w:val="en-US" w:eastAsia="en-US"/>
    </w:rPr>
  </w:style>
  <w:style w:type="paragraph" w:customStyle="1" w:styleId="12">
    <w:name w:val="Стиль1"/>
    <w:basedOn w:val="Heading2"/>
    <w:uiPriority w:val="99"/>
    <w:rsid w:val="0084457F"/>
    <w:pPr>
      <w:keepLines/>
      <w:ind w:left="0"/>
      <w:jc w:val="center"/>
    </w:pPr>
    <w:rPr>
      <w:lang w:eastAsia="en-US"/>
    </w:rPr>
  </w:style>
  <w:style w:type="paragraph" w:customStyle="1" w:styleId="ConsPlusTitle">
    <w:name w:val="ConsPlusTitle"/>
    <w:uiPriority w:val="99"/>
    <w:rsid w:val="0084457F"/>
    <w:pPr>
      <w:widowControl w:val="0"/>
      <w:autoSpaceDE w:val="0"/>
      <w:autoSpaceDN w:val="0"/>
      <w:adjustRightInd w:val="0"/>
    </w:pPr>
    <w:rPr>
      <w:b/>
      <w:bCs/>
      <w:sz w:val="28"/>
      <w:szCs w:val="28"/>
    </w:rPr>
  </w:style>
  <w:style w:type="paragraph" w:customStyle="1" w:styleId="14">
    <w:name w:val="Обычный + 14 пт"/>
    <w:aliases w:val="Первая строка:  1,25 см,Справа:  -0 см,Междустр.интервал: ..."/>
    <w:basedOn w:val="BodyTextIndent"/>
    <w:uiPriority w:val="99"/>
    <w:rsid w:val="0084457F"/>
    <w:pPr>
      <w:ind w:firstLine="601"/>
    </w:pPr>
  </w:style>
  <w:style w:type="paragraph" w:customStyle="1" w:styleId="2">
    <w:name w:val="Знак2"/>
    <w:basedOn w:val="Normal"/>
    <w:uiPriority w:val="99"/>
    <w:rsid w:val="0084457F"/>
    <w:pPr>
      <w:spacing w:before="100" w:beforeAutospacing="1" w:after="100" w:afterAutospacing="1"/>
    </w:pPr>
    <w:rPr>
      <w:rFonts w:ascii="Tahoma" w:hAnsi="Tahoma" w:cs="Tahoma"/>
      <w:lang w:val="en-US" w:eastAsia="en-US"/>
    </w:rPr>
  </w:style>
  <w:style w:type="paragraph" w:customStyle="1" w:styleId="3">
    <w:name w:val="Знак3"/>
    <w:basedOn w:val="Normal"/>
    <w:uiPriority w:val="99"/>
    <w:rsid w:val="0084457F"/>
    <w:pPr>
      <w:spacing w:before="100" w:beforeAutospacing="1" w:after="100" w:afterAutospacing="1"/>
    </w:pPr>
    <w:rPr>
      <w:rFonts w:ascii="Tahoma" w:hAnsi="Tahoma" w:cs="Tahoma"/>
      <w:lang w:val="en-US" w:eastAsia="en-US"/>
    </w:rPr>
  </w:style>
  <w:style w:type="paragraph" w:customStyle="1" w:styleId="Standard">
    <w:name w:val="Standard"/>
    <w:uiPriority w:val="99"/>
    <w:rsid w:val="0084457F"/>
    <w:pPr>
      <w:widowControl w:val="0"/>
      <w:suppressAutoHyphens/>
      <w:autoSpaceDN w:val="0"/>
    </w:pPr>
    <w:rPr>
      <w:kern w:val="3"/>
      <w:sz w:val="24"/>
      <w:szCs w:val="24"/>
      <w:lang w:val="de-DE" w:eastAsia="ja-JP"/>
    </w:rPr>
  </w:style>
  <w:style w:type="paragraph" w:customStyle="1" w:styleId="paragraphleftindent">
    <w:name w:val="paragraph_left_indent"/>
    <w:basedOn w:val="Normal"/>
    <w:uiPriority w:val="99"/>
    <w:rsid w:val="0084457F"/>
    <w:pPr>
      <w:jc w:val="right"/>
    </w:pPr>
    <w:rPr>
      <w:sz w:val="24"/>
      <w:szCs w:val="24"/>
    </w:rPr>
  </w:style>
  <w:style w:type="character" w:customStyle="1" w:styleId="a2">
    <w:name w:val="Гипертекстовая ссылка"/>
    <w:uiPriority w:val="99"/>
    <w:rsid w:val="0084457F"/>
    <w:rPr>
      <w:color w:val="auto"/>
      <w:sz w:val="26"/>
      <w:szCs w:val="26"/>
    </w:rPr>
  </w:style>
  <w:style w:type="character" w:customStyle="1" w:styleId="textdefault">
    <w:name w:val="text_default"/>
    <w:uiPriority w:val="99"/>
    <w:rsid w:val="0084457F"/>
    <w:rPr>
      <w:rFonts w:ascii="Verdana" w:hAnsi="Verdana" w:cs="Verdana"/>
      <w:color w:val="auto"/>
      <w:sz w:val="18"/>
      <w:szCs w:val="18"/>
    </w:rPr>
  </w:style>
  <w:style w:type="character" w:customStyle="1" w:styleId="100">
    <w:name w:val="Знак Знак10"/>
    <w:uiPriority w:val="99"/>
    <w:locked/>
    <w:rsid w:val="0084457F"/>
    <w:rPr>
      <w:b/>
      <w:bCs/>
      <w:sz w:val="28"/>
      <w:szCs w:val="28"/>
      <w:lang w:val="ru-RU" w:eastAsia="en-US"/>
    </w:rPr>
  </w:style>
  <w:style w:type="character" w:customStyle="1" w:styleId="9">
    <w:name w:val="Знак Знак9"/>
    <w:uiPriority w:val="99"/>
    <w:locked/>
    <w:rsid w:val="0084457F"/>
    <w:rPr>
      <w:sz w:val="26"/>
      <w:szCs w:val="26"/>
      <w:lang w:val="ru-RU" w:eastAsia="en-US"/>
    </w:rPr>
  </w:style>
  <w:style w:type="character" w:customStyle="1" w:styleId="8">
    <w:name w:val="Знак Знак8"/>
    <w:uiPriority w:val="99"/>
    <w:locked/>
    <w:rsid w:val="0084457F"/>
    <w:rPr>
      <w:b/>
      <w:bCs/>
      <w:sz w:val="28"/>
      <w:szCs w:val="28"/>
      <w:lang w:val="ru-RU" w:eastAsia="en-US"/>
    </w:rPr>
  </w:style>
  <w:style w:type="character" w:customStyle="1" w:styleId="apple-converted-space">
    <w:name w:val="apple-converted-space"/>
    <w:uiPriority w:val="99"/>
    <w:rsid w:val="0084457F"/>
    <w:rPr>
      <w:rFonts w:ascii="Times New Roman" w:hAnsi="Times New Roman" w:cs="Times New Roman"/>
    </w:rPr>
  </w:style>
  <w:style w:type="character" w:customStyle="1" w:styleId="a3">
    <w:name w:val="Знак Знак"/>
    <w:uiPriority w:val="99"/>
    <w:locked/>
    <w:rsid w:val="0084457F"/>
    <w:rPr>
      <w:rFonts w:ascii="Times New Roman" w:hAnsi="Times New Roman" w:cs="Times New Roman"/>
      <w:lang w:val="ru-RU" w:eastAsia="ru-RU"/>
    </w:rPr>
  </w:style>
  <w:style w:type="character" w:customStyle="1" w:styleId="110">
    <w:name w:val="Знак Знак11"/>
    <w:uiPriority w:val="99"/>
    <w:locked/>
    <w:rsid w:val="0084457F"/>
    <w:rPr>
      <w:b/>
      <w:bCs/>
      <w:sz w:val="28"/>
      <w:szCs w:val="28"/>
      <w:lang w:val="ru-RU" w:eastAsia="en-US"/>
    </w:rPr>
  </w:style>
  <w:style w:type="character" w:customStyle="1" w:styleId="BodyTextIndent3Char1">
    <w:name w:val="Body Text Indent 3 Char1"/>
    <w:uiPriority w:val="99"/>
    <w:rsid w:val="0084457F"/>
    <w:rPr>
      <w:sz w:val="16"/>
      <w:szCs w:val="16"/>
    </w:rPr>
  </w:style>
  <w:style w:type="table" w:styleId="TableGrid">
    <w:name w:val="Table Grid"/>
    <w:basedOn w:val="TableNormal"/>
    <w:uiPriority w:val="99"/>
    <w:rsid w:val="0084457F"/>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25B18"/>
    <w:rPr>
      <w:rFonts w:ascii="Calibri" w:hAnsi="Calibri" w:cs="Calibri"/>
    </w:rPr>
  </w:style>
  <w:style w:type="paragraph" w:customStyle="1" w:styleId="20">
    <w:name w:val="Абзац списка2"/>
    <w:basedOn w:val="Normal"/>
    <w:uiPriority w:val="99"/>
    <w:rsid w:val="00E81FAA"/>
    <w:pPr>
      <w:ind w:left="720"/>
    </w:pPr>
  </w:style>
  <w:style w:type="paragraph" w:customStyle="1" w:styleId="13">
    <w:name w:val="Без интервала1"/>
    <w:uiPriority w:val="99"/>
    <w:rsid w:val="00E81FAA"/>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divs>
    <w:div w:id="909004013">
      <w:marLeft w:val="0"/>
      <w:marRight w:val="0"/>
      <w:marTop w:val="0"/>
      <w:marBottom w:val="0"/>
      <w:divBdr>
        <w:top w:val="none" w:sz="0" w:space="0" w:color="auto"/>
        <w:left w:val="none" w:sz="0" w:space="0" w:color="auto"/>
        <w:bottom w:val="none" w:sz="0" w:space="0" w:color="auto"/>
        <w:right w:val="none" w:sz="0" w:space="0" w:color="auto"/>
      </w:divBdr>
    </w:div>
    <w:div w:id="909004014">
      <w:marLeft w:val="0"/>
      <w:marRight w:val="0"/>
      <w:marTop w:val="0"/>
      <w:marBottom w:val="0"/>
      <w:divBdr>
        <w:top w:val="none" w:sz="0" w:space="0" w:color="auto"/>
        <w:left w:val="none" w:sz="0" w:space="0" w:color="auto"/>
        <w:bottom w:val="none" w:sz="0" w:space="0" w:color="auto"/>
        <w:right w:val="none" w:sz="0" w:space="0" w:color="auto"/>
      </w:divBdr>
    </w:div>
    <w:div w:id="909004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114</TotalTime>
  <Pages>10</Pages>
  <Words>1362</Words>
  <Characters>7766</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Admin</cp:lastModifiedBy>
  <cp:revision>26</cp:revision>
  <cp:lastPrinted>2015-06-21T08:41:00Z</cp:lastPrinted>
  <dcterms:created xsi:type="dcterms:W3CDTF">2014-12-04T22:02:00Z</dcterms:created>
  <dcterms:modified xsi:type="dcterms:W3CDTF">2016-02-10T11:44:00Z</dcterms:modified>
</cp:coreProperties>
</file>