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EDE" w:rsidRPr="005850D5" w:rsidRDefault="00DC56D1" w:rsidP="005A427E">
      <w:pPr>
        <w:tabs>
          <w:tab w:val="center" w:pos="4677"/>
          <w:tab w:val="left" w:pos="8190"/>
        </w:tabs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DA7EDE"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 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5A427E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30.01.2020</w:t>
      </w:r>
      <w:r w:rsidR="00DA7EDE">
        <w:rPr>
          <w:sz w:val="28"/>
          <w:szCs w:val="28"/>
        </w:rPr>
        <w:tab/>
      </w:r>
      <w:r w:rsidR="00DA7EDE">
        <w:rPr>
          <w:sz w:val="28"/>
          <w:szCs w:val="28"/>
        </w:rPr>
        <w:tab/>
        <w:t xml:space="preserve">                              №  </w:t>
      </w:r>
      <w:r w:rsidR="006522AB">
        <w:rPr>
          <w:sz w:val="28"/>
          <w:szCs w:val="28"/>
        </w:rPr>
        <w:t>147</w:t>
      </w:r>
      <w:r w:rsidR="00DA7EDE">
        <w:rPr>
          <w:sz w:val="28"/>
          <w:szCs w:val="28"/>
        </w:rPr>
        <w:t xml:space="preserve">     </w:t>
      </w:r>
      <w:r w:rsidR="00DA7EDE">
        <w:rPr>
          <w:sz w:val="28"/>
          <w:szCs w:val="28"/>
        </w:rPr>
        <w:tab/>
        <w:t xml:space="preserve">                    х. Красный Кут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«Краснокутское сельское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образовании «Красноку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ское сельское поселение» в соответствие с федеральным законодательством, в соответствии со статьей 44</w:t>
      </w:r>
      <w:r w:rsidR="001F4522" w:rsidRPr="001F4522">
        <w:rPr>
          <w:sz w:val="28"/>
          <w:szCs w:val="28"/>
        </w:rPr>
        <w:t xml:space="preserve"> </w:t>
      </w:r>
      <w:r w:rsidR="001F4522">
        <w:rPr>
          <w:sz w:val="28"/>
          <w:szCs w:val="28"/>
        </w:rPr>
        <w:t>от 6.10.2003 № 131-ФЗ</w:t>
      </w:r>
      <w:r>
        <w:rPr>
          <w:sz w:val="28"/>
          <w:szCs w:val="28"/>
        </w:rPr>
        <w:t xml:space="preserve"> «Об общих принципах самоуправления в Российской Федерации», руководствуясь пунктом 1 части 1 </w:t>
      </w:r>
      <w:r w:rsidRPr="00122418">
        <w:rPr>
          <w:sz w:val="28"/>
          <w:szCs w:val="28"/>
        </w:rPr>
        <w:t>статьи 24 Устава муниципального образования «Краснокутское сельское поселение»,</w:t>
      </w:r>
      <w:r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Краснокутс</w:t>
      </w:r>
      <w:r>
        <w:rPr>
          <w:b/>
          <w:sz w:val="28"/>
          <w:szCs w:val="28"/>
        </w:rPr>
        <w:t>кого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Pr="006522AB" w:rsidRDefault="006522AB" w:rsidP="00652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</w:t>
      </w:r>
      <w:r w:rsidR="00DA7EDE" w:rsidRPr="006522AB">
        <w:rPr>
          <w:sz w:val="28"/>
          <w:szCs w:val="28"/>
        </w:rPr>
        <w:t xml:space="preserve">Внести в </w:t>
      </w:r>
      <w:r w:rsidR="00BA4236" w:rsidRPr="006522AB">
        <w:rPr>
          <w:sz w:val="28"/>
          <w:szCs w:val="28"/>
        </w:rPr>
        <w:t>У</w:t>
      </w:r>
      <w:r w:rsidR="00DA7EDE" w:rsidRPr="006522AB">
        <w:rPr>
          <w:sz w:val="28"/>
          <w:szCs w:val="28"/>
        </w:rPr>
        <w:t>став муниципального образования «Краснокутское сел</w:t>
      </w:r>
      <w:r w:rsidR="00DA7EDE" w:rsidRPr="006522AB">
        <w:rPr>
          <w:sz w:val="28"/>
          <w:szCs w:val="28"/>
        </w:rPr>
        <w:t>ь</w:t>
      </w:r>
      <w:r w:rsidR="00DA7EDE" w:rsidRPr="006522AB">
        <w:rPr>
          <w:sz w:val="28"/>
          <w:szCs w:val="28"/>
        </w:rPr>
        <w:t>ское поселение» следующие изменения и дополнения:</w:t>
      </w:r>
    </w:p>
    <w:p w:rsidR="00DA7EDE" w:rsidRPr="00CE1EFB" w:rsidRDefault="00A027B5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A7EDE" w:rsidRPr="00CE1EFB">
        <w:rPr>
          <w:b/>
          <w:sz w:val="28"/>
          <w:szCs w:val="28"/>
        </w:rPr>
        <w:t xml:space="preserve">ункт </w:t>
      </w:r>
      <w:r>
        <w:rPr>
          <w:b/>
          <w:sz w:val="28"/>
          <w:szCs w:val="28"/>
        </w:rPr>
        <w:t>5</w:t>
      </w:r>
      <w:r w:rsidR="00DA7EDE" w:rsidRPr="00CE1EFB">
        <w:rPr>
          <w:b/>
          <w:sz w:val="28"/>
          <w:szCs w:val="28"/>
        </w:rPr>
        <w:t xml:space="preserve"> статьи </w:t>
      </w:r>
      <w:r>
        <w:rPr>
          <w:b/>
          <w:sz w:val="28"/>
          <w:szCs w:val="28"/>
        </w:rPr>
        <w:t>1</w:t>
      </w:r>
      <w:r w:rsidR="00DA7EDE" w:rsidRPr="00CE1EFB">
        <w:rPr>
          <w:b/>
          <w:sz w:val="28"/>
          <w:szCs w:val="28"/>
        </w:rPr>
        <w:t xml:space="preserve"> изложить в новой редакции:</w:t>
      </w:r>
    </w:p>
    <w:p w:rsidR="00A027B5" w:rsidRPr="00A027B5" w:rsidRDefault="00DA7EDE" w:rsidP="00A027B5">
      <w:pPr>
        <w:spacing w:line="240" w:lineRule="atLeast"/>
        <w:ind w:firstLine="709"/>
        <w:jc w:val="both"/>
        <w:rPr>
          <w:sz w:val="28"/>
          <w:szCs w:val="28"/>
        </w:rPr>
      </w:pPr>
      <w:r w:rsidRPr="00CE1EFB">
        <w:rPr>
          <w:sz w:val="28"/>
          <w:szCs w:val="28"/>
        </w:rPr>
        <w:t>«</w:t>
      </w:r>
      <w:r w:rsidR="00A027B5">
        <w:rPr>
          <w:sz w:val="28"/>
          <w:szCs w:val="28"/>
        </w:rPr>
        <w:t xml:space="preserve">5. </w:t>
      </w:r>
      <w:r w:rsidR="00A027B5" w:rsidRPr="00A027B5">
        <w:rPr>
          <w:sz w:val="28"/>
          <w:szCs w:val="28"/>
        </w:rPr>
        <w:t xml:space="preserve">В случаях, предусмотренных Федеральным законом «Об общих принципах организации местного самоуправления в Российской Федерации», по вопросам введения и использования средств самообложения граждан, а также изменения границ </w:t>
      </w:r>
      <w:r w:rsidR="00CD6EDA">
        <w:rPr>
          <w:sz w:val="28"/>
          <w:szCs w:val="28"/>
        </w:rPr>
        <w:t>Краснокутского</w:t>
      </w:r>
      <w:r w:rsidR="00A027B5" w:rsidRPr="00A027B5">
        <w:rPr>
          <w:sz w:val="28"/>
          <w:szCs w:val="28"/>
        </w:rPr>
        <w:t xml:space="preserve"> сельского поселения, влекущего о</w:t>
      </w:r>
      <w:r w:rsidR="00A027B5" w:rsidRPr="00A027B5">
        <w:rPr>
          <w:sz w:val="28"/>
          <w:szCs w:val="28"/>
        </w:rPr>
        <w:t>т</w:t>
      </w:r>
      <w:r w:rsidR="00A027B5" w:rsidRPr="00A027B5">
        <w:rPr>
          <w:sz w:val="28"/>
          <w:szCs w:val="28"/>
        </w:rPr>
        <w:t>несение территории населенного пункта, входящего в его состав, к террит</w:t>
      </w:r>
      <w:r w:rsidR="00A027B5" w:rsidRPr="00A027B5">
        <w:rPr>
          <w:sz w:val="28"/>
          <w:szCs w:val="28"/>
        </w:rPr>
        <w:t>о</w:t>
      </w:r>
      <w:r w:rsidR="00A027B5" w:rsidRPr="00A027B5">
        <w:rPr>
          <w:sz w:val="28"/>
          <w:szCs w:val="28"/>
        </w:rPr>
        <w:t>рии другого поселения, в указанном населенном пункте проводится сход граждан.</w:t>
      </w:r>
    </w:p>
    <w:p w:rsidR="00DA7EDE" w:rsidRDefault="00A027B5" w:rsidP="00A027B5">
      <w:pPr>
        <w:spacing w:line="240" w:lineRule="atLeast"/>
        <w:ind w:firstLine="709"/>
        <w:jc w:val="both"/>
        <w:rPr>
          <w:color w:val="000000"/>
          <w:sz w:val="28"/>
          <w:szCs w:val="28"/>
          <w:lang w:eastAsia="hy-AM"/>
        </w:rPr>
      </w:pPr>
      <w:r w:rsidRPr="00A027B5">
        <w:rPr>
          <w:sz w:val="28"/>
          <w:szCs w:val="28"/>
        </w:rPr>
        <w:t>Сход граждан, предусмотренный настоящим пунктом, правомочен при участии в нем более половины обладающих избирательным правом жителей населенного пункта. В случае</w:t>
      </w:r>
      <w:proofErr w:type="gramStart"/>
      <w:r w:rsidRPr="00A027B5">
        <w:rPr>
          <w:sz w:val="28"/>
          <w:szCs w:val="28"/>
        </w:rPr>
        <w:t>,</w:t>
      </w:r>
      <w:proofErr w:type="gramEnd"/>
      <w:r w:rsidRPr="00A027B5">
        <w:rPr>
          <w:sz w:val="28"/>
          <w:szCs w:val="28"/>
        </w:rPr>
        <w:t xml:space="preserve"> если в населенном пункте отсутствует во</w:t>
      </w:r>
      <w:r w:rsidRPr="00A027B5">
        <w:rPr>
          <w:sz w:val="28"/>
          <w:szCs w:val="28"/>
        </w:rPr>
        <w:t>з</w:t>
      </w:r>
      <w:r w:rsidRPr="00A027B5">
        <w:rPr>
          <w:sz w:val="28"/>
          <w:szCs w:val="28"/>
        </w:rPr>
        <w:t>можность одновременного совместного присутствия более половины обл</w:t>
      </w:r>
      <w:r w:rsidRPr="00A027B5">
        <w:rPr>
          <w:sz w:val="28"/>
          <w:szCs w:val="28"/>
        </w:rPr>
        <w:t>а</w:t>
      </w:r>
      <w:r w:rsidRPr="00A027B5">
        <w:rPr>
          <w:sz w:val="28"/>
          <w:szCs w:val="28"/>
        </w:rPr>
        <w:t>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</w:t>
      </w:r>
      <w:r w:rsidRPr="00A027B5">
        <w:rPr>
          <w:sz w:val="28"/>
          <w:szCs w:val="28"/>
        </w:rPr>
        <w:t>и</w:t>
      </w:r>
      <w:r w:rsidRPr="00A027B5">
        <w:rPr>
          <w:sz w:val="28"/>
          <w:szCs w:val="28"/>
        </w:rPr>
        <w:t>нявшие участие в сходе граждан, на последующих этапах участия в голос</w:t>
      </w:r>
      <w:r w:rsidRPr="00A027B5">
        <w:rPr>
          <w:sz w:val="28"/>
          <w:szCs w:val="28"/>
        </w:rPr>
        <w:t>о</w:t>
      </w:r>
      <w:r w:rsidRPr="00A027B5">
        <w:rPr>
          <w:sz w:val="28"/>
          <w:szCs w:val="28"/>
        </w:rPr>
        <w:t>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A027B5">
        <w:rPr>
          <w:sz w:val="28"/>
          <w:szCs w:val="28"/>
        </w:rPr>
        <w:t>.</w:t>
      </w:r>
      <w:r w:rsidR="00DA7EDE" w:rsidRPr="00CE1EFB">
        <w:rPr>
          <w:sz w:val="28"/>
          <w:szCs w:val="28"/>
          <w:lang w:eastAsia="hy-AM"/>
        </w:rPr>
        <w:t>».</w:t>
      </w:r>
      <w:proofErr w:type="gramEnd"/>
    </w:p>
    <w:p w:rsidR="00911A59" w:rsidRPr="006C33EE" w:rsidRDefault="00911A59" w:rsidP="00911A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Пункт 1 статьи </w:t>
      </w:r>
      <w:r w:rsidR="00A027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добавить подпунктом </w:t>
      </w:r>
      <w:r w:rsidR="00A027B5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:</w:t>
      </w:r>
    </w:p>
    <w:p w:rsidR="00DA7EDE" w:rsidRDefault="00911A59" w:rsidP="00911A59">
      <w:pPr>
        <w:spacing w:line="240" w:lineRule="atLeast"/>
        <w:ind w:firstLine="576"/>
        <w:jc w:val="both"/>
        <w:rPr>
          <w:color w:val="000000"/>
          <w:sz w:val="28"/>
          <w:szCs w:val="28"/>
          <w:lang w:eastAsia="hy-AM"/>
        </w:rPr>
      </w:pPr>
      <w:proofErr w:type="gramStart"/>
      <w:r w:rsidRPr="00CB1714">
        <w:rPr>
          <w:sz w:val="28"/>
          <w:szCs w:val="28"/>
        </w:rPr>
        <w:lastRenderedPageBreak/>
        <w:t>«</w:t>
      </w:r>
      <w:r w:rsidR="00A027B5" w:rsidRPr="00A027B5">
        <w:rPr>
          <w:color w:val="000000"/>
          <w:sz w:val="28"/>
          <w:szCs w:val="28"/>
          <w:lang w:eastAsia="hy-AM"/>
        </w:rPr>
        <w:t>19) принятие в соответствии с гражданским законодательством Ро</w:t>
      </w:r>
      <w:r w:rsidR="00A027B5" w:rsidRPr="00A027B5">
        <w:rPr>
          <w:color w:val="000000"/>
          <w:sz w:val="28"/>
          <w:szCs w:val="28"/>
          <w:lang w:eastAsia="hy-AM"/>
        </w:rPr>
        <w:t>с</w:t>
      </w:r>
      <w:r w:rsidR="00A027B5" w:rsidRPr="00A027B5">
        <w:rPr>
          <w:color w:val="000000"/>
          <w:sz w:val="28"/>
          <w:szCs w:val="28"/>
          <w:lang w:eastAsia="hy-AM"/>
        </w:rPr>
        <w:t>сийской Федерации решения о сносе самовольной постройки, решения о сн</w:t>
      </w:r>
      <w:r w:rsidR="00A027B5" w:rsidRPr="00A027B5">
        <w:rPr>
          <w:color w:val="000000"/>
          <w:sz w:val="28"/>
          <w:szCs w:val="28"/>
          <w:lang w:eastAsia="hy-AM"/>
        </w:rPr>
        <w:t>о</w:t>
      </w:r>
      <w:r w:rsidR="00A027B5" w:rsidRPr="00A027B5">
        <w:rPr>
          <w:color w:val="000000"/>
          <w:sz w:val="28"/>
          <w:szCs w:val="28"/>
          <w:lang w:eastAsia="hy-AM"/>
        </w:rPr>
        <w:t>се самовольной постройки или ее приведении в соответствие с предельными параметрами разрешенного строительства, реконструкции объектов кап</w:t>
      </w:r>
      <w:r w:rsidR="00A027B5" w:rsidRPr="00A027B5">
        <w:rPr>
          <w:color w:val="000000"/>
          <w:sz w:val="28"/>
          <w:szCs w:val="28"/>
          <w:lang w:eastAsia="hy-AM"/>
        </w:rPr>
        <w:t>и</w:t>
      </w:r>
      <w:r w:rsidR="00A027B5" w:rsidRPr="00A027B5">
        <w:rPr>
          <w:color w:val="000000"/>
          <w:sz w:val="28"/>
          <w:szCs w:val="28"/>
          <w:lang w:eastAsia="hy-AM"/>
        </w:rPr>
        <w:t>тального строительства, установленными правилами землепользования и з</w:t>
      </w:r>
      <w:r w:rsidR="00A027B5" w:rsidRPr="00A027B5">
        <w:rPr>
          <w:color w:val="000000"/>
          <w:sz w:val="28"/>
          <w:szCs w:val="28"/>
          <w:lang w:eastAsia="hy-AM"/>
        </w:rPr>
        <w:t>а</w:t>
      </w:r>
      <w:r w:rsidR="00A027B5" w:rsidRPr="00A027B5">
        <w:rPr>
          <w:color w:val="000000"/>
          <w:sz w:val="28"/>
          <w:szCs w:val="28"/>
          <w:lang w:eastAsia="hy-AM"/>
        </w:rPr>
        <w:t>стройки, документацией по планировке территории, или обязательными тр</w:t>
      </w:r>
      <w:r w:rsidR="00A027B5" w:rsidRPr="00A027B5">
        <w:rPr>
          <w:color w:val="000000"/>
          <w:sz w:val="28"/>
          <w:szCs w:val="28"/>
          <w:lang w:eastAsia="hy-AM"/>
        </w:rPr>
        <w:t>е</w:t>
      </w:r>
      <w:r w:rsidR="00A027B5" w:rsidRPr="00A027B5">
        <w:rPr>
          <w:color w:val="000000"/>
          <w:sz w:val="28"/>
          <w:szCs w:val="28"/>
          <w:lang w:eastAsia="hy-AM"/>
        </w:rPr>
        <w:t>бованиями к параметрам объектов капитального строительства, установле</w:t>
      </w:r>
      <w:r w:rsidR="00A027B5" w:rsidRPr="00A027B5">
        <w:rPr>
          <w:color w:val="000000"/>
          <w:sz w:val="28"/>
          <w:szCs w:val="28"/>
          <w:lang w:eastAsia="hy-AM"/>
        </w:rPr>
        <w:t>н</w:t>
      </w:r>
      <w:r w:rsidR="00A027B5" w:rsidRPr="00A027B5">
        <w:rPr>
          <w:color w:val="000000"/>
          <w:sz w:val="28"/>
          <w:szCs w:val="28"/>
          <w:lang w:eastAsia="hy-AM"/>
        </w:rPr>
        <w:t>ными федеральными законами (далее также - приведение в соответствие с установленными</w:t>
      </w:r>
      <w:proofErr w:type="gramEnd"/>
      <w:r w:rsidR="00A027B5" w:rsidRPr="00A027B5">
        <w:rPr>
          <w:color w:val="000000"/>
          <w:sz w:val="28"/>
          <w:szCs w:val="28"/>
          <w:lang w:eastAsia="hy-AM"/>
        </w:rPr>
        <w:t xml:space="preserve"> требованиями)</w:t>
      </w:r>
      <w:proofErr w:type="gramStart"/>
      <w:r w:rsidR="00A027B5" w:rsidRPr="00A027B5">
        <w:rPr>
          <w:color w:val="000000"/>
          <w:sz w:val="28"/>
          <w:szCs w:val="28"/>
          <w:lang w:eastAsia="hy-AM"/>
        </w:rPr>
        <w:t>;</w:t>
      </w:r>
      <w:r w:rsidRPr="00CB1714">
        <w:rPr>
          <w:color w:val="000000"/>
          <w:sz w:val="28"/>
          <w:szCs w:val="28"/>
          <w:lang w:eastAsia="hy-AM"/>
        </w:rPr>
        <w:t>»</w:t>
      </w:r>
      <w:proofErr w:type="gramEnd"/>
      <w:r>
        <w:rPr>
          <w:color w:val="000000"/>
          <w:sz w:val="28"/>
          <w:szCs w:val="28"/>
          <w:lang w:eastAsia="hy-AM"/>
        </w:rPr>
        <w:t>.</w:t>
      </w:r>
    </w:p>
    <w:p w:rsidR="00911A59" w:rsidRPr="00CE1EFB" w:rsidRDefault="00911A59" w:rsidP="00911A59">
      <w:pPr>
        <w:spacing w:line="240" w:lineRule="atLeast"/>
        <w:jc w:val="both"/>
        <w:rPr>
          <w:b/>
          <w:sz w:val="28"/>
          <w:szCs w:val="28"/>
        </w:rPr>
      </w:pPr>
      <w:r w:rsidRPr="00CE1EFB">
        <w:rPr>
          <w:b/>
          <w:sz w:val="28"/>
          <w:szCs w:val="28"/>
        </w:rPr>
        <w:t>П</w:t>
      </w:r>
      <w:r w:rsidR="001F4522" w:rsidRPr="00CE1EFB">
        <w:rPr>
          <w:b/>
          <w:sz w:val="28"/>
          <w:szCs w:val="28"/>
        </w:rPr>
        <w:t>одп</w:t>
      </w:r>
      <w:r w:rsidRPr="00CE1EFB">
        <w:rPr>
          <w:b/>
          <w:sz w:val="28"/>
          <w:szCs w:val="28"/>
        </w:rPr>
        <w:t xml:space="preserve">ункт </w:t>
      </w:r>
      <w:r w:rsidR="00A027B5">
        <w:rPr>
          <w:b/>
          <w:sz w:val="28"/>
          <w:szCs w:val="28"/>
        </w:rPr>
        <w:t>3</w:t>
      </w:r>
      <w:r w:rsidRPr="00CE1EFB">
        <w:rPr>
          <w:b/>
          <w:sz w:val="28"/>
          <w:szCs w:val="28"/>
        </w:rPr>
        <w:t xml:space="preserve"> пункта </w:t>
      </w:r>
      <w:r w:rsidR="00A027B5">
        <w:rPr>
          <w:b/>
          <w:sz w:val="28"/>
          <w:szCs w:val="28"/>
        </w:rPr>
        <w:t>8</w:t>
      </w:r>
      <w:r w:rsidRPr="00CE1EFB">
        <w:rPr>
          <w:b/>
          <w:sz w:val="28"/>
          <w:szCs w:val="28"/>
        </w:rPr>
        <w:t xml:space="preserve"> статьи </w:t>
      </w:r>
      <w:r w:rsidR="00A027B5">
        <w:rPr>
          <w:b/>
          <w:sz w:val="28"/>
          <w:szCs w:val="28"/>
        </w:rPr>
        <w:t>23</w:t>
      </w:r>
      <w:r w:rsidRPr="00CE1EFB">
        <w:rPr>
          <w:b/>
          <w:sz w:val="28"/>
          <w:szCs w:val="28"/>
        </w:rPr>
        <w:t xml:space="preserve"> изложить в новой редакции:</w:t>
      </w:r>
    </w:p>
    <w:p w:rsidR="00DA7EDE" w:rsidRDefault="00911A59" w:rsidP="00911A59">
      <w:pPr>
        <w:widowControl w:val="0"/>
        <w:autoSpaceDE w:val="0"/>
        <w:autoSpaceDN w:val="0"/>
        <w:adjustRightInd w:val="0"/>
        <w:ind w:firstLine="458"/>
        <w:contextualSpacing/>
        <w:jc w:val="both"/>
        <w:rPr>
          <w:color w:val="000000" w:themeColor="text1"/>
          <w:sz w:val="28"/>
          <w:szCs w:val="28"/>
          <w:lang w:eastAsia="hy-AM"/>
        </w:rPr>
      </w:pPr>
      <w:r w:rsidRPr="00CE1EFB">
        <w:rPr>
          <w:color w:val="000000" w:themeColor="text1"/>
          <w:sz w:val="28"/>
          <w:szCs w:val="28"/>
        </w:rPr>
        <w:t>«</w:t>
      </w:r>
      <w:r w:rsidR="00A027B5" w:rsidRPr="00A027B5">
        <w:rPr>
          <w:color w:val="000000" w:themeColor="text1"/>
          <w:sz w:val="28"/>
          <w:szCs w:val="28"/>
        </w:rPr>
        <w:t xml:space="preserve">3) преобразования </w:t>
      </w:r>
      <w:r w:rsidR="00CD6EDA">
        <w:rPr>
          <w:color w:val="000000" w:themeColor="text1"/>
          <w:sz w:val="28"/>
          <w:szCs w:val="28"/>
        </w:rPr>
        <w:t>Краснокутского</w:t>
      </w:r>
      <w:r w:rsidR="00A027B5" w:rsidRPr="00A027B5">
        <w:rPr>
          <w:color w:val="000000" w:themeColor="text1"/>
          <w:sz w:val="28"/>
          <w:szCs w:val="28"/>
        </w:rPr>
        <w:t xml:space="preserve"> сельского поселения, осуществля</w:t>
      </w:r>
      <w:r w:rsidR="00A027B5" w:rsidRPr="00A027B5">
        <w:rPr>
          <w:color w:val="000000" w:themeColor="text1"/>
          <w:sz w:val="28"/>
          <w:szCs w:val="28"/>
        </w:rPr>
        <w:t>е</w:t>
      </w:r>
      <w:r w:rsidR="00A027B5" w:rsidRPr="00A027B5">
        <w:rPr>
          <w:color w:val="000000" w:themeColor="text1"/>
          <w:sz w:val="28"/>
          <w:szCs w:val="28"/>
        </w:rPr>
        <w:t xml:space="preserve">мого в соответствии с частями 3, 31-1, 5, 72 статьи 13 Федерального закона «Об общих принципах организации местного самоуправления в Российской Федерации», а также в случае упразднения </w:t>
      </w:r>
      <w:r w:rsidR="00CD6EDA">
        <w:rPr>
          <w:color w:val="000000" w:themeColor="text1"/>
          <w:sz w:val="28"/>
          <w:szCs w:val="28"/>
        </w:rPr>
        <w:t>Краснокутского</w:t>
      </w:r>
      <w:r w:rsidR="00A027B5" w:rsidRPr="00A027B5">
        <w:rPr>
          <w:color w:val="000000" w:themeColor="text1"/>
          <w:sz w:val="28"/>
          <w:szCs w:val="28"/>
        </w:rPr>
        <w:t xml:space="preserve"> сельского пос</w:t>
      </w:r>
      <w:r w:rsidR="00A027B5" w:rsidRPr="00A027B5">
        <w:rPr>
          <w:color w:val="000000" w:themeColor="text1"/>
          <w:sz w:val="28"/>
          <w:szCs w:val="28"/>
        </w:rPr>
        <w:t>е</w:t>
      </w:r>
      <w:r w:rsidR="00A027B5" w:rsidRPr="00A027B5">
        <w:rPr>
          <w:color w:val="000000" w:themeColor="text1"/>
          <w:sz w:val="28"/>
          <w:szCs w:val="28"/>
        </w:rPr>
        <w:t>ления</w:t>
      </w:r>
      <w:r w:rsidRPr="00CE1EFB">
        <w:rPr>
          <w:color w:val="000000" w:themeColor="text1"/>
          <w:sz w:val="28"/>
          <w:szCs w:val="28"/>
          <w:lang w:eastAsia="hy-AM"/>
        </w:rPr>
        <w:t>».</w:t>
      </w:r>
    </w:p>
    <w:p w:rsidR="00DA7EDE" w:rsidRDefault="00A027B5" w:rsidP="00DA7EDE">
      <w:pPr>
        <w:rPr>
          <w:b/>
          <w:sz w:val="28"/>
          <w:szCs w:val="28"/>
        </w:rPr>
      </w:pPr>
      <w:r w:rsidRPr="00A027B5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12</w:t>
      </w:r>
      <w:r w:rsidRPr="00A027B5">
        <w:rPr>
          <w:b/>
          <w:sz w:val="28"/>
          <w:szCs w:val="28"/>
        </w:rPr>
        <w:t xml:space="preserve"> пункта </w:t>
      </w:r>
      <w:r>
        <w:rPr>
          <w:b/>
          <w:sz w:val="28"/>
          <w:szCs w:val="28"/>
        </w:rPr>
        <w:t>16</w:t>
      </w:r>
      <w:r w:rsidRPr="00A027B5">
        <w:rPr>
          <w:b/>
          <w:sz w:val="28"/>
          <w:szCs w:val="28"/>
        </w:rPr>
        <w:t xml:space="preserve"> статьи 2</w:t>
      </w:r>
      <w:r>
        <w:rPr>
          <w:b/>
          <w:sz w:val="28"/>
          <w:szCs w:val="28"/>
        </w:rPr>
        <w:t>6</w:t>
      </w:r>
      <w:r w:rsidRPr="00A027B5">
        <w:rPr>
          <w:b/>
          <w:sz w:val="28"/>
          <w:szCs w:val="28"/>
        </w:rPr>
        <w:t xml:space="preserve"> изложить в новой редакции</w:t>
      </w:r>
      <w:r w:rsidR="00DA7EDE">
        <w:rPr>
          <w:b/>
          <w:sz w:val="28"/>
          <w:szCs w:val="28"/>
        </w:rPr>
        <w:t>:</w:t>
      </w:r>
    </w:p>
    <w:p w:rsidR="00DA7EDE" w:rsidRDefault="00DA7EDE" w:rsidP="00DA7EDE">
      <w:pPr>
        <w:ind w:firstLine="70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«</w:t>
      </w:r>
      <w:r w:rsidR="00CE34F7" w:rsidRPr="00CE34F7">
        <w:rPr>
          <w:sz w:val="28"/>
          <w:szCs w:val="28"/>
        </w:rPr>
        <w:t xml:space="preserve">12) преобразования </w:t>
      </w:r>
      <w:r w:rsidR="00CD6EDA">
        <w:rPr>
          <w:sz w:val="28"/>
          <w:szCs w:val="28"/>
        </w:rPr>
        <w:t>Краснокутского</w:t>
      </w:r>
      <w:r w:rsidR="00CE34F7" w:rsidRPr="00CE34F7">
        <w:rPr>
          <w:sz w:val="28"/>
          <w:szCs w:val="28"/>
        </w:rPr>
        <w:t xml:space="preserve"> сельского поселения, осущест</w:t>
      </w:r>
      <w:r w:rsidR="00CE34F7" w:rsidRPr="00CE34F7">
        <w:rPr>
          <w:sz w:val="28"/>
          <w:szCs w:val="28"/>
        </w:rPr>
        <w:t>в</w:t>
      </w:r>
      <w:r w:rsidR="00CE34F7" w:rsidRPr="00CE34F7">
        <w:rPr>
          <w:sz w:val="28"/>
          <w:szCs w:val="28"/>
        </w:rPr>
        <w:t>ляемого в соответствии с частями 3, 31-1, 5, 72 статьи 13 Федерального зак</w:t>
      </w:r>
      <w:r w:rsidR="00CE34F7" w:rsidRPr="00CE34F7">
        <w:rPr>
          <w:sz w:val="28"/>
          <w:szCs w:val="28"/>
        </w:rPr>
        <w:t>о</w:t>
      </w:r>
      <w:r w:rsidR="00CE34F7" w:rsidRPr="00CE34F7">
        <w:rPr>
          <w:sz w:val="28"/>
          <w:szCs w:val="28"/>
        </w:rPr>
        <w:t>на «Об общих принципах организации местного самоуправления в Росси</w:t>
      </w:r>
      <w:r w:rsidR="00CE34F7" w:rsidRPr="00CE34F7">
        <w:rPr>
          <w:sz w:val="28"/>
          <w:szCs w:val="28"/>
        </w:rPr>
        <w:t>й</w:t>
      </w:r>
      <w:r w:rsidR="00CE34F7" w:rsidRPr="00CE34F7">
        <w:rPr>
          <w:sz w:val="28"/>
          <w:szCs w:val="28"/>
        </w:rPr>
        <w:t xml:space="preserve">ской Федерации», а также в случае упразднения </w:t>
      </w:r>
      <w:r w:rsidR="00CD6EDA">
        <w:rPr>
          <w:sz w:val="28"/>
          <w:szCs w:val="28"/>
        </w:rPr>
        <w:t>Краснокутского</w:t>
      </w:r>
      <w:r w:rsidR="00CE34F7" w:rsidRPr="00CE34F7">
        <w:rPr>
          <w:sz w:val="28"/>
          <w:szCs w:val="28"/>
        </w:rPr>
        <w:t xml:space="preserve"> сельского поселения</w:t>
      </w:r>
      <w:r w:rsidRPr="009344C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A7EDE" w:rsidRPr="006C33EE" w:rsidRDefault="00CE34F7" w:rsidP="00DA7EDE">
      <w:pPr>
        <w:rPr>
          <w:b/>
          <w:sz w:val="28"/>
          <w:szCs w:val="28"/>
        </w:rPr>
      </w:pPr>
      <w:r w:rsidRPr="00CE34F7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11</w:t>
      </w:r>
      <w:r w:rsidRPr="00CE34F7">
        <w:rPr>
          <w:b/>
          <w:sz w:val="28"/>
          <w:szCs w:val="28"/>
        </w:rPr>
        <w:t xml:space="preserve"> пункта 1 статьи </w:t>
      </w:r>
      <w:r>
        <w:rPr>
          <w:b/>
          <w:sz w:val="28"/>
          <w:szCs w:val="28"/>
        </w:rPr>
        <w:t>31</w:t>
      </w:r>
      <w:r w:rsidRPr="00CE34F7">
        <w:rPr>
          <w:b/>
          <w:sz w:val="28"/>
          <w:szCs w:val="28"/>
        </w:rPr>
        <w:t xml:space="preserve"> изложить в новой редакции</w:t>
      </w:r>
      <w:r w:rsidR="00DA7EDE">
        <w:rPr>
          <w:b/>
          <w:sz w:val="28"/>
          <w:szCs w:val="28"/>
        </w:rPr>
        <w:t>:</w:t>
      </w:r>
    </w:p>
    <w:p w:rsidR="00DA7EDE" w:rsidRPr="009344C8" w:rsidRDefault="00DA7EDE" w:rsidP="00CE34F7">
      <w:pPr>
        <w:spacing w:line="240" w:lineRule="atLeast"/>
        <w:ind w:firstLine="4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CE34F7" w:rsidRPr="00CE34F7">
        <w:rPr>
          <w:sz w:val="28"/>
          <w:szCs w:val="28"/>
        </w:rPr>
        <w:t>11) преобразования муниципального образования «</w:t>
      </w:r>
      <w:r w:rsidR="00CD6EDA">
        <w:rPr>
          <w:sz w:val="28"/>
          <w:szCs w:val="28"/>
        </w:rPr>
        <w:t>Краснокутское</w:t>
      </w:r>
      <w:r w:rsidR="00CE34F7" w:rsidRPr="00CE34F7">
        <w:rPr>
          <w:sz w:val="28"/>
          <w:szCs w:val="28"/>
        </w:rPr>
        <w:t xml:space="preserve"> сельское поселение», осуществляемого в соответствии с частями 3, 31-1, 5, 72 статьи 13 Федерального закона «Об общих принципах организации мес</w:t>
      </w:r>
      <w:r w:rsidR="00CE34F7" w:rsidRPr="00CE34F7">
        <w:rPr>
          <w:sz w:val="28"/>
          <w:szCs w:val="28"/>
        </w:rPr>
        <w:t>т</w:t>
      </w:r>
      <w:r w:rsidR="00CE34F7" w:rsidRPr="00CE34F7">
        <w:rPr>
          <w:sz w:val="28"/>
          <w:szCs w:val="28"/>
        </w:rPr>
        <w:t>ного самоуправления в Российской Федерации», а также в случае упраздн</w:t>
      </w:r>
      <w:r w:rsidR="00CE34F7" w:rsidRPr="00CE34F7">
        <w:rPr>
          <w:sz w:val="28"/>
          <w:szCs w:val="28"/>
        </w:rPr>
        <w:t>е</w:t>
      </w:r>
      <w:r w:rsidR="00CE34F7" w:rsidRPr="00CE34F7">
        <w:rPr>
          <w:sz w:val="28"/>
          <w:szCs w:val="28"/>
        </w:rPr>
        <w:t>ния муниципального образования «</w:t>
      </w:r>
      <w:r w:rsidR="00CD6EDA">
        <w:rPr>
          <w:sz w:val="28"/>
          <w:szCs w:val="28"/>
        </w:rPr>
        <w:t>Краснокутское</w:t>
      </w:r>
      <w:r w:rsidR="00CE34F7" w:rsidRPr="00CE34F7">
        <w:rPr>
          <w:sz w:val="28"/>
          <w:szCs w:val="28"/>
        </w:rPr>
        <w:t xml:space="preserve"> сельское поселение»</w:t>
      </w:r>
      <w:r w:rsidRPr="009344C8">
        <w:rPr>
          <w:sz w:val="28"/>
          <w:szCs w:val="28"/>
        </w:rPr>
        <w:t>.</w:t>
      </w:r>
    </w:p>
    <w:p w:rsidR="00DA7EDE" w:rsidRDefault="00DA7EDE" w:rsidP="00DA7EDE">
      <w:pPr>
        <w:spacing w:line="240" w:lineRule="atLeast"/>
        <w:jc w:val="both"/>
      </w:pPr>
      <w:r>
        <w:rPr>
          <w:b/>
          <w:sz w:val="28"/>
          <w:szCs w:val="28"/>
        </w:rPr>
        <w:t xml:space="preserve">Пункт </w:t>
      </w:r>
      <w:r w:rsidR="00CE34F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статья </w:t>
      </w:r>
      <w:r w:rsidR="00CE34F7">
        <w:rPr>
          <w:b/>
          <w:sz w:val="28"/>
          <w:szCs w:val="28"/>
        </w:rPr>
        <w:t>33</w:t>
      </w:r>
      <w:r>
        <w:rPr>
          <w:b/>
          <w:sz w:val="28"/>
          <w:szCs w:val="28"/>
        </w:rPr>
        <w:t xml:space="preserve"> </w:t>
      </w:r>
      <w:r w:rsidR="00CE34F7">
        <w:rPr>
          <w:b/>
          <w:sz w:val="28"/>
          <w:szCs w:val="28"/>
        </w:rPr>
        <w:t>дополнить подпунктом 20</w:t>
      </w:r>
      <w:r>
        <w:rPr>
          <w:b/>
          <w:sz w:val="28"/>
          <w:szCs w:val="28"/>
        </w:rPr>
        <w:t>:</w:t>
      </w:r>
    </w:p>
    <w:p w:rsidR="00DA7EDE" w:rsidRDefault="00DA7EDE" w:rsidP="00DA7EDE">
      <w:pPr>
        <w:pStyle w:val="ConsPlusNormal"/>
        <w:ind w:firstLine="540"/>
        <w:jc w:val="both"/>
      </w:pPr>
      <w:r>
        <w:rPr>
          <w:lang w:eastAsia="ru-RU"/>
        </w:rPr>
        <w:t>«</w:t>
      </w:r>
      <w:r w:rsidR="00CE34F7" w:rsidRPr="00CE34F7">
        <w:rPr>
          <w:lang w:eastAsia="ru-RU"/>
        </w:rPr>
        <w:t>20) принимает в соответствии с гражданским законодательством Ро</w:t>
      </w:r>
      <w:r w:rsidR="00CE34F7" w:rsidRPr="00CE34F7">
        <w:rPr>
          <w:lang w:eastAsia="ru-RU"/>
        </w:rPr>
        <w:t>с</w:t>
      </w:r>
      <w:r w:rsidR="00CE34F7" w:rsidRPr="00CE34F7">
        <w:rPr>
          <w:lang w:eastAsia="ru-RU"/>
        </w:rPr>
        <w:t>сийской Федерации решения о сносе самовольной постройки, решение о сн</w:t>
      </w:r>
      <w:r w:rsidR="00CE34F7" w:rsidRPr="00CE34F7">
        <w:rPr>
          <w:lang w:eastAsia="ru-RU"/>
        </w:rPr>
        <w:t>о</w:t>
      </w:r>
      <w:r w:rsidR="00CE34F7" w:rsidRPr="00CE34F7">
        <w:rPr>
          <w:lang w:eastAsia="ru-RU"/>
        </w:rPr>
        <w:t>се самовольной постройки или ее приведении в соответствие с установле</w:t>
      </w:r>
      <w:r w:rsidR="00CE34F7" w:rsidRPr="00CE34F7">
        <w:rPr>
          <w:lang w:eastAsia="ru-RU"/>
        </w:rPr>
        <w:t>н</w:t>
      </w:r>
      <w:r w:rsidR="00CE34F7" w:rsidRPr="00CE34F7">
        <w:rPr>
          <w:lang w:eastAsia="ru-RU"/>
        </w:rPr>
        <w:t>ными требованиями</w:t>
      </w:r>
      <w:r>
        <w:t>».</w:t>
      </w:r>
    </w:p>
    <w:p w:rsidR="00DA7EDE" w:rsidRPr="000E79F9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Пункт </w:t>
      </w:r>
      <w:r w:rsidR="00CE34F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статья </w:t>
      </w:r>
      <w:r w:rsidR="00CE34F7">
        <w:rPr>
          <w:b/>
          <w:sz w:val="28"/>
          <w:szCs w:val="28"/>
        </w:rPr>
        <w:t>35</w:t>
      </w:r>
      <w:r>
        <w:rPr>
          <w:b/>
          <w:sz w:val="28"/>
          <w:szCs w:val="28"/>
        </w:rPr>
        <w:t xml:space="preserve"> изложить в новой редакции:</w:t>
      </w:r>
    </w:p>
    <w:p w:rsidR="00CE34F7" w:rsidRDefault="00DA7EDE" w:rsidP="00CE34F7">
      <w:pPr>
        <w:pStyle w:val="ConsPlusNormal"/>
        <w:ind w:firstLine="540"/>
        <w:jc w:val="both"/>
        <w:rPr>
          <w:lang w:eastAsia="ru-RU"/>
        </w:rPr>
      </w:pPr>
      <w:r>
        <w:t xml:space="preserve"> «</w:t>
      </w:r>
      <w:r w:rsidR="00CE34F7">
        <w:rPr>
          <w:lang w:eastAsia="ru-RU"/>
        </w:rPr>
        <w:t xml:space="preserve">9. </w:t>
      </w:r>
      <w:proofErr w:type="gramStart"/>
      <w:r w:rsidR="00CE34F7">
        <w:rPr>
          <w:lang w:eastAsia="ru-RU"/>
        </w:rPr>
        <w:t xml:space="preserve">Депутаты Собрания депутатов </w:t>
      </w:r>
      <w:r w:rsidR="00CD6EDA">
        <w:rPr>
          <w:lang w:eastAsia="ru-RU"/>
        </w:rPr>
        <w:t>Краснокутского</w:t>
      </w:r>
      <w:r w:rsidR="00CE34F7">
        <w:rPr>
          <w:lang w:eastAsia="ru-RU"/>
        </w:rPr>
        <w:t xml:space="preserve"> сельского поселения, председатель Собрания депутатов – глава </w:t>
      </w:r>
      <w:r w:rsidR="00CD6EDA">
        <w:rPr>
          <w:lang w:eastAsia="ru-RU"/>
        </w:rPr>
        <w:t>Краснокутского</w:t>
      </w:r>
      <w:r w:rsidR="00CE34F7">
        <w:rPr>
          <w:lang w:eastAsia="ru-RU"/>
        </w:rPr>
        <w:t xml:space="preserve"> сельского посел</w:t>
      </w:r>
      <w:r w:rsidR="00CE34F7">
        <w:rPr>
          <w:lang w:eastAsia="ru-RU"/>
        </w:rPr>
        <w:t>е</w:t>
      </w:r>
      <w:r w:rsidR="00CE34F7">
        <w:rPr>
          <w:lang w:eastAsia="ru-RU"/>
        </w:rPr>
        <w:t>ния должны соблюдать ограничения, запреты, исполнять обязанности, кот</w:t>
      </w:r>
      <w:r w:rsidR="00CE34F7">
        <w:rPr>
          <w:lang w:eastAsia="ru-RU"/>
        </w:rPr>
        <w:t>о</w:t>
      </w:r>
      <w:r w:rsidR="00CE34F7">
        <w:rPr>
          <w:lang w:eastAsia="ru-RU"/>
        </w:rPr>
        <w:t>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</w:t>
      </w:r>
      <w:r w:rsidR="00CE34F7">
        <w:rPr>
          <w:lang w:eastAsia="ru-RU"/>
        </w:rPr>
        <w:t>о</w:t>
      </w:r>
      <w:r w:rsidR="00CE34F7">
        <w:rPr>
          <w:lang w:eastAsia="ru-RU"/>
        </w:rPr>
        <w:t>сударственные должности, и иных лиц их доходам», Федеральным законом от 7 мая 2013</w:t>
      </w:r>
      <w:proofErr w:type="gramEnd"/>
      <w:r w:rsidR="00CE34F7">
        <w:rPr>
          <w:lang w:eastAsia="ru-RU"/>
        </w:rPr>
        <w:t xml:space="preserve">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</w:t>
      </w:r>
      <w:r w:rsidR="00CE34F7">
        <w:rPr>
          <w:lang w:eastAsia="ru-RU"/>
        </w:rPr>
        <w:t>т</w:t>
      </w:r>
      <w:r w:rsidR="00CE34F7">
        <w:rPr>
          <w:lang w:eastAsia="ru-RU"/>
        </w:rPr>
        <w:t>рументами».</w:t>
      </w:r>
    </w:p>
    <w:p w:rsidR="00DA7EDE" w:rsidRDefault="00CE34F7" w:rsidP="00CE34F7">
      <w:pPr>
        <w:pStyle w:val="ConsPlusNormal"/>
        <w:ind w:firstLine="540"/>
        <w:jc w:val="both"/>
      </w:pPr>
      <w:proofErr w:type="gramStart"/>
      <w:r>
        <w:rPr>
          <w:lang w:eastAsia="ru-RU"/>
        </w:rPr>
        <w:lastRenderedPageBreak/>
        <w:t xml:space="preserve">Полномочия депутата Собрания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поселения, председателя Собрания депутатов – главы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</w:t>
      </w:r>
      <w:r>
        <w:rPr>
          <w:lang w:eastAsia="ru-RU"/>
        </w:rPr>
        <w:t>ь</w:t>
      </w:r>
      <w:r>
        <w:rPr>
          <w:lang w:eastAsia="ru-RU"/>
        </w:rPr>
        <w:t>ского поселения прекращаются досрочно в случае несоблюдения огранич</w:t>
      </w:r>
      <w:r>
        <w:rPr>
          <w:lang w:eastAsia="ru-RU"/>
        </w:rPr>
        <w:t>е</w:t>
      </w:r>
      <w:r>
        <w:rPr>
          <w:lang w:eastAsia="ru-RU"/>
        </w:rPr>
        <w:t>ний, запретов, неисполнения обязанностей, установленных Федеральным з</w:t>
      </w:r>
      <w:r>
        <w:rPr>
          <w:lang w:eastAsia="ru-RU"/>
        </w:rPr>
        <w:t>а</w:t>
      </w:r>
      <w:r>
        <w:rPr>
          <w:lang w:eastAsia="ru-RU"/>
        </w:rPr>
        <w:t>коном от 25 декабря 2008 года № 273-ФЗ «О противодействии коррупции», Федеральным законом от 3 декабря 2012 года № 230-ФЗ «О контроле за с</w:t>
      </w:r>
      <w:r>
        <w:rPr>
          <w:lang w:eastAsia="ru-RU"/>
        </w:rPr>
        <w:t>о</w:t>
      </w:r>
      <w:r>
        <w:rPr>
          <w:lang w:eastAsia="ru-RU"/>
        </w:rPr>
        <w:t>ответствием расходов лиц, замещающих государственные должности, и иных лиц их доходам», Федеральным законом от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7 мая 2013 года № 79-ФЗ «О з</w:t>
      </w:r>
      <w:r>
        <w:rPr>
          <w:lang w:eastAsia="ru-RU"/>
        </w:rPr>
        <w:t>а</w:t>
      </w:r>
      <w:r>
        <w:rPr>
          <w:lang w:eastAsia="ru-RU"/>
        </w:rPr>
        <w:t>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>
        <w:rPr>
          <w:lang w:eastAsia="ru-RU"/>
        </w:rPr>
        <w:t>о</w:t>
      </w:r>
      <w:r>
        <w:rPr>
          <w:lang w:eastAsia="ru-RU"/>
        </w:rPr>
        <w:t>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«Об общих принципах организации местного самоуправления в Российской Федерации»</w:t>
      </w:r>
      <w:r w:rsidR="00DA7EDE">
        <w:t>».</w:t>
      </w:r>
      <w:proofErr w:type="gramEnd"/>
    </w:p>
    <w:p w:rsidR="00DA7EDE" w:rsidRDefault="00DA7EDE" w:rsidP="00DA7EDE">
      <w:pPr>
        <w:pStyle w:val="ConsPlusNormal"/>
        <w:jc w:val="both"/>
      </w:pPr>
      <w:r>
        <w:rPr>
          <w:b/>
        </w:rPr>
        <w:t xml:space="preserve">Статья </w:t>
      </w:r>
      <w:r w:rsidR="00CE34F7">
        <w:rPr>
          <w:b/>
        </w:rPr>
        <w:t>35</w:t>
      </w:r>
      <w:r>
        <w:rPr>
          <w:b/>
        </w:rPr>
        <w:t xml:space="preserve"> дополнить </w:t>
      </w:r>
      <w:r w:rsidRPr="00CE34F7">
        <w:rPr>
          <w:b/>
        </w:rPr>
        <w:t xml:space="preserve">пунктом </w:t>
      </w:r>
      <w:r w:rsidR="00CE34F7" w:rsidRPr="00CE34F7">
        <w:rPr>
          <w:b/>
        </w:rPr>
        <w:t>9</w:t>
      </w:r>
      <w:r w:rsidRPr="00CE34F7">
        <w:rPr>
          <w:b/>
          <w:vertAlign w:val="superscript"/>
        </w:rPr>
        <w:t>1</w:t>
      </w:r>
      <w:r w:rsidR="00CE34F7" w:rsidRPr="00CE34F7">
        <w:rPr>
          <w:b/>
        </w:rPr>
        <w:t>-9</w:t>
      </w:r>
      <w:r w:rsidR="00CE34F7" w:rsidRPr="00CE34F7">
        <w:rPr>
          <w:b/>
          <w:vertAlign w:val="superscript"/>
        </w:rPr>
        <w:t>4</w:t>
      </w:r>
    </w:p>
    <w:p w:rsidR="00CE34F7" w:rsidRDefault="00DA7EDE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«</w:t>
      </w:r>
      <w:r w:rsidR="00CE34F7">
        <w:rPr>
          <w:lang w:eastAsia="ru-RU"/>
        </w:rPr>
        <w:t>9</w:t>
      </w:r>
      <w:r w:rsidR="00CE34F7" w:rsidRPr="00CE34F7">
        <w:rPr>
          <w:vertAlign w:val="superscript"/>
          <w:lang w:eastAsia="ru-RU"/>
        </w:rPr>
        <w:t>1</w:t>
      </w:r>
      <w:r w:rsidR="00CE34F7">
        <w:rPr>
          <w:lang w:eastAsia="ru-RU"/>
        </w:rPr>
        <w:t>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</w:t>
      </w:r>
      <w:r w:rsidR="00CE34F7">
        <w:rPr>
          <w:lang w:eastAsia="ru-RU"/>
        </w:rPr>
        <w:t>т</w:t>
      </w:r>
      <w:r w:rsidR="00CE34F7">
        <w:rPr>
          <w:lang w:eastAsia="ru-RU"/>
        </w:rPr>
        <w:t xml:space="preserve">вии коррупции депутатом Собрания депутатов </w:t>
      </w:r>
      <w:r w:rsidR="00CD6EDA">
        <w:rPr>
          <w:lang w:eastAsia="ru-RU"/>
        </w:rPr>
        <w:t>Краснокутского</w:t>
      </w:r>
      <w:r w:rsidR="00CE34F7">
        <w:rPr>
          <w:lang w:eastAsia="ru-RU"/>
        </w:rPr>
        <w:t xml:space="preserve"> сельского п</w:t>
      </w:r>
      <w:r w:rsidR="00CE34F7">
        <w:rPr>
          <w:lang w:eastAsia="ru-RU"/>
        </w:rPr>
        <w:t>о</w:t>
      </w:r>
      <w:r w:rsidR="00CE34F7">
        <w:rPr>
          <w:lang w:eastAsia="ru-RU"/>
        </w:rPr>
        <w:t xml:space="preserve">селения, председателем Собрания депутатов – главой </w:t>
      </w:r>
      <w:r w:rsidR="00CD6EDA">
        <w:rPr>
          <w:lang w:eastAsia="ru-RU"/>
        </w:rPr>
        <w:t>Краснокутского</w:t>
      </w:r>
      <w:r w:rsidR="00CE34F7">
        <w:rPr>
          <w:lang w:eastAsia="ru-RU"/>
        </w:rPr>
        <w:t xml:space="preserve"> сел</w:t>
      </w:r>
      <w:r w:rsidR="00CE34F7">
        <w:rPr>
          <w:lang w:eastAsia="ru-RU"/>
        </w:rPr>
        <w:t>ь</w:t>
      </w:r>
      <w:r w:rsidR="00CE34F7">
        <w:rPr>
          <w:lang w:eastAsia="ru-RU"/>
        </w:rPr>
        <w:t>ского поселения, проводится по решению Губернатора Ростовской области в порядке, установленном областным законом.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9</w:t>
      </w:r>
      <w:r w:rsidRPr="00CE34F7">
        <w:rPr>
          <w:vertAlign w:val="superscript"/>
          <w:lang w:eastAsia="ru-RU"/>
        </w:rPr>
        <w:t>2</w:t>
      </w:r>
      <w:r>
        <w:rPr>
          <w:lang w:eastAsia="ru-RU"/>
        </w:rPr>
        <w:t xml:space="preserve">. </w:t>
      </w:r>
      <w:proofErr w:type="gramStart"/>
      <w:r>
        <w:rPr>
          <w:lang w:eastAsia="ru-RU"/>
        </w:rPr>
        <w:t>При выявлении в результате проверки, проведенной в соответствии с пунктом 91 настоящей статьи, фактов несоблюдения ограничений, запр</w:t>
      </w:r>
      <w:r>
        <w:rPr>
          <w:lang w:eastAsia="ru-RU"/>
        </w:rPr>
        <w:t>е</w:t>
      </w:r>
      <w:r>
        <w:rPr>
          <w:lang w:eastAsia="ru-RU"/>
        </w:rPr>
        <w:t>тов, неисполнения обязанностей, которые установлены Федеральным зак</w:t>
      </w:r>
      <w:r>
        <w:rPr>
          <w:lang w:eastAsia="ru-RU"/>
        </w:rPr>
        <w:t>о</w:t>
      </w:r>
      <w:r>
        <w:rPr>
          <w:lang w:eastAsia="ru-RU"/>
        </w:rPr>
        <w:t>ном от 25 декабря 2008 года № 273-ФЗ «О противодействии коррупции», Ф</w:t>
      </w:r>
      <w:r>
        <w:rPr>
          <w:lang w:eastAsia="ru-RU"/>
        </w:rPr>
        <w:t>е</w:t>
      </w:r>
      <w:r>
        <w:rPr>
          <w:lang w:eastAsia="ru-RU"/>
        </w:rPr>
        <w:t>деральным законом от 3 декабря 2012 года № 230-ФЗ «О контроле за соо</w:t>
      </w:r>
      <w:r>
        <w:rPr>
          <w:lang w:eastAsia="ru-RU"/>
        </w:rPr>
        <w:t>т</w:t>
      </w:r>
      <w:r>
        <w:rPr>
          <w:lang w:eastAsia="ru-RU"/>
        </w:rPr>
        <w:t>ветствием расходов лиц, замещающих государственные должности, и иных лиц их доходам», Федеральным законом от 7 мая 2013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года № 79-ФЗ «О з</w:t>
      </w:r>
      <w:r>
        <w:rPr>
          <w:lang w:eastAsia="ru-RU"/>
        </w:rPr>
        <w:t>а</w:t>
      </w:r>
      <w:r>
        <w:rPr>
          <w:lang w:eastAsia="ru-RU"/>
        </w:rPr>
        <w:t>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>
        <w:rPr>
          <w:lang w:eastAsia="ru-RU"/>
        </w:rPr>
        <w:t>о</w:t>
      </w:r>
      <w:r>
        <w:rPr>
          <w:lang w:eastAsia="ru-RU"/>
        </w:rPr>
        <w:t>женных за пределами территории Российской Федерации, владеть и (или) пользоваться иностранными финансовыми инструментами», Губернатор Ро</w:t>
      </w:r>
      <w:r>
        <w:rPr>
          <w:lang w:eastAsia="ru-RU"/>
        </w:rPr>
        <w:t>с</w:t>
      </w:r>
      <w:r>
        <w:rPr>
          <w:lang w:eastAsia="ru-RU"/>
        </w:rPr>
        <w:t>товской области обращается с заявлением о досрочном прекращении полн</w:t>
      </w:r>
      <w:r>
        <w:rPr>
          <w:lang w:eastAsia="ru-RU"/>
        </w:rPr>
        <w:t>о</w:t>
      </w:r>
      <w:r>
        <w:rPr>
          <w:lang w:eastAsia="ru-RU"/>
        </w:rPr>
        <w:t xml:space="preserve">мочий депутата Собрания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поселения, председателя Собрания депутатов – главы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</w:t>
      </w:r>
      <w:r>
        <w:rPr>
          <w:lang w:eastAsia="ru-RU"/>
        </w:rPr>
        <w:t>е</w:t>
      </w:r>
      <w:r>
        <w:rPr>
          <w:lang w:eastAsia="ru-RU"/>
        </w:rPr>
        <w:t>ния или применении в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отношении</w:t>
      </w:r>
      <w:proofErr w:type="gramEnd"/>
      <w:r>
        <w:rPr>
          <w:lang w:eastAsia="ru-RU"/>
        </w:rPr>
        <w:t xml:space="preserve"> указанных лиц иной меры ответственности в Собрание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или в суд.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 xml:space="preserve">Решение о досрочном прекращении полномочий депутата Собрания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поселения, председателя Собрания д</w:t>
      </w:r>
      <w:r>
        <w:rPr>
          <w:lang w:eastAsia="ru-RU"/>
        </w:rPr>
        <w:t>е</w:t>
      </w:r>
      <w:r>
        <w:rPr>
          <w:lang w:eastAsia="ru-RU"/>
        </w:rPr>
        <w:t xml:space="preserve">путатов – главы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в случае несоблюдения ими указанных ограничений, запретов и неисполнения указанных обязанн</w:t>
      </w:r>
      <w:r>
        <w:rPr>
          <w:lang w:eastAsia="ru-RU"/>
        </w:rPr>
        <w:t>о</w:t>
      </w:r>
      <w:r>
        <w:rPr>
          <w:lang w:eastAsia="ru-RU"/>
        </w:rPr>
        <w:t xml:space="preserve">стей принимается Собранием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не позднее чем через 30 дней со дня появления оснований для досрочного прекращения полномочий.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9</w:t>
      </w:r>
      <w:r w:rsidRPr="00CE34F7">
        <w:rPr>
          <w:vertAlign w:val="superscript"/>
          <w:lang w:eastAsia="ru-RU"/>
        </w:rPr>
        <w:t>3</w:t>
      </w:r>
      <w:r>
        <w:rPr>
          <w:lang w:eastAsia="ru-RU"/>
        </w:rPr>
        <w:t xml:space="preserve">. </w:t>
      </w:r>
      <w:proofErr w:type="gramStart"/>
      <w:r>
        <w:rPr>
          <w:lang w:eastAsia="ru-RU"/>
        </w:rPr>
        <w:t xml:space="preserve">К депутату Собрания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</w:t>
      </w:r>
      <w:r>
        <w:rPr>
          <w:lang w:eastAsia="ru-RU"/>
        </w:rPr>
        <w:t>е</w:t>
      </w:r>
      <w:r>
        <w:rPr>
          <w:lang w:eastAsia="ru-RU"/>
        </w:rPr>
        <w:t xml:space="preserve">ния, председателю Собрания депутатов – главе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поселения, представившим недостоверные или неполные сведения о своих доходах, расходах, об имуществе и обязательствах имущественного характ</w:t>
      </w:r>
      <w:r>
        <w:rPr>
          <w:lang w:eastAsia="ru-RU"/>
        </w:rPr>
        <w:t>е</w:t>
      </w:r>
      <w:r>
        <w:rPr>
          <w:lang w:eastAsia="ru-RU"/>
        </w:rPr>
        <w:t>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1) предупреждение;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 xml:space="preserve">2) освобождение депутата Собрания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</w:t>
      </w:r>
      <w:r>
        <w:rPr>
          <w:lang w:eastAsia="ru-RU"/>
        </w:rPr>
        <w:t>ь</w:t>
      </w:r>
      <w:r>
        <w:rPr>
          <w:lang w:eastAsia="ru-RU"/>
        </w:rPr>
        <w:t xml:space="preserve">ского поселения от должности в Собрании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</w:t>
      </w:r>
      <w:r>
        <w:rPr>
          <w:lang w:eastAsia="ru-RU"/>
        </w:rPr>
        <w:t>ь</w:t>
      </w:r>
      <w:r>
        <w:rPr>
          <w:lang w:eastAsia="ru-RU"/>
        </w:rPr>
        <w:t>ского поселения с лишением права занимать должности в Собрании депут</w:t>
      </w:r>
      <w:r>
        <w:rPr>
          <w:lang w:eastAsia="ru-RU"/>
        </w:rPr>
        <w:t>а</w:t>
      </w:r>
      <w:r>
        <w:rPr>
          <w:lang w:eastAsia="ru-RU"/>
        </w:rPr>
        <w:t xml:space="preserve">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до прекращения срока его полн</w:t>
      </w:r>
      <w:r>
        <w:rPr>
          <w:lang w:eastAsia="ru-RU"/>
        </w:rPr>
        <w:t>о</w:t>
      </w:r>
      <w:r>
        <w:rPr>
          <w:lang w:eastAsia="ru-RU"/>
        </w:rPr>
        <w:t>мочий;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</w:t>
      </w:r>
      <w:r>
        <w:rPr>
          <w:lang w:eastAsia="ru-RU"/>
        </w:rPr>
        <w:t>е</w:t>
      </w:r>
      <w:r>
        <w:rPr>
          <w:lang w:eastAsia="ru-RU"/>
        </w:rPr>
        <w:t>кращения срока его полномочий;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 xml:space="preserve">4) запрет занимать должности в Собрании депутатов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до прекращения срока его полномочий;</w:t>
      </w:r>
    </w:p>
    <w:p w:rsidR="00CE34F7" w:rsidRDefault="00CE34F7" w:rsidP="00CE34F7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DA7EDE" w:rsidRPr="00DC359B" w:rsidRDefault="00CE34F7" w:rsidP="006522AB">
      <w:pPr>
        <w:pStyle w:val="ConsPlusNormal"/>
        <w:ind w:firstLine="708"/>
        <w:jc w:val="both"/>
      </w:pPr>
      <w:r>
        <w:rPr>
          <w:lang w:eastAsia="ru-RU"/>
        </w:rPr>
        <w:t>9</w:t>
      </w:r>
      <w:r w:rsidRPr="00CE34F7">
        <w:rPr>
          <w:vertAlign w:val="superscript"/>
          <w:lang w:eastAsia="ru-RU"/>
        </w:rPr>
        <w:t>4</w:t>
      </w:r>
      <w:r>
        <w:rPr>
          <w:lang w:eastAsia="ru-RU"/>
        </w:rPr>
        <w:t>. Порядок принятия решения о применении к депутату Собрания д</w:t>
      </w:r>
      <w:r>
        <w:rPr>
          <w:lang w:eastAsia="ru-RU"/>
        </w:rPr>
        <w:t>е</w:t>
      </w:r>
      <w:r>
        <w:rPr>
          <w:lang w:eastAsia="ru-RU"/>
        </w:rPr>
        <w:t xml:space="preserve">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поселения, председателю Собрания деп</w:t>
      </w:r>
      <w:r>
        <w:rPr>
          <w:lang w:eastAsia="ru-RU"/>
        </w:rPr>
        <w:t>у</w:t>
      </w:r>
      <w:r>
        <w:rPr>
          <w:lang w:eastAsia="ru-RU"/>
        </w:rPr>
        <w:t xml:space="preserve">татов - главе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мер ответственности, ук</w:t>
      </w:r>
      <w:r>
        <w:rPr>
          <w:lang w:eastAsia="ru-RU"/>
        </w:rPr>
        <w:t>а</w:t>
      </w:r>
      <w:r>
        <w:rPr>
          <w:lang w:eastAsia="ru-RU"/>
        </w:rPr>
        <w:t>занных в пункте 93 настоящей статьи, определяется решением Собрания д</w:t>
      </w:r>
      <w:r>
        <w:rPr>
          <w:lang w:eastAsia="ru-RU"/>
        </w:rPr>
        <w:t>е</w:t>
      </w:r>
      <w:r>
        <w:rPr>
          <w:lang w:eastAsia="ru-RU"/>
        </w:rPr>
        <w:t xml:space="preserve">путатов </w:t>
      </w:r>
      <w:r w:rsidR="00CD6EDA">
        <w:rPr>
          <w:lang w:eastAsia="ru-RU"/>
        </w:rPr>
        <w:t>Краснокутского</w:t>
      </w:r>
      <w:r>
        <w:rPr>
          <w:lang w:eastAsia="ru-RU"/>
        </w:rPr>
        <w:t xml:space="preserve"> сельского поселения в соответствии с Областным законом от 12.05.2009 № 218-ЗС «О противодействии коррупции в Росто</w:t>
      </w:r>
      <w:r>
        <w:rPr>
          <w:lang w:eastAsia="ru-RU"/>
        </w:rPr>
        <w:t>в</w:t>
      </w:r>
      <w:r>
        <w:rPr>
          <w:lang w:eastAsia="ru-RU"/>
        </w:rPr>
        <w:t>ской области»</w:t>
      </w:r>
      <w:r w:rsidR="00DA7EDE">
        <w:rPr>
          <w:lang w:eastAsia="ru-RU"/>
        </w:rPr>
        <w:t>».</w:t>
      </w:r>
      <w:r w:rsidR="001602B3">
        <w:rPr>
          <w:b/>
        </w:rPr>
        <w:tab/>
      </w:r>
    </w:p>
    <w:p w:rsidR="00DA7EDE" w:rsidRPr="005A427E" w:rsidRDefault="006522AB" w:rsidP="006522AB">
      <w:pPr>
        <w:pStyle w:val="a3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7EDE" w:rsidRPr="00DA7EDE">
        <w:rPr>
          <w:sz w:val="28"/>
          <w:szCs w:val="28"/>
        </w:rPr>
        <w:t>Настоящее решение вступает в силу со дня его официального обн</w:t>
      </w:r>
      <w:r w:rsidR="00DA7EDE" w:rsidRPr="00DA7EDE">
        <w:rPr>
          <w:sz w:val="28"/>
          <w:szCs w:val="28"/>
        </w:rPr>
        <w:t>а</w:t>
      </w:r>
      <w:r w:rsidR="00DA7EDE" w:rsidRPr="00DA7EDE">
        <w:rPr>
          <w:sz w:val="28"/>
          <w:szCs w:val="28"/>
        </w:rPr>
        <w:t>родования, произведенного после государственной регистрации Устава м</w:t>
      </w:r>
      <w:r w:rsidR="00DA7EDE" w:rsidRPr="00DA7EDE">
        <w:rPr>
          <w:sz w:val="28"/>
          <w:szCs w:val="28"/>
        </w:rPr>
        <w:t>у</w:t>
      </w:r>
      <w:r w:rsidR="00DA7EDE" w:rsidRPr="00DA7EDE">
        <w:rPr>
          <w:sz w:val="28"/>
          <w:szCs w:val="28"/>
        </w:rPr>
        <w:t>ниципального образования «Краснокутское сельское поселение».</w:t>
      </w:r>
    </w:p>
    <w:p w:rsidR="005A427E" w:rsidRDefault="005A427E" w:rsidP="006522AB">
      <w:pPr>
        <w:pStyle w:val="a3"/>
        <w:rPr>
          <w:sz w:val="28"/>
          <w:szCs w:val="28"/>
        </w:rPr>
      </w:pPr>
    </w:p>
    <w:p w:rsidR="005A427E" w:rsidRPr="00DA7EDE" w:rsidRDefault="005A427E" w:rsidP="005A427E">
      <w:pPr>
        <w:pStyle w:val="a3"/>
        <w:rPr>
          <w:b/>
          <w:sz w:val="28"/>
          <w:szCs w:val="28"/>
        </w:rPr>
      </w:pPr>
      <w:bookmarkStart w:id="0" w:name="_GoBack"/>
      <w:bookmarkEnd w:id="0"/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Краснокутского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5A427E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5A427E" w:rsidP="005A427E">
            <w:pPr>
              <w:jc w:val="right"/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>О.И. Гаврилова</w:t>
            </w:r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9C5821" w:rsidRDefault="009C5821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sectPr w:rsidR="00BA4236" w:rsidSect="00122418">
      <w:headerReference w:type="default" r:id="rId8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30" w:rsidRDefault="000E6730" w:rsidP="00762327">
      <w:r>
        <w:separator/>
      </w:r>
    </w:p>
  </w:endnote>
  <w:endnote w:type="continuationSeparator" w:id="0">
    <w:p w:rsidR="000E6730" w:rsidRDefault="000E6730" w:rsidP="00762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30" w:rsidRDefault="000E6730" w:rsidP="00762327">
      <w:r>
        <w:separator/>
      </w:r>
    </w:p>
  </w:footnote>
  <w:footnote w:type="continuationSeparator" w:id="0">
    <w:p w:rsidR="000E6730" w:rsidRDefault="000E6730" w:rsidP="007623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1447"/>
      <w:docPartObj>
        <w:docPartGallery w:val="Page Numbers (Top of Page)"/>
        <w:docPartUnique/>
      </w:docPartObj>
    </w:sdtPr>
    <w:sdtContent>
      <w:p w:rsidR="00CE1EFB" w:rsidRDefault="005B36A9">
        <w:pPr>
          <w:pStyle w:val="aa"/>
          <w:jc w:val="right"/>
        </w:pPr>
        <w:r>
          <w:fldChar w:fldCharType="begin"/>
        </w:r>
        <w:r w:rsidR="008641C8">
          <w:instrText xml:space="preserve"> PAGE   \* MERGEFORMAT </w:instrText>
        </w:r>
        <w:r>
          <w:fldChar w:fldCharType="separate"/>
        </w:r>
        <w:r w:rsidR="001D0F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1EFB" w:rsidRDefault="00CE1EF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3FE"/>
    <w:rsid w:val="0000169D"/>
    <w:rsid w:val="0000444C"/>
    <w:rsid w:val="000110E0"/>
    <w:rsid w:val="00011300"/>
    <w:rsid w:val="000144E9"/>
    <w:rsid w:val="000162FA"/>
    <w:rsid w:val="00034E4A"/>
    <w:rsid w:val="00043EE7"/>
    <w:rsid w:val="00050489"/>
    <w:rsid w:val="00057561"/>
    <w:rsid w:val="0006342F"/>
    <w:rsid w:val="0007098F"/>
    <w:rsid w:val="00074DCE"/>
    <w:rsid w:val="000822DA"/>
    <w:rsid w:val="00090D12"/>
    <w:rsid w:val="000E0AF9"/>
    <w:rsid w:val="000E6730"/>
    <w:rsid w:val="000F0309"/>
    <w:rsid w:val="000F7CBF"/>
    <w:rsid w:val="001078FF"/>
    <w:rsid w:val="00112C72"/>
    <w:rsid w:val="001211E0"/>
    <w:rsid w:val="00122418"/>
    <w:rsid w:val="0015055C"/>
    <w:rsid w:val="0015100E"/>
    <w:rsid w:val="001557DA"/>
    <w:rsid w:val="0015612B"/>
    <w:rsid w:val="001602B3"/>
    <w:rsid w:val="001A674B"/>
    <w:rsid w:val="001C7968"/>
    <w:rsid w:val="001D0FA1"/>
    <w:rsid w:val="001D58F2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10E62"/>
    <w:rsid w:val="00331D3C"/>
    <w:rsid w:val="003363D5"/>
    <w:rsid w:val="00347D74"/>
    <w:rsid w:val="00354BC2"/>
    <w:rsid w:val="00362E3D"/>
    <w:rsid w:val="00386CED"/>
    <w:rsid w:val="003C4360"/>
    <w:rsid w:val="003C526B"/>
    <w:rsid w:val="003D2600"/>
    <w:rsid w:val="003E104E"/>
    <w:rsid w:val="003E2E1D"/>
    <w:rsid w:val="003E42DB"/>
    <w:rsid w:val="003F02B3"/>
    <w:rsid w:val="00400A87"/>
    <w:rsid w:val="00405DF8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C037E"/>
    <w:rsid w:val="004C0903"/>
    <w:rsid w:val="004C25A8"/>
    <w:rsid w:val="004C4808"/>
    <w:rsid w:val="004C4F15"/>
    <w:rsid w:val="004D247A"/>
    <w:rsid w:val="0050453F"/>
    <w:rsid w:val="005255C4"/>
    <w:rsid w:val="00535BA7"/>
    <w:rsid w:val="005403E9"/>
    <w:rsid w:val="005607DD"/>
    <w:rsid w:val="005654B9"/>
    <w:rsid w:val="00571502"/>
    <w:rsid w:val="00577069"/>
    <w:rsid w:val="005834C5"/>
    <w:rsid w:val="005A00C5"/>
    <w:rsid w:val="005A425F"/>
    <w:rsid w:val="005A427E"/>
    <w:rsid w:val="005B36A9"/>
    <w:rsid w:val="005B4474"/>
    <w:rsid w:val="005B7842"/>
    <w:rsid w:val="005D0F6E"/>
    <w:rsid w:val="005D1D31"/>
    <w:rsid w:val="005D692F"/>
    <w:rsid w:val="005F082A"/>
    <w:rsid w:val="00605946"/>
    <w:rsid w:val="00615341"/>
    <w:rsid w:val="00625316"/>
    <w:rsid w:val="006522AB"/>
    <w:rsid w:val="0067265C"/>
    <w:rsid w:val="00673A10"/>
    <w:rsid w:val="0067424B"/>
    <w:rsid w:val="006D1B19"/>
    <w:rsid w:val="006D5C8B"/>
    <w:rsid w:val="006E3C63"/>
    <w:rsid w:val="006E58D9"/>
    <w:rsid w:val="006F4005"/>
    <w:rsid w:val="006F51A0"/>
    <w:rsid w:val="00704F82"/>
    <w:rsid w:val="00705AC2"/>
    <w:rsid w:val="0072510D"/>
    <w:rsid w:val="007408D4"/>
    <w:rsid w:val="00762327"/>
    <w:rsid w:val="00770EBF"/>
    <w:rsid w:val="00776880"/>
    <w:rsid w:val="00787D3E"/>
    <w:rsid w:val="00792CD5"/>
    <w:rsid w:val="00796453"/>
    <w:rsid w:val="007A08BB"/>
    <w:rsid w:val="007B67A1"/>
    <w:rsid w:val="007C3E56"/>
    <w:rsid w:val="007D2588"/>
    <w:rsid w:val="007E2C36"/>
    <w:rsid w:val="007E3328"/>
    <w:rsid w:val="007E6478"/>
    <w:rsid w:val="007E66CF"/>
    <w:rsid w:val="007F0951"/>
    <w:rsid w:val="00836520"/>
    <w:rsid w:val="0084401C"/>
    <w:rsid w:val="0084627E"/>
    <w:rsid w:val="0085115F"/>
    <w:rsid w:val="00861311"/>
    <w:rsid w:val="008641C8"/>
    <w:rsid w:val="00866996"/>
    <w:rsid w:val="00871637"/>
    <w:rsid w:val="00871AC3"/>
    <w:rsid w:val="00875CBC"/>
    <w:rsid w:val="00885162"/>
    <w:rsid w:val="00885A66"/>
    <w:rsid w:val="00890B64"/>
    <w:rsid w:val="008928A1"/>
    <w:rsid w:val="008B0B84"/>
    <w:rsid w:val="008B3BD6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809DB"/>
    <w:rsid w:val="009856F0"/>
    <w:rsid w:val="00986A4A"/>
    <w:rsid w:val="009A16B0"/>
    <w:rsid w:val="009C2371"/>
    <w:rsid w:val="009C5821"/>
    <w:rsid w:val="009D68B1"/>
    <w:rsid w:val="009E174A"/>
    <w:rsid w:val="00A027B5"/>
    <w:rsid w:val="00A04112"/>
    <w:rsid w:val="00A1441A"/>
    <w:rsid w:val="00A2088E"/>
    <w:rsid w:val="00A25A8C"/>
    <w:rsid w:val="00A43BC2"/>
    <w:rsid w:val="00A56FDB"/>
    <w:rsid w:val="00A66884"/>
    <w:rsid w:val="00A70FDE"/>
    <w:rsid w:val="00A85B2D"/>
    <w:rsid w:val="00A9577C"/>
    <w:rsid w:val="00A96285"/>
    <w:rsid w:val="00AA0340"/>
    <w:rsid w:val="00AA26B1"/>
    <w:rsid w:val="00AD65C8"/>
    <w:rsid w:val="00AE138A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4236"/>
    <w:rsid w:val="00BB4255"/>
    <w:rsid w:val="00BC09F6"/>
    <w:rsid w:val="00BE0C5E"/>
    <w:rsid w:val="00BF2318"/>
    <w:rsid w:val="00C02BC5"/>
    <w:rsid w:val="00C36227"/>
    <w:rsid w:val="00C413B2"/>
    <w:rsid w:val="00C54079"/>
    <w:rsid w:val="00C54A63"/>
    <w:rsid w:val="00C652F8"/>
    <w:rsid w:val="00C76C59"/>
    <w:rsid w:val="00CB5F73"/>
    <w:rsid w:val="00CD1FB6"/>
    <w:rsid w:val="00CD6EDA"/>
    <w:rsid w:val="00CE1EFB"/>
    <w:rsid w:val="00CE34F7"/>
    <w:rsid w:val="00D073A3"/>
    <w:rsid w:val="00D07B65"/>
    <w:rsid w:val="00D1700C"/>
    <w:rsid w:val="00D21141"/>
    <w:rsid w:val="00D50EB0"/>
    <w:rsid w:val="00D6099A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21C0F"/>
    <w:rsid w:val="00E342EA"/>
    <w:rsid w:val="00E40A1B"/>
    <w:rsid w:val="00E467E6"/>
    <w:rsid w:val="00E55E50"/>
    <w:rsid w:val="00E625D0"/>
    <w:rsid w:val="00E64EFC"/>
    <w:rsid w:val="00E73C69"/>
    <w:rsid w:val="00E81D5E"/>
    <w:rsid w:val="00E82BE6"/>
    <w:rsid w:val="00EA09AC"/>
    <w:rsid w:val="00EA629C"/>
    <w:rsid w:val="00EB159E"/>
    <w:rsid w:val="00ED6F0D"/>
    <w:rsid w:val="00ED71E0"/>
    <w:rsid w:val="00ED7EDE"/>
    <w:rsid w:val="00ED7F12"/>
    <w:rsid w:val="00EE0743"/>
    <w:rsid w:val="00EF1319"/>
    <w:rsid w:val="00EF240F"/>
    <w:rsid w:val="00F03D63"/>
    <w:rsid w:val="00F1530C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C5031"/>
    <w:rsid w:val="00FC7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Название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7DA79-89C6-4791-A198-655D2714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6</cp:revision>
  <cp:lastPrinted>2020-01-30T04:57:00Z</cp:lastPrinted>
  <dcterms:created xsi:type="dcterms:W3CDTF">2020-01-29T07:23:00Z</dcterms:created>
  <dcterms:modified xsi:type="dcterms:W3CDTF">2020-02-10T08:12:00Z</dcterms:modified>
</cp:coreProperties>
</file>