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234FF1" w:rsidRDefault="0019034D" w:rsidP="0019034D">
      <w:pPr>
        <w:pStyle w:val="a9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2E069E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00.00</w:t>
      </w:r>
      <w:r w:rsidR="009A6A51">
        <w:rPr>
          <w:sz w:val="28"/>
          <w:szCs w:val="24"/>
        </w:rPr>
        <w:t>.2021</w:t>
      </w:r>
      <w:r w:rsidR="00BA76F7" w:rsidRPr="00017516">
        <w:rPr>
          <w:sz w:val="28"/>
          <w:szCs w:val="24"/>
        </w:rPr>
        <w:t>г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</w:t>
      </w:r>
      <w:r>
        <w:rPr>
          <w:sz w:val="28"/>
          <w:szCs w:val="24"/>
        </w:rPr>
        <w:t>0</w:t>
      </w:r>
      <w:r w:rsidR="00250117" w:rsidRPr="00C534C2">
        <w:rPr>
          <w:sz w:val="28"/>
          <w:szCs w:val="24"/>
        </w:rPr>
        <w:t xml:space="preserve">                            </w:t>
      </w:r>
      <w:r w:rsidR="00A00463">
        <w:rPr>
          <w:sz w:val="28"/>
          <w:szCs w:val="24"/>
        </w:rPr>
        <w:t>х. Красный Кут</w:t>
      </w:r>
    </w:p>
    <w:p w:rsidR="003D4068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0037B2" w:rsidRDefault="000037B2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0037B2" w:rsidRPr="00BA76F7" w:rsidRDefault="000037B2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0037B2" w:rsidP="00017516">
      <w:pPr>
        <w:ind w:right="5385"/>
        <w:jc w:val="both"/>
        <w:rPr>
          <w:bCs/>
          <w:sz w:val="28"/>
          <w:szCs w:val="28"/>
        </w:rPr>
      </w:pPr>
      <w:r w:rsidRPr="000037B2">
        <w:rPr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 Краснокутского сельского поселения</w:t>
      </w:r>
    </w:p>
    <w:p w:rsidR="000037B2" w:rsidRDefault="000037B2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rFonts w:ascii="Arial" w:hAnsi="Arial" w:cs="Arial"/>
          <w:b/>
          <w:sz w:val="24"/>
          <w:szCs w:val="24"/>
        </w:rPr>
      </w:pP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0037B2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0037B2">
        <w:rPr>
          <w:rFonts w:eastAsia="SimSun"/>
          <w:sz w:val="28"/>
          <w:szCs w:val="28"/>
          <w:lang w:eastAsia="zh-CN"/>
        </w:rPr>
        <w:t>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«Краснокутское сельское поселение»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0037B2" w:rsidRPr="000037B2" w:rsidRDefault="00215927" w:rsidP="000037B2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0037B2" w:rsidRPr="000037B2">
        <w:rPr>
          <w:rFonts w:eastAsia="Calibri"/>
          <w:sz w:val="28"/>
          <w:szCs w:val="28"/>
          <w:lang w:eastAsia="en-US"/>
        </w:rPr>
        <w:t>Утвердить прилагаемое Положение о муниципальном контроле в сфере благоустройства на территории Краснокутского сельского поселения</w:t>
      </w:r>
      <w:r w:rsidR="007D1CA9">
        <w:rPr>
          <w:rFonts w:eastAsia="Calibri"/>
          <w:sz w:val="28"/>
          <w:szCs w:val="28"/>
          <w:lang w:eastAsia="en-US"/>
        </w:rPr>
        <w:t>.</w:t>
      </w:r>
    </w:p>
    <w:p w:rsidR="000037B2" w:rsidRPr="000037B2" w:rsidRDefault="000037B2" w:rsidP="000037B2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037B2">
        <w:rPr>
          <w:rFonts w:eastAsia="Calibri"/>
          <w:sz w:val="28"/>
          <w:szCs w:val="28"/>
          <w:lang w:eastAsia="en-US"/>
        </w:rPr>
        <w:t xml:space="preserve">2. Настоящее решение вступает в силу со дня его официального опубликования, но не ранее 1 января 2022 </w:t>
      </w:r>
      <w:r w:rsidR="007D1CA9" w:rsidRPr="000037B2">
        <w:rPr>
          <w:rFonts w:eastAsia="Calibri"/>
          <w:sz w:val="28"/>
          <w:szCs w:val="28"/>
          <w:lang w:eastAsia="en-US"/>
        </w:rPr>
        <w:t>года,</w:t>
      </w:r>
      <w:r w:rsidRPr="000037B2">
        <w:rPr>
          <w:rFonts w:eastAsia="Calibri"/>
          <w:sz w:val="28"/>
          <w:szCs w:val="28"/>
          <w:lang w:eastAsia="en-US"/>
        </w:rPr>
        <w:t xml:space="preserve"> за исключением положений раздела 5 Положения о муниципальном контроле в сфере благоустройства на территории Краснокутского сельского поселения. </w:t>
      </w:r>
    </w:p>
    <w:p w:rsidR="00BA76F7" w:rsidRPr="003D4068" w:rsidRDefault="007D1CA9" w:rsidP="000037B2">
      <w:pPr>
        <w:tabs>
          <w:tab w:val="left" w:pos="567"/>
        </w:tabs>
        <w:ind w:firstLine="709"/>
        <w:jc w:val="both"/>
        <w:rPr>
          <w:spacing w:val="-12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0037B2" w:rsidRPr="000037B2">
        <w:rPr>
          <w:rFonts w:eastAsia="Calibri"/>
          <w:sz w:val="28"/>
          <w:szCs w:val="28"/>
          <w:lang w:eastAsia="en-US"/>
        </w:rPr>
        <w:t>Положения раздела 5 Положения о муниципальном контроле в сфере благоустройства на территории Краснокутского сельского поселения вступают в силу с 1 марта 2022 года</w:t>
      </w:r>
      <w:r w:rsidR="00BA76F7">
        <w:rPr>
          <w:spacing w:val="-12"/>
          <w:sz w:val="28"/>
          <w:szCs w:val="28"/>
        </w:rPr>
        <w:t>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Default="004F5211" w:rsidP="00C534C2">
      <w:pPr>
        <w:ind w:firstLine="709"/>
        <w:jc w:val="both"/>
        <w:rPr>
          <w:sz w:val="28"/>
          <w:szCs w:val="28"/>
        </w:rPr>
      </w:pPr>
    </w:p>
    <w:p w:rsidR="000037B2" w:rsidRDefault="000037B2" w:rsidP="00C534C2">
      <w:pPr>
        <w:ind w:firstLine="709"/>
        <w:jc w:val="both"/>
        <w:rPr>
          <w:sz w:val="28"/>
          <w:szCs w:val="28"/>
        </w:rPr>
      </w:pPr>
    </w:p>
    <w:p w:rsidR="000037B2" w:rsidRPr="00A12B77" w:rsidRDefault="000037B2" w:rsidP="000037B2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037B2" w:rsidRDefault="000037B2" w:rsidP="000037B2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sz w:val="28"/>
          <w:szCs w:val="28"/>
        </w:rPr>
        <w:t>Собрания депутатов Краснокутского сельского поселения</w:t>
      </w:r>
    </w:p>
    <w:p w:rsidR="000037B2" w:rsidRPr="00A12B77" w:rsidRDefault="002E069E" w:rsidP="000037B2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00.00</w:t>
      </w:r>
      <w:r w:rsidR="00E9071A">
        <w:rPr>
          <w:rFonts w:ascii="Times New Roman" w:hAnsi="Times New Roman" w:cs="Times New Roman"/>
          <w:sz w:val="28"/>
          <w:szCs w:val="28"/>
        </w:rPr>
        <w:t xml:space="preserve">.2021 № </w:t>
      </w:r>
      <w:r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</w:p>
    <w:p w:rsidR="000037B2" w:rsidRDefault="000037B2" w:rsidP="000037B2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:rsidR="000037B2" w:rsidRPr="00CB1083" w:rsidRDefault="000037B2" w:rsidP="000037B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</w:p>
    <w:p w:rsidR="000037B2" w:rsidRPr="00CB1083" w:rsidRDefault="000037B2" w:rsidP="000037B2">
      <w:pPr>
        <w:widowControl/>
        <w:autoSpaceDE/>
        <w:autoSpaceDN/>
        <w:adjustRightInd/>
        <w:jc w:val="center"/>
        <w:rPr>
          <w:b/>
          <w:i/>
          <w:iCs/>
          <w:color w:val="000000"/>
          <w:sz w:val="24"/>
          <w:szCs w:val="24"/>
        </w:rPr>
      </w:pPr>
      <w:r w:rsidRPr="00CB1083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CB1083">
        <w:rPr>
          <w:b/>
          <w:color w:val="000000"/>
          <w:sz w:val="28"/>
          <w:szCs w:val="28"/>
        </w:rPr>
        <w:t xml:space="preserve"> Краснокутского сельского поселения</w:t>
      </w:r>
    </w:p>
    <w:p w:rsidR="000037B2" w:rsidRPr="00CB1083" w:rsidRDefault="000037B2" w:rsidP="000037B2">
      <w:pPr>
        <w:widowControl/>
        <w:autoSpaceDE/>
        <w:autoSpaceDN/>
        <w:adjustRightInd/>
        <w:spacing w:line="360" w:lineRule="auto"/>
        <w:jc w:val="center"/>
        <w:rPr>
          <w:sz w:val="24"/>
          <w:szCs w:val="24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1. Общие положения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1.1. Настоящее Положение устанавливает порядок осуществления муниципального контроля в сфере благоустройства на </w:t>
      </w:r>
      <w:r w:rsidRPr="00CB1083">
        <w:rPr>
          <w:color w:val="000000"/>
          <w:sz w:val="28"/>
          <w:szCs w:val="28"/>
          <w:lang w:eastAsia="zh-CN"/>
        </w:rPr>
        <w:t>территории Краснокутского сельского поселения (далее – контроль в сфере благоустройства).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Правил благоустройства территории </w:t>
      </w:r>
      <w:r w:rsidRPr="000037B2">
        <w:rPr>
          <w:color w:val="000000"/>
          <w:lang w:eastAsia="zh-CN"/>
        </w:rPr>
        <w:t xml:space="preserve">Краснокутского сельского поселения </w:t>
      </w:r>
      <w:r w:rsidRPr="000037B2">
        <w:rPr>
          <w:color w:val="000000"/>
          <w:sz w:val="28"/>
          <w:szCs w:val="28"/>
          <w:lang w:eastAsia="zh-CN"/>
        </w:rPr>
        <w:t>(далее – Правила благоустройства)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037B2" w:rsidRPr="00CB1083" w:rsidRDefault="000037B2" w:rsidP="000037B2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B1083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CB1083">
        <w:rPr>
          <w:color w:val="000000"/>
          <w:sz w:val="24"/>
          <w:szCs w:val="24"/>
        </w:rPr>
        <w:t xml:space="preserve"> Краснокутского сельского поселения</w:t>
      </w:r>
      <w:r w:rsidRPr="00CB1083">
        <w:rPr>
          <w:i/>
          <w:iCs/>
          <w:color w:val="000000"/>
          <w:sz w:val="24"/>
          <w:szCs w:val="24"/>
        </w:rPr>
        <w:t xml:space="preserve"> </w:t>
      </w:r>
      <w:r w:rsidRPr="00CB1083">
        <w:rPr>
          <w:color w:val="000000"/>
          <w:sz w:val="28"/>
          <w:szCs w:val="28"/>
        </w:rPr>
        <w:t>(далее – администрация).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CB1083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CB1083" w:rsidRPr="00CB1083">
        <w:rPr>
          <w:color w:val="000000"/>
          <w:sz w:val="28"/>
          <w:szCs w:val="28"/>
        </w:rPr>
        <w:t>заместитель главы Администрации по социальным вопросам, ведущий специалист по земельным и имущественным отношениям, старший инспектор по благоустройству и ПБ</w:t>
      </w:r>
      <w:r w:rsidRPr="00CB1083">
        <w:rPr>
          <w:i/>
          <w:iCs/>
          <w:color w:val="000000"/>
          <w:sz w:val="24"/>
          <w:szCs w:val="24"/>
        </w:rPr>
        <w:t>.</w:t>
      </w:r>
      <w:r w:rsidRPr="00CB1083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0037B2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</w:t>
      </w:r>
      <w:r w:rsidRPr="00CB1083">
        <w:rPr>
          <w:color w:val="000000"/>
          <w:sz w:val="28"/>
          <w:szCs w:val="28"/>
          <w:lang w:eastAsia="zh-CN"/>
        </w:rPr>
        <w:t>Федерального закона</w:t>
      </w:r>
      <w:r w:rsidRPr="000037B2">
        <w:rPr>
          <w:color w:val="000000"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CB1083">
        <w:rPr>
          <w:color w:val="000000"/>
          <w:sz w:val="28"/>
          <w:szCs w:val="28"/>
          <w:lang w:eastAsia="zh-CN"/>
        </w:rPr>
        <w:t>закона от 06.10.2003 № 131-ФЗ «Об общих принципах организации местного</w:t>
      </w:r>
      <w:r w:rsidRPr="000037B2">
        <w:rPr>
          <w:color w:val="000000"/>
          <w:sz w:val="28"/>
          <w:szCs w:val="28"/>
          <w:lang w:eastAsia="zh-CN"/>
        </w:rPr>
        <w:t xml:space="preserve"> самоуправления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bookmarkStart w:id="1" w:name="Par61"/>
      <w:bookmarkEnd w:id="1"/>
      <w:r w:rsidRPr="000037B2">
        <w:rPr>
          <w:color w:val="000000"/>
          <w:sz w:val="28"/>
          <w:szCs w:val="28"/>
          <w:lang w:eastAsia="zh-CN"/>
        </w:rPr>
        <w:t>1.6. Администрация осуществляет контроль за соблюдением Правил благоустройства, включающих: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0037B2">
        <w:rPr>
          <w:color w:val="000000"/>
          <w:sz w:val="28"/>
          <w:szCs w:val="28"/>
          <w:vertAlign w:val="superscript"/>
        </w:rPr>
        <w:footnoteReference w:id="1"/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lastRenderedPageBreak/>
        <w:t xml:space="preserve">- по </w:t>
      </w:r>
      <w:r w:rsidRPr="000037B2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t xml:space="preserve">- по </w:t>
      </w:r>
      <w:r w:rsidRPr="000037B2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0037B2">
        <w:rPr>
          <w:color w:val="000000"/>
          <w:sz w:val="28"/>
          <w:szCs w:val="28"/>
          <w:vertAlign w:val="superscript"/>
        </w:rPr>
        <w:footnoteReference w:id="2"/>
      </w:r>
      <w:r w:rsidRPr="000037B2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F134AE">
        <w:rPr>
          <w:sz w:val="28"/>
          <w:szCs w:val="28"/>
        </w:rPr>
        <w:t>Ростовской области</w:t>
      </w:r>
      <w:r w:rsidRPr="000037B2">
        <w:rPr>
          <w:i/>
          <w:iCs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>и Правилами благоустройства;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0037B2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lastRenderedPageBreak/>
        <w:t xml:space="preserve">3) обязательные требования по уборке территории </w:t>
      </w:r>
      <w:r w:rsidRPr="000037B2">
        <w:rPr>
          <w:color w:val="000000"/>
          <w:sz w:val="24"/>
          <w:szCs w:val="24"/>
        </w:rPr>
        <w:t>Краснокутского сельского поселения</w:t>
      </w:r>
      <w:r w:rsidRPr="000037B2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Pr="000037B2">
        <w:rPr>
          <w:color w:val="000000"/>
          <w:sz w:val="24"/>
          <w:szCs w:val="24"/>
        </w:rPr>
        <w:t>Краснокутского сельского поселения</w:t>
      </w:r>
      <w:r w:rsidRPr="000037B2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0037B2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0037B2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0037B2">
        <w:rPr>
          <w:color w:val="000000"/>
          <w:sz w:val="28"/>
          <w:szCs w:val="28"/>
        </w:rPr>
        <w:t xml:space="preserve"> в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bCs/>
          <w:color w:val="000000"/>
          <w:sz w:val="28"/>
          <w:szCs w:val="28"/>
        </w:rPr>
        <w:t xml:space="preserve">6) </w:t>
      </w:r>
      <w:r w:rsidRPr="000037B2">
        <w:rPr>
          <w:color w:val="000000"/>
          <w:sz w:val="28"/>
          <w:szCs w:val="28"/>
        </w:rPr>
        <w:t xml:space="preserve">обязательные требования по </w:t>
      </w:r>
      <w:r w:rsidRPr="000037B2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0037B2">
        <w:rPr>
          <w:color w:val="000000"/>
          <w:sz w:val="28"/>
          <w:szCs w:val="28"/>
          <w:vertAlign w:val="superscript"/>
        </w:rPr>
        <w:footnoteReference w:id="3"/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0037B2">
        <w:rPr>
          <w:color w:val="000000"/>
          <w:sz w:val="28"/>
          <w:szCs w:val="28"/>
        </w:rPr>
        <w:t>обязательные требования по</w:t>
      </w:r>
      <w:r w:rsidRPr="000037B2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0037B2">
        <w:rPr>
          <w:color w:val="000000"/>
          <w:sz w:val="28"/>
          <w:szCs w:val="28"/>
        </w:rPr>
        <w:t>складированию твердых коммунальных отходов;</w:t>
      </w:r>
    </w:p>
    <w:p w:rsidR="000037B2" w:rsidRPr="000037B2" w:rsidRDefault="000037B2" w:rsidP="000037B2">
      <w:pPr>
        <w:widowControl/>
        <w:tabs>
          <w:tab w:val="left" w:pos="1200"/>
        </w:tabs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9) обязательные требования по</w:t>
      </w:r>
      <w:r w:rsidRPr="000037B2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0037B2">
        <w:rPr>
          <w:bCs/>
          <w:color w:val="000000"/>
          <w:sz w:val="28"/>
          <w:szCs w:val="28"/>
        </w:rPr>
        <w:t>выгулу животных</w:t>
      </w:r>
      <w:r w:rsidRPr="000037B2">
        <w:rPr>
          <w:color w:val="000000"/>
          <w:sz w:val="28"/>
          <w:szCs w:val="28"/>
        </w:rPr>
        <w:t xml:space="preserve"> и требования о недопустимости </w:t>
      </w:r>
      <w:r w:rsidRPr="000037B2">
        <w:rPr>
          <w:sz w:val="28"/>
          <w:szCs w:val="28"/>
        </w:rPr>
        <w:t xml:space="preserve">выпаса сельскохозяйственных животных и птиц на </w:t>
      </w:r>
      <w:r w:rsidRPr="000037B2">
        <w:rPr>
          <w:sz w:val="28"/>
          <w:szCs w:val="28"/>
        </w:rPr>
        <w:lastRenderedPageBreak/>
        <w:t>территориях общего пользования и иных, предусмотренных Правилами благоустройства, территориях.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3) дворовые территории;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4) детские и спортивные площадки;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5) площадки для выгула животных;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6) парковки (парковочные места);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7) парки, скверы, иные зеленые зоны;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8) технические и санитарно-защитные зоны;</w:t>
      </w:r>
    </w:p>
    <w:p w:rsidR="000037B2" w:rsidRPr="000037B2" w:rsidRDefault="000037B2" w:rsidP="000037B2">
      <w:pPr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0037B2">
        <w:rPr>
          <w:color w:val="000000"/>
          <w:sz w:val="28"/>
          <w:szCs w:val="28"/>
        </w:rPr>
        <w:lastRenderedPageBreak/>
        <w:t>ограждения (заборы).</w:t>
      </w:r>
      <w:r w:rsidRPr="000037B2">
        <w:rPr>
          <w:color w:val="000000"/>
          <w:sz w:val="28"/>
          <w:szCs w:val="28"/>
          <w:vertAlign w:val="superscript"/>
        </w:rPr>
        <w:footnoteReference w:id="4"/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1.8. При осуществлении контроля в сфере благоустройства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система оценки и управления рисками не применяется</w:t>
      </w:r>
      <w:r w:rsidRPr="000037B2">
        <w:rPr>
          <w:rFonts w:ascii="Arial" w:hAnsi="Arial" w:cs="Arial"/>
          <w:color w:val="000000"/>
          <w:sz w:val="28"/>
          <w:szCs w:val="28"/>
          <w:vertAlign w:val="superscript"/>
          <w:lang w:eastAsia="zh-CN"/>
        </w:rPr>
        <w:footnoteReference w:id="5"/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037B2" w:rsidRPr="000037B2" w:rsidRDefault="000037B2" w:rsidP="000037B2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2. Профилактика рисков причинения вреда (ущерба) охраняемым законом ценностям</w:t>
      </w:r>
    </w:p>
    <w:p w:rsidR="000037B2" w:rsidRPr="000037B2" w:rsidRDefault="000037B2" w:rsidP="000037B2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</w:t>
      </w:r>
      <w:r w:rsidRPr="000037B2">
        <w:rPr>
          <w:color w:val="000000"/>
          <w:sz w:val="28"/>
          <w:szCs w:val="28"/>
          <w:lang w:eastAsia="zh-CN"/>
        </w:rPr>
        <w:lastRenderedPageBreak/>
        <w:t>мероприятия, не предусмотренные программой профилактики рисков причинения вреда.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CB1083">
        <w:rPr>
          <w:color w:val="000000"/>
          <w:sz w:val="28"/>
          <w:szCs w:val="28"/>
          <w:lang w:eastAsia="zh-CN"/>
        </w:rPr>
        <w:t>Администрации Краснокутского сельского поселения</w:t>
      </w:r>
      <w:r w:rsidRPr="000037B2">
        <w:rPr>
          <w:color w:val="000000"/>
          <w:sz w:val="28"/>
          <w:szCs w:val="28"/>
          <w:lang w:eastAsia="zh-CN"/>
        </w:rPr>
        <w:t xml:space="preserve"> для принятия решения о проведении контрольных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информирование;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обобщение правоприменительной практики;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объявление предостережений;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консультирование;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5) профилактический визит</w:t>
      </w:r>
      <w:r w:rsidRPr="000037B2">
        <w:rPr>
          <w:rFonts w:ascii="Arial" w:hAnsi="Arial" w:cs="Arial"/>
          <w:color w:val="000000"/>
          <w:sz w:val="28"/>
          <w:szCs w:val="28"/>
          <w:vertAlign w:val="superscript"/>
          <w:lang w:eastAsia="zh-CN"/>
        </w:rPr>
        <w:footnoteReference w:id="6"/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0037B2">
        <w:rPr>
          <w:color w:val="000000"/>
          <w:sz w:val="28"/>
          <w:szCs w:val="28"/>
          <w:vertAlign w:val="superscript"/>
        </w:rPr>
        <w:footnoteReference w:id="7"/>
      </w:r>
      <w:r w:rsidRPr="000037B2">
        <w:rPr>
          <w:color w:val="000000"/>
          <w:sz w:val="28"/>
          <w:szCs w:val="28"/>
        </w:rPr>
        <w:t xml:space="preserve"> в информационно-телекоммуникационной сети «Интернет» (далее – официальный сайт администрации) в специальном разделе, посвященном </w:t>
      </w:r>
      <w:r w:rsidRPr="000037B2">
        <w:rPr>
          <w:color w:val="000000"/>
          <w:sz w:val="28"/>
          <w:szCs w:val="28"/>
        </w:rPr>
        <w:lastRenderedPageBreak/>
        <w:t>контрольной деятельности (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0037B2">
        <w:rPr>
          <w:color w:val="000000"/>
          <w:sz w:val="28"/>
          <w:szCs w:val="28"/>
        </w:rPr>
        <w:t>официального сайта администрации</w:t>
      </w:r>
      <w:r w:rsidRPr="000037B2">
        <w:rPr>
          <w:color w:val="000000"/>
          <w:sz w:val="28"/>
          <w:szCs w:val="28"/>
          <w:shd w:val="clear" w:color="auto" w:fill="FFFFFF"/>
        </w:rPr>
        <w:t>)</w:t>
      </w:r>
      <w:r w:rsidRPr="000037B2">
        <w:rPr>
          <w:color w:val="000000"/>
          <w:sz w:val="28"/>
          <w:szCs w:val="28"/>
        </w:rPr>
        <w:t>, в средствах массовой информации,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</w:t>
      </w:r>
      <w:r w:rsidRPr="00CB1083">
        <w:rPr>
          <w:color w:val="000000"/>
          <w:sz w:val="28"/>
          <w:szCs w:val="28"/>
          <w:lang w:eastAsia="zh-CN"/>
        </w:rPr>
        <w:t xml:space="preserve">предусмотренные </w:t>
      </w:r>
      <w:hyperlink r:id="rId7" w:history="1">
        <w:r w:rsidRPr="00CB1083">
          <w:rPr>
            <w:color w:val="000000"/>
            <w:sz w:val="28"/>
            <w:szCs w:val="28"/>
            <w:lang w:eastAsia="zh-CN"/>
          </w:rPr>
          <w:t>частью 3 статьи 46</w:t>
        </w:r>
      </w:hyperlink>
      <w:r w:rsidRPr="000037B2">
        <w:rPr>
          <w:color w:val="000000"/>
          <w:sz w:val="28"/>
          <w:szCs w:val="28"/>
          <w:lang w:eastAsia="zh-CN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Администрация также вправе информировать население Краснокутского сельского поселения</w:t>
      </w:r>
      <w:r w:rsidRPr="000037B2">
        <w:rPr>
          <w:i/>
          <w:iCs/>
          <w:color w:val="000000"/>
          <w:sz w:val="24"/>
          <w:szCs w:val="24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на собраниях и конференциях граждан об обязательных требованиях, предъявляемых к объектам контроля.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0037B2">
        <w:rPr>
          <w:i/>
          <w:iCs/>
          <w:color w:val="000000"/>
          <w:sz w:val="28"/>
          <w:szCs w:val="28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0037B2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0037B2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0037B2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</w:t>
      </w:r>
      <w:r w:rsidRPr="000037B2">
        <w:rPr>
          <w:color w:val="000000"/>
          <w:sz w:val="28"/>
          <w:szCs w:val="28"/>
        </w:rPr>
        <w:lastRenderedPageBreak/>
        <w:t>создало угрозу причинения вреда (ущерба) охраняемым законом ценностям. Предостережения объявляются (подписываются) главой</w:t>
      </w:r>
      <w:r w:rsidR="00CB1083">
        <w:rPr>
          <w:color w:val="000000"/>
          <w:sz w:val="28"/>
          <w:szCs w:val="28"/>
        </w:rPr>
        <w:t xml:space="preserve"> Администрации</w:t>
      </w:r>
      <w:r w:rsidRPr="000037B2">
        <w:rPr>
          <w:color w:val="000000"/>
          <w:sz w:val="28"/>
          <w:szCs w:val="28"/>
        </w:rPr>
        <w:t xml:space="preserve"> (заместителем главы</w:t>
      </w:r>
      <w:r w:rsidR="00CB1083">
        <w:rPr>
          <w:color w:val="000000"/>
          <w:sz w:val="28"/>
          <w:szCs w:val="28"/>
        </w:rPr>
        <w:t xml:space="preserve"> Администрации</w:t>
      </w:r>
      <w:r w:rsidRPr="000037B2">
        <w:rPr>
          <w:color w:val="000000"/>
          <w:sz w:val="28"/>
          <w:szCs w:val="28"/>
        </w:rPr>
        <w:t>) Краснокутского сельского поселения</w:t>
      </w:r>
      <w:r w:rsidRPr="000037B2">
        <w:rPr>
          <w:i/>
          <w:iCs/>
          <w:color w:val="000000"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0037B2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</w:t>
      </w:r>
      <w:r w:rsidR="00CB1083">
        <w:rPr>
          <w:color w:val="000000"/>
          <w:sz w:val="28"/>
          <w:szCs w:val="28"/>
          <w:shd w:val="clear" w:color="auto" w:fill="FFFFFF"/>
        </w:rPr>
        <w:t xml:space="preserve"> </w:t>
      </w:r>
      <w:r w:rsidRPr="000037B2">
        <w:rPr>
          <w:color w:val="000000"/>
          <w:sz w:val="28"/>
          <w:szCs w:val="28"/>
          <w:shd w:val="clear" w:color="auto" w:fill="FFFFFF"/>
        </w:rPr>
        <w:t>151</w:t>
      </w:r>
      <w:r w:rsidR="00CB1083">
        <w:rPr>
          <w:color w:val="000000"/>
          <w:sz w:val="28"/>
          <w:szCs w:val="28"/>
          <w:shd w:val="clear" w:color="auto" w:fill="FFFFFF"/>
        </w:rPr>
        <w:t xml:space="preserve"> </w:t>
      </w:r>
      <w:r w:rsidRPr="000037B2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0037B2">
        <w:rPr>
          <w:color w:val="000000"/>
          <w:sz w:val="28"/>
          <w:szCs w:val="28"/>
        </w:rPr>
        <w:t xml:space="preserve">. 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Личный прием граждан проводится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 xml:space="preserve">) Краснокутского сельского поселения и (или) должностным лицом, уполномоченным осуществлять контроль. </w:t>
      </w:r>
      <w:r w:rsidRPr="000037B2">
        <w:rPr>
          <w:color w:val="000000"/>
          <w:sz w:val="28"/>
          <w:szCs w:val="28"/>
          <w:lang w:eastAsia="zh-CN"/>
        </w:rPr>
        <w:lastRenderedPageBreak/>
        <w:t>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Консультирование осуществляется в устной или письменной форме по следующим вопросам: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организация и осуществление контроля в сфере благоустройства;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порядок осуществления контрольных мероприятий, установленных настоящим Положением;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порядок обжалования действий (бездействия) должностных лиц, уполномоченных осуществлять контроль;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за время консультирования предоставить в устной форме ответ на поставленные вопросы невозможно;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ответ на поставленные вопросы требует дополнительного запроса сведений.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</w:t>
      </w:r>
      <w:r w:rsidRPr="000037B2">
        <w:rPr>
          <w:color w:val="000000"/>
          <w:sz w:val="28"/>
          <w:szCs w:val="28"/>
          <w:lang w:eastAsia="zh-CN"/>
        </w:rPr>
        <w:lastRenderedPageBreak/>
        <w:t>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Должностными лицами, уполномоченными осуществлять контроль, ведется журнал учета консультирований.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>) Краснокутского сельского поселения</w:t>
      </w:r>
      <w:r w:rsidRPr="000037B2">
        <w:rPr>
          <w:i/>
          <w:iCs/>
          <w:color w:val="000000"/>
          <w:sz w:val="24"/>
          <w:szCs w:val="24"/>
          <w:lang w:eastAsia="zh-CN"/>
        </w:rPr>
        <w:t xml:space="preserve"> </w:t>
      </w:r>
      <w:r w:rsidRPr="000037B2">
        <w:rPr>
          <w:color w:val="000000"/>
          <w:sz w:val="28"/>
          <w:szCs w:val="28"/>
          <w:lang w:eastAsia="zh-CN"/>
        </w:rPr>
        <w:t>или должностным лицом, уполномоченным осуществлять контроль.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sz w:val="28"/>
          <w:szCs w:val="28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3. Осуществление контрольных мероприятий и контрольных действий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lastRenderedPageBreak/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0037B2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037B2">
        <w:rPr>
          <w:color w:val="000000"/>
          <w:sz w:val="28"/>
          <w:szCs w:val="28"/>
        </w:rPr>
        <w:t>);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  <w:shd w:val="clear" w:color="auto" w:fill="FFFFFF"/>
        </w:rPr>
        <w:lastRenderedPageBreak/>
        <w:t>Внеплановые контрольные мероприятия могут проводиться только после согласования с органами прокуратуры.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</w:t>
      </w:r>
      <w:r w:rsidRPr="000037B2">
        <w:rPr>
          <w:color w:val="000000"/>
          <w:sz w:val="28"/>
          <w:szCs w:val="28"/>
          <w:lang w:eastAsia="zh-CN"/>
        </w:rPr>
        <w:lastRenderedPageBreak/>
        <w:t>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i/>
          <w:iCs/>
          <w:color w:val="000000"/>
          <w:sz w:val="24"/>
          <w:szCs w:val="24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(заместителя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>) Краснокутского сельского поселения</w:t>
      </w:r>
      <w:r w:rsidRPr="000037B2">
        <w:rPr>
          <w:i/>
          <w:iCs/>
          <w:color w:val="000000"/>
          <w:sz w:val="28"/>
          <w:szCs w:val="28"/>
          <w:lang w:eastAsia="zh-CN"/>
        </w:rPr>
        <w:t xml:space="preserve">,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задания, содержащегося в планах работы администрации, в том числе в случаях, установленных</w:t>
      </w:r>
      <w:r w:rsidRPr="000037B2">
        <w:rPr>
          <w:color w:val="000000"/>
          <w:sz w:val="28"/>
          <w:szCs w:val="28"/>
          <w:lang w:eastAsia="zh-CN"/>
        </w:rPr>
        <w:t xml:space="preserve"> Федеральным </w:t>
      </w:r>
      <w:hyperlink r:id="rId8" w:history="1">
        <w:r w:rsidRPr="00CB1083">
          <w:rPr>
            <w:color w:val="000000"/>
            <w:sz w:val="28"/>
            <w:szCs w:val="28"/>
            <w:lang w:eastAsia="zh-CN"/>
          </w:rPr>
          <w:t>законом</w:t>
        </w:r>
      </w:hyperlink>
      <w:r w:rsidRPr="00CB1083">
        <w:rPr>
          <w:color w:val="000000"/>
          <w:sz w:val="28"/>
          <w:szCs w:val="28"/>
          <w:lang w:eastAsia="zh-CN"/>
        </w:rPr>
        <w:t xml:space="preserve"> о</w:t>
      </w:r>
      <w:r w:rsidRPr="000037B2">
        <w:rPr>
          <w:color w:val="000000"/>
          <w:sz w:val="28"/>
          <w:szCs w:val="28"/>
          <w:lang w:eastAsia="zh-CN"/>
        </w:rPr>
        <w:t>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9" w:history="1">
        <w:r w:rsidRPr="000037B2">
          <w:rPr>
            <w:color w:val="000000"/>
            <w:sz w:val="28"/>
            <w:szCs w:val="28"/>
            <w:u w:val="single"/>
            <w:lang w:eastAsia="zh-CN"/>
          </w:rPr>
          <w:t>законом</w:t>
        </w:r>
      </w:hyperlink>
      <w:r w:rsidRPr="000037B2">
        <w:rPr>
          <w:color w:val="000000"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0037B2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0037B2">
        <w:rPr>
          <w:color w:val="000000"/>
          <w:sz w:val="28"/>
          <w:szCs w:val="28"/>
        </w:rPr>
        <w:br/>
      </w:r>
      <w:r w:rsidRPr="000037B2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0037B2">
        <w:rPr>
          <w:color w:val="000000"/>
          <w:sz w:val="28"/>
          <w:szCs w:val="28"/>
        </w:rPr>
        <w:t xml:space="preserve"> </w:t>
      </w:r>
      <w:hyperlink r:id="rId10" w:history="1">
        <w:r w:rsidRPr="000037B2">
          <w:rPr>
            <w:color w:val="000000"/>
            <w:sz w:val="28"/>
            <w:szCs w:val="28"/>
            <w:u w:val="single"/>
          </w:rPr>
          <w:t>Правилами</w:t>
        </w:r>
      </w:hyperlink>
      <w:r w:rsidRPr="000037B2">
        <w:rPr>
          <w:color w:val="000000"/>
          <w:sz w:val="28"/>
          <w:szCs w:val="28"/>
        </w:rPr>
        <w:t xml:space="preserve"> </w:t>
      </w:r>
      <w:r w:rsidRPr="000037B2">
        <w:rPr>
          <w:color w:val="000000"/>
          <w:sz w:val="28"/>
          <w:szCs w:val="28"/>
        </w:rPr>
        <w:lastRenderedPageBreak/>
        <w:t>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3.10.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037B2">
        <w:rPr>
          <w:color w:val="000000"/>
          <w:sz w:val="28"/>
          <w:szCs w:val="28"/>
        </w:rPr>
        <w:t xml:space="preserve">1)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0037B2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0037B2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0037B2">
        <w:rPr>
          <w:color w:val="000000"/>
          <w:sz w:val="28"/>
          <w:szCs w:val="28"/>
        </w:rPr>
        <w:t>, его командировка и т.п.) при проведении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0037B2">
        <w:rPr>
          <w:color w:val="000000"/>
          <w:sz w:val="28"/>
          <w:szCs w:val="28"/>
        </w:rPr>
        <w:t>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3.11. Срок проведения выездной проверки не может превышать 10 рабочих дней. 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lastRenderedPageBreak/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1" w:history="1">
        <w:r w:rsidRPr="000037B2">
          <w:rPr>
            <w:color w:val="000000"/>
            <w:sz w:val="28"/>
            <w:szCs w:val="28"/>
            <w:u w:val="single"/>
            <w:lang w:eastAsia="zh-CN"/>
          </w:rPr>
          <w:t>частью 2 статьи 90</w:t>
        </w:r>
      </w:hyperlink>
      <w:r w:rsidRPr="000037B2">
        <w:rPr>
          <w:color w:val="000000"/>
          <w:sz w:val="28"/>
          <w:szCs w:val="28"/>
          <w:lang w:eastAsia="zh-CN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3.14. По окончании проведения контрольного мероприятия, предусматривающего взаимодействие с контролируемым лицом, составляется </w:t>
      </w:r>
      <w:r w:rsidRPr="000037B2">
        <w:rPr>
          <w:color w:val="000000"/>
          <w:sz w:val="28"/>
          <w:szCs w:val="28"/>
          <w:lang w:eastAsia="zh-CN"/>
        </w:rPr>
        <w:lastRenderedPageBreak/>
        <w:t>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0037B2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037B2">
        <w:rPr>
          <w:color w:val="000000"/>
          <w:sz w:val="28"/>
          <w:szCs w:val="28"/>
        </w:rPr>
        <w:t>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0037B2">
        <w:rPr>
          <w:color w:val="000000"/>
          <w:sz w:val="28"/>
          <w:szCs w:val="28"/>
          <w:lang w:eastAsia="zh-CN"/>
        </w:rPr>
        <w:t>Единый портал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государственных и муниципальных услуг (функций)» (далее – единый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lastRenderedPageBreak/>
        <w:t>портал государственных и муниципальных услуг) и (или) через региональный портал государственных и муниципальных услуг.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0037B2">
        <w:rPr>
          <w:color w:val="000000"/>
          <w:sz w:val="28"/>
          <w:szCs w:val="28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Федерального закона </w:t>
      </w:r>
      <w:r w:rsidRPr="000037B2">
        <w:rPr>
          <w:color w:val="000000"/>
          <w:sz w:val="28"/>
          <w:szCs w:val="28"/>
          <w:lang w:eastAsia="zh-CN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Pr="000037B2">
        <w:rPr>
          <w:color w:val="000000"/>
          <w:sz w:val="28"/>
          <w:szCs w:val="28"/>
          <w:vertAlign w:val="superscript"/>
          <w:lang w:eastAsia="zh-CN"/>
        </w:rPr>
        <w:footnoteReference w:id="8"/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3.18. В случае отсутствия выявленных нарушений обязательных требований при проведении контрольного мероприятия сведения об этом </w:t>
      </w:r>
      <w:r w:rsidRPr="000037B2">
        <w:rPr>
          <w:color w:val="000000"/>
          <w:sz w:val="28"/>
          <w:szCs w:val="28"/>
          <w:lang w:eastAsia="zh-CN"/>
        </w:rPr>
        <w:lastRenderedPageBreak/>
        <w:t>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bookmarkStart w:id="2" w:name="Par318"/>
      <w:bookmarkEnd w:id="2"/>
      <w:r w:rsidRPr="000037B2">
        <w:rPr>
          <w:color w:val="000000"/>
          <w:sz w:val="28"/>
          <w:szCs w:val="28"/>
          <w:lang w:eastAsia="zh-CN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</w:t>
      </w:r>
      <w:r w:rsidRPr="000037B2">
        <w:rPr>
          <w:color w:val="000000"/>
          <w:sz w:val="28"/>
          <w:szCs w:val="28"/>
          <w:lang w:eastAsia="zh-CN"/>
        </w:rPr>
        <w:lastRenderedPageBreak/>
        <w:t>меры по привлечению виновных лиц к установленной законом ответственности;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4) </w:t>
      </w:r>
      <w:r w:rsidRPr="000037B2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037B2">
        <w:rPr>
          <w:color w:val="000000"/>
          <w:sz w:val="28"/>
          <w:szCs w:val="28"/>
        </w:rPr>
        <w:t>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0037B2">
        <w:rPr>
          <w:sz w:val="28"/>
          <w:szCs w:val="28"/>
          <w:lang w:eastAsia="zh-CN"/>
        </w:rPr>
        <w:t>Ростовской области</w:t>
      </w:r>
      <w:r w:rsidRPr="000037B2">
        <w:rPr>
          <w:color w:val="000000"/>
          <w:sz w:val="28"/>
          <w:szCs w:val="28"/>
          <w:lang w:eastAsia="zh-CN"/>
        </w:rPr>
        <w:t>, органами местного самоуправления, правоохранительными органами, организациями и гражданами.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0037B2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Pr="000037B2">
        <w:rPr>
          <w:b/>
          <w:bCs/>
          <w:color w:val="000000"/>
          <w:sz w:val="28"/>
          <w:szCs w:val="28"/>
          <w:vertAlign w:val="superscript"/>
          <w:lang w:eastAsia="zh-CN"/>
        </w:rPr>
        <w:footnoteReference w:id="9"/>
      </w:r>
    </w:p>
    <w:p w:rsidR="000037B2" w:rsidRPr="000037B2" w:rsidRDefault="000037B2" w:rsidP="000037B2">
      <w:pPr>
        <w:widowControl/>
        <w:suppressAutoHyphens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1) решений о проведении контрольных мероприятий;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2) актов контрольных мероприятий, предписаний об устранении выявленных нарушений;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0037B2">
        <w:rPr>
          <w:color w:val="000000"/>
          <w:sz w:val="28"/>
          <w:szCs w:val="28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</w:t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Pr="000037B2" w:rsidRDefault="000037B2" w:rsidP="000037B2">
      <w:pPr>
        <w:widowControl/>
        <w:autoSpaceDE/>
        <w:autoSpaceDN/>
        <w:adjustRightInd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</w:t>
      </w:r>
      <w:r w:rsidRPr="000037B2">
        <w:rPr>
          <w:color w:val="000000"/>
          <w:sz w:val="28"/>
          <w:szCs w:val="28"/>
        </w:rPr>
        <w:lastRenderedPageBreak/>
        <w:t xml:space="preserve">охраняемой законом тайне. Соответствующая жалоба подается контролируемым лицом на личном приеме главы </w:t>
      </w:r>
      <w:r w:rsidR="00CB1083">
        <w:rPr>
          <w:color w:val="000000"/>
          <w:sz w:val="28"/>
          <w:szCs w:val="28"/>
        </w:rPr>
        <w:t xml:space="preserve">Администрации </w:t>
      </w:r>
      <w:r w:rsidRPr="000037B2">
        <w:rPr>
          <w:color w:val="000000"/>
          <w:sz w:val="28"/>
          <w:szCs w:val="28"/>
        </w:rPr>
        <w:t>Краснокутского сельского поселения</w:t>
      </w:r>
      <w:r w:rsidRPr="000037B2">
        <w:rPr>
          <w:i/>
          <w:iCs/>
          <w:color w:val="000000"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 xml:space="preserve">с предварительным информированием главы </w:t>
      </w:r>
      <w:r w:rsidR="00CB1083">
        <w:rPr>
          <w:color w:val="000000"/>
          <w:sz w:val="28"/>
          <w:szCs w:val="28"/>
        </w:rPr>
        <w:t xml:space="preserve">Администрации </w:t>
      </w:r>
      <w:r w:rsidRPr="000037B2">
        <w:rPr>
          <w:color w:val="000000"/>
          <w:sz w:val="28"/>
          <w:szCs w:val="28"/>
        </w:rPr>
        <w:t>Краснокутского сельского поселения</w:t>
      </w:r>
      <w:r w:rsidRPr="000037B2">
        <w:rPr>
          <w:i/>
          <w:iCs/>
          <w:color w:val="000000"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>о наличии в</w:t>
      </w:r>
      <w:r w:rsidRPr="000037B2">
        <w:rPr>
          <w:i/>
          <w:iCs/>
          <w:color w:val="000000"/>
          <w:sz w:val="24"/>
          <w:szCs w:val="24"/>
        </w:rPr>
        <w:t xml:space="preserve"> </w:t>
      </w:r>
      <w:r w:rsidRPr="000037B2">
        <w:rPr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4.4. Жалоба на решение администрации, действия (бездействие) его должностных лиц рассматривается главой (заместителем главы) Краснокутского сельского поселения.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0037B2" w:rsidRPr="000037B2" w:rsidRDefault="000037B2" w:rsidP="000037B2">
      <w:pPr>
        <w:widowControl/>
        <w:suppressAutoHyphens/>
        <w:autoSpaceDN/>
        <w:adjustRightInd/>
        <w:spacing w:line="360" w:lineRule="auto"/>
        <w:ind w:firstLine="709"/>
        <w:jc w:val="both"/>
        <w:rPr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CB1083">
        <w:rPr>
          <w:color w:val="000000"/>
          <w:sz w:val="28"/>
          <w:szCs w:val="28"/>
          <w:lang w:eastAsia="zh-CN"/>
        </w:rPr>
        <w:t xml:space="preserve">Администрации </w:t>
      </w:r>
      <w:r w:rsidRPr="000037B2">
        <w:rPr>
          <w:color w:val="000000"/>
          <w:sz w:val="28"/>
          <w:szCs w:val="28"/>
          <w:lang w:eastAsia="zh-CN"/>
        </w:rPr>
        <w:t>(заместителем главы</w:t>
      </w:r>
      <w:r w:rsidR="00CB1083">
        <w:rPr>
          <w:color w:val="000000"/>
          <w:sz w:val="28"/>
          <w:szCs w:val="28"/>
          <w:lang w:eastAsia="zh-CN"/>
        </w:rPr>
        <w:t xml:space="preserve"> Администрации</w:t>
      </w:r>
      <w:r w:rsidRPr="000037B2">
        <w:rPr>
          <w:color w:val="000000"/>
          <w:sz w:val="28"/>
          <w:szCs w:val="28"/>
          <w:lang w:eastAsia="zh-CN"/>
        </w:rPr>
        <w:t>) Краснокутского сельского поселения не более чем на 20 рабочих дней.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E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  <w:r w:rsidRPr="000037B2">
        <w:rPr>
          <w:b/>
          <w:bCs/>
          <w:color w:val="000000"/>
          <w:sz w:val="28"/>
          <w:szCs w:val="28"/>
          <w:lang w:eastAsia="zh-CN"/>
        </w:rPr>
        <w:lastRenderedPageBreak/>
        <w:t>5. Ключевые показатели контроля в сфере благоустройства</w:t>
      </w:r>
      <w:r w:rsidRPr="000037B2">
        <w:rPr>
          <w:color w:val="000000"/>
          <w:sz w:val="28"/>
          <w:szCs w:val="28"/>
          <w:lang w:eastAsia="zh-CN"/>
        </w:rPr>
        <w:t xml:space="preserve"> </w:t>
      </w:r>
      <w:r w:rsidRPr="000037B2">
        <w:rPr>
          <w:b/>
          <w:bCs/>
          <w:color w:val="000000"/>
          <w:sz w:val="28"/>
          <w:szCs w:val="28"/>
          <w:lang w:eastAsia="zh-CN"/>
        </w:rPr>
        <w:t>и их целевые значения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jc w:val="center"/>
        <w:rPr>
          <w:b/>
          <w:bCs/>
          <w:color w:val="000000"/>
          <w:sz w:val="28"/>
          <w:szCs w:val="28"/>
          <w:lang w:eastAsia="zh-CN"/>
        </w:rPr>
      </w:pPr>
    </w:p>
    <w:p w:rsidR="000037B2" w:rsidRPr="000037B2" w:rsidRDefault="000037B2" w:rsidP="000037B2">
      <w:pPr>
        <w:widowControl/>
        <w:suppressAutoHyphens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0037B2" w:rsidRPr="000037B2" w:rsidRDefault="000037B2" w:rsidP="000037B2">
      <w:pPr>
        <w:widowControl/>
        <w:suppressAutoHyphens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0037B2">
        <w:rPr>
          <w:color w:val="000000"/>
          <w:sz w:val="28"/>
          <w:szCs w:val="28"/>
          <w:lang w:eastAsia="zh-CN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172C0">
        <w:rPr>
          <w:color w:val="000000"/>
          <w:sz w:val="28"/>
          <w:szCs w:val="28"/>
          <w:lang w:eastAsia="zh-CN"/>
        </w:rPr>
        <w:t xml:space="preserve">Собранием депутатов </w:t>
      </w:r>
      <w:r w:rsidRPr="000037B2">
        <w:rPr>
          <w:bCs/>
          <w:color w:val="000000"/>
          <w:sz w:val="28"/>
          <w:szCs w:val="28"/>
          <w:lang w:eastAsia="zh-CN"/>
        </w:rPr>
        <w:t>Краснокутского сельского поселения</w:t>
      </w:r>
      <w:r w:rsidRPr="000037B2">
        <w:rPr>
          <w:color w:val="000000"/>
          <w:sz w:val="28"/>
          <w:szCs w:val="28"/>
          <w:lang w:eastAsia="zh-CN"/>
        </w:rPr>
        <w:t>.</w:t>
      </w:r>
    </w:p>
    <w:p w:rsidR="000037B2" w:rsidRDefault="000037B2" w:rsidP="000037B2">
      <w:pPr>
        <w:widowControl/>
        <w:suppressAutoHyphens/>
        <w:autoSpaceDE/>
        <w:autoSpaceDN/>
        <w:adjustRightInd/>
        <w:snapToGrid w:val="0"/>
        <w:spacing w:line="240" w:lineRule="exact"/>
        <w:jc w:val="both"/>
        <w:rPr>
          <w:b/>
          <w:sz w:val="28"/>
          <w:szCs w:val="28"/>
          <w:lang w:eastAsia="zh-CN"/>
        </w:rPr>
      </w:pPr>
    </w:p>
    <w:p w:rsidR="00A17F8B" w:rsidRDefault="00A17F8B" w:rsidP="000037B2">
      <w:pPr>
        <w:widowControl/>
        <w:suppressAutoHyphens/>
        <w:autoSpaceDE/>
        <w:autoSpaceDN/>
        <w:adjustRightInd/>
        <w:snapToGrid w:val="0"/>
        <w:spacing w:line="240" w:lineRule="exact"/>
        <w:jc w:val="both"/>
        <w:rPr>
          <w:b/>
          <w:sz w:val="28"/>
          <w:szCs w:val="28"/>
          <w:lang w:eastAsia="zh-CN"/>
        </w:rPr>
      </w:pPr>
    </w:p>
    <w:p w:rsidR="00A17F8B" w:rsidRDefault="00A17F8B" w:rsidP="000037B2">
      <w:pPr>
        <w:widowControl/>
        <w:suppressAutoHyphens/>
        <w:autoSpaceDE/>
        <w:autoSpaceDN/>
        <w:adjustRightInd/>
        <w:snapToGrid w:val="0"/>
        <w:spacing w:line="240" w:lineRule="exact"/>
        <w:jc w:val="both"/>
        <w:rPr>
          <w:b/>
          <w:sz w:val="28"/>
          <w:szCs w:val="28"/>
          <w:lang w:eastAsia="zh-CN"/>
        </w:rPr>
      </w:pPr>
    </w:p>
    <w:p w:rsidR="00A17F8B" w:rsidRDefault="00A17F8B" w:rsidP="000037B2">
      <w:pPr>
        <w:widowControl/>
        <w:suppressAutoHyphens/>
        <w:autoSpaceDE/>
        <w:autoSpaceDN/>
        <w:adjustRightInd/>
        <w:snapToGrid w:val="0"/>
        <w:spacing w:line="240" w:lineRule="exact"/>
        <w:jc w:val="both"/>
        <w:rPr>
          <w:b/>
          <w:sz w:val="28"/>
          <w:szCs w:val="28"/>
          <w:lang w:eastAsia="zh-CN"/>
        </w:rPr>
      </w:pPr>
    </w:p>
    <w:p w:rsidR="00A17F8B" w:rsidRPr="000037B2" w:rsidRDefault="00A17F8B" w:rsidP="000037B2">
      <w:pPr>
        <w:widowControl/>
        <w:suppressAutoHyphens/>
        <w:autoSpaceDE/>
        <w:autoSpaceDN/>
        <w:adjustRightInd/>
        <w:snapToGrid w:val="0"/>
        <w:spacing w:line="240" w:lineRule="exact"/>
        <w:jc w:val="both"/>
        <w:rPr>
          <w:b/>
          <w:sz w:val="28"/>
          <w:szCs w:val="28"/>
          <w:lang w:eastAsia="zh-CN"/>
        </w:rPr>
      </w:pPr>
    </w:p>
    <w:sectPr w:rsidR="00A17F8B" w:rsidRPr="000037B2" w:rsidSect="00017516">
      <w:headerReference w:type="even" r:id="rId12"/>
      <w:headerReference w:type="default" r:id="rId13"/>
      <w:headerReference w:type="first" r:id="rId14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390" w:rsidRDefault="00474390">
      <w:r>
        <w:separator/>
      </w:r>
    </w:p>
  </w:endnote>
  <w:endnote w:type="continuationSeparator" w:id="0">
    <w:p w:rsidR="00474390" w:rsidRDefault="00474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390" w:rsidRDefault="00474390">
      <w:r>
        <w:separator/>
      </w:r>
    </w:p>
  </w:footnote>
  <w:footnote w:type="continuationSeparator" w:id="0">
    <w:p w:rsidR="00474390" w:rsidRDefault="00474390">
      <w:r>
        <w:continuationSeparator/>
      </w:r>
    </w:p>
  </w:footnote>
  <w:footnote w:id="1">
    <w:p w:rsidR="000037B2" w:rsidRPr="008629D3" w:rsidRDefault="000037B2" w:rsidP="000037B2">
      <w:pPr>
        <w:pStyle w:val="af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1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:rsidR="000037B2" w:rsidRPr="008629D3" w:rsidRDefault="000037B2" w:rsidP="000037B2">
      <w:pPr>
        <w:pStyle w:val="af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:rsidR="000037B2" w:rsidRPr="008629D3" w:rsidRDefault="000037B2" w:rsidP="000037B2">
      <w:pPr>
        <w:pStyle w:val="a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:rsidR="000037B2" w:rsidRPr="00305DF7" w:rsidRDefault="000037B2" w:rsidP="000037B2">
      <w:pPr>
        <w:pStyle w:val="ad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2">
    <w:p w:rsidR="000037B2" w:rsidRPr="00BE73E0" w:rsidRDefault="000037B2" w:rsidP="000037B2">
      <w:pPr>
        <w:jc w:val="both"/>
        <w:rPr>
          <w:color w:val="000000"/>
        </w:rPr>
      </w:pPr>
      <w:r w:rsidRPr="00BE73E0">
        <w:rPr>
          <w:rStyle w:val="af1"/>
          <w:color w:val="000000"/>
        </w:rPr>
        <w:footnoteRef/>
      </w:r>
      <w:r w:rsidRPr="00BE73E0">
        <w:rPr>
          <w:color w:val="000000"/>
        </w:rPr>
        <w:t xml:space="preserve"> 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:rsidR="000037B2" w:rsidRDefault="000037B2" w:rsidP="000037B2">
      <w:pPr>
        <w:pStyle w:val="ad"/>
      </w:pPr>
    </w:p>
  </w:footnote>
  <w:footnote w:id="3">
    <w:p w:rsidR="000037B2" w:rsidRPr="00BE73E0" w:rsidRDefault="000037B2" w:rsidP="000037B2">
      <w:pPr>
        <w:jc w:val="both"/>
        <w:rPr>
          <w:color w:val="000000"/>
        </w:rPr>
      </w:pPr>
      <w:r w:rsidRPr="00BE73E0">
        <w:rPr>
          <w:rStyle w:val="af1"/>
          <w:color w:val="000000"/>
        </w:rPr>
        <w:footnoteRef/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:rsidR="000037B2" w:rsidRDefault="000037B2" w:rsidP="000037B2">
      <w:pPr>
        <w:pStyle w:val="ad"/>
      </w:pPr>
    </w:p>
  </w:footnote>
  <w:footnote w:id="4"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rStyle w:val="af1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:rsidR="000037B2" w:rsidRPr="008629D3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:rsidR="000037B2" w:rsidRPr="004C2D3A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5">
    <w:p w:rsidR="000037B2" w:rsidRDefault="000037B2" w:rsidP="000037B2">
      <w:pPr>
        <w:pStyle w:val="s1"/>
        <w:ind w:firstLine="0"/>
      </w:pPr>
      <w:r w:rsidRPr="008629D3">
        <w:rPr>
          <w:rStyle w:val="af1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Pr="000037B2">
        <w:rPr>
          <w:rFonts w:ascii="Times New Roman" w:hAnsi="Times New Roman" w:cs="Times New Roman"/>
          <w:color w:val="000000"/>
          <w:sz w:val="24"/>
          <w:szCs w:val="24"/>
        </w:rPr>
        <w:t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6">
    <w:p w:rsidR="000037B2" w:rsidRPr="007A23AB" w:rsidRDefault="000037B2" w:rsidP="000037B2">
      <w:pPr>
        <w:pStyle w:val="af"/>
        <w:jc w:val="both"/>
        <w:rPr>
          <w:sz w:val="24"/>
          <w:szCs w:val="24"/>
        </w:rPr>
      </w:pPr>
      <w:r w:rsidRPr="008629D3">
        <w:rPr>
          <w:rStyle w:val="af1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7">
    <w:p w:rsidR="000037B2" w:rsidRPr="00E70AC2" w:rsidRDefault="000037B2" w:rsidP="000037B2">
      <w:pPr>
        <w:jc w:val="both"/>
        <w:rPr>
          <w:color w:val="000000"/>
          <w:shd w:val="clear" w:color="auto" w:fill="FFFFFF"/>
        </w:rPr>
      </w:pPr>
      <w:r w:rsidRPr="00E70AC2">
        <w:rPr>
          <w:rStyle w:val="af1"/>
          <w:color w:val="000000"/>
        </w:rPr>
        <w:footnoteRef/>
      </w:r>
      <w:r w:rsidRPr="00E70AC2">
        <w:rPr>
          <w:color w:val="000000"/>
        </w:rPr>
        <w:t xml:space="preserve"> 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 xml:space="preserve"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:rsidR="000037B2" w:rsidRPr="007C281D" w:rsidRDefault="000037B2" w:rsidP="000037B2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8">
    <w:p w:rsidR="000037B2" w:rsidRDefault="000037B2" w:rsidP="000037B2">
      <w:pPr>
        <w:pStyle w:val="ad"/>
      </w:pPr>
      <w:r>
        <w:rPr>
          <w:rStyle w:val="af1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9">
    <w:p w:rsidR="000037B2" w:rsidRPr="000037B2" w:rsidRDefault="000037B2" w:rsidP="000037B2">
      <w:pPr>
        <w:jc w:val="both"/>
        <w:rPr>
          <w:rFonts w:eastAsia="Calibri"/>
          <w:lang w:eastAsia="en-US"/>
        </w:rPr>
      </w:pPr>
      <w:r>
        <w:rPr>
          <w:rStyle w:val="af1"/>
        </w:rPr>
        <w:footnoteRef/>
      </w:r>
      <w:r>
        <w:t xml:space="preserve"> </w:t>
      </w:r>
      <w:r w:rsidRPr="000037B2">
        <w:rPr>
          <w:rFonts w:eastAsia="Calibr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248-ФЗ).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:rsidR="000037B2" w:rsidRPr="00A7472F" w:rsidRDefault="000037B2" w:rsidP="000037B2">
      <w:pPr>
        <w:pStyle w:val="ad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:rsidR="000037B2" w:rsidRDefault="000037B2" w:rsidP="000037B2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E069E">
      <w:rPr>
        <w:rStyle w:val="a4"/>
        <w:noProof/>
      </w:rPr>
      <w:t>24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80E" w:rsidRDefault="00AA080E">
    <w:pPr>
      <w:pStyle w:val="a3"/>
    </w:pPr>
  </w:p>
  <w:p w:rsidR="00AA080E" w:rsidRDefault="00AA080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037B2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202EF9"/>
    <w:rsid w:val="0020361C"/>
    <w:rsid w:val="00206196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49EF"/>
    <w:rsid w:val="002C64A7"/>
    <w:rsid w:val="002E069E"/>
    <w:rsid w:val="00305069"/>
    <w:rsid w:val="003670E4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4390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440C7"/>
    <w:rsid w:val="0056406C"/>
    <w:rsid w:val="005A44ED"/>
    <w:rsid w:val="005B1C2D"/>
    <w:rsid w:val="005B50CE"/>
    <w:rsid w:val="005E7B3F"/>
    <w:rsid w:val="005F1EC2"/>
    <w:rsid w:val="006279A1"/>
    <w:rsid w:val="00635927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A7B0A"/>
    <w:rsid w:val="007C1633"/>
    <w:rsid w:val="007D1CA9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A6A51"/>
    <w:rsid w:val="009B5899"/>
    <w:rsid w:val="009F2B2D"/>
    <w:rsid w:val="009F6E43"/>
    <w:rsid w:val="00A00463"/>
    <w:rsid w:val="00A17F8B"/>
    <w:rsid w:val="00A37BA7"/>
    <w:rsid w:val="00A47DFE"/>
    <w:rsid w:val="00A51AC2"/>
    <w:rsid w:val="00A612CC"/>
    <w:rsid w:val="00AA080E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E245B"/>
    <w:rsid w:val="00BF1B28"/>
    <w:rsid w:val="00BF38D7"/>
    <w:rsid w:val="00BF78C8"/>
    <w:rsid w:val="00C0780B"/>
    <w:rsid w:val="00C2759E"/>
    <w:rsid w:val="00C31756"/>
    <w:rsid w:val="00C317C7"/>
    <w:rsid w:val="00C5336D"/>
    <w:rsid w:val="00C534C2"/>
    <w:rsid w:val="00C57EEF"/>
    <w:rsid w:val="00C61DE0"/>
    <w:rsid w:val="00C929AD"/>
    <w:rsid w:val="00CB1083"/>
    <w:rsid w:val="00CB12CE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9071A"/>
    <w:rsid w:val="00EC4916"/>
    <w:rsid w:val="00ED475F"/>
    <w:rsid w:val="00F00AA3"/>
    <w:rsid w:val="00F01F5F"/>
    <w:rsid w:val="00F041E9"/>
    <w:rsid w:val="00F134AE"/>
    <w:rsid w:val="00F172C0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5F3387"/>
  <w15:docId w15:val="{7F9EA68F-6F07-4F16-9259-DED19721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AA08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A080E"/>
  </w:style>
  <w:style w:type="paragraph" w:customStyle="1" w:styleId="s1">
    <w:name w:val="s_1"/>
    <w:basedOn w:val="a"/>
    <w:rsid w:val="000037B2"/>
    <w:pPr>
      <w:widowControl/>
      <w:autoSpaceDE/>
      <w:autoSpaceDN/>
      <w:adjustRightInd/>
      <w:ind w:firstLine="720"/>
      <w:jc w:val="both"/>
    </w:pPr>
    <w:rPr>
      <w:rFonts w:ascii="Arial" w:hAnsi="Arial" w:cs="Arial"/>
      <w:sz w:val="26"/>
      <w:szCs w:val="26"/>
    </w:rPr>
  </w:style>
  <w:style w:type="paragraph" w:styleId="ad">
    <w:name w:val="footnote text"/>
    <w:basedOn w:val="a"/>
    <w:link w:val="10"/>
    <w:rsid w:val="000037B2"/>
    <w:pPr>
      <w:widowControl/>
      <w:autoSpaceDE/>
      <w:autoSpaceDN/>
      <w:adjustRightInd/>
    </w:pPr>
  </w:style>
  <w:style w:type="character" w:customStyle="1" w:styleId="ae">
    <w:name w:val="Текст сноски Знак"/>
    <w:basedOn w:val="a0"/>
    <w:uiPriority w:val="99"/>
    <w:semiHidden/>
    <w:rsid w:val="000037B2"/>
  </w:style>
  <w:style w:type="character" w:customStyle="1" w:styleId="10">
    <w:name w:val="Текст сноски Знак1"/>
    <w:basedOn w:val="a0"/>
    <w:link w:val="ad"/>
    <w:rsid w:val="000037B2"/>
  </w:style>
  <w:style w:type="paragraph" w:styleId="af">
    <w:name w:val="annotation text"/>
    <w:basedOn w:val="a"/>
    <w:link w:val="af0"/>
    <w:uiPriority w:val="99"/>
    <w:unhideWhenUsed/>
    <w:rsid w:val="000037B2"/>
    <w:pPr>
      <w:widowControl/>
      <w:autoSpaceDE/>
      <w:autoSpaceDN/>
      <w:adjustRightInd/>
    </w:pPr>
  </w:style>
  <w:style w:type="character" w:customStyle="1" w:styleId="af0">
    <w:name w:val="Текст примечания Знак"/>
    <w:basedOn w:val="a0"/>
    <w:link w:val="af"/>
    <w:uiPriority w:val="99"/>
    <w:rsid w:val="000037B2"/>
  </w:style>
  <w:style w:type="character" w:styleId="af1">
    <w:name w:val="footnote reference"/>
    <w:uiPriority w:val="99"/>
    <w:semiHidden/>
    <w:unhideWhenUsed/>
    <w:rsid w:val="000037B2"/>
    <w:rPr>
      <w:vertAlign w:val="superscript"/>
    </w:rPr>
  </w:style>
  <w:style w:type="paragraph" w:customStyle="1" w:styleId="ConsPlusNormal">
    <w:name w:val="ConsPlusNormal"/>
    <w:rsid w:val="000037B2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8750&amp;date=25.06.2021&amp;demo=1&amp;dst=100512&amp;fld=13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58750&amp;date=25.06.2021&amp;demo=1&amp;dst=100998&amp;f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78980&amp;date=25.06.2021&amp;demo=1&amp;dst=100014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5867</Words>
  <Characters>33442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39231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urist</cp:lastModifiedBy>
  <cp:revision>2</cp:revision>
  <cp:lastPrinted>2021-09-24T08:28:00Z</cp:lastPrinted>
  <dcterms:created xsi:type="dcterms:W3CDTF">2022-01-25T12:28:00Z</dcterms:created>
  <dcterms:modified xsi:type="dcterms:W3CDTF">2022-01-25T12:28:00Z</dcterms:modified>
</cp:coreProperties>
</file>