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B2" w:rsidRPr="006134B2" w:rsidRDefault="006134B2" w:rsidP="006134B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sz w:val="24"/>
          <w:szCs w:val="24"/>
        </w:rPr>
      </w:pPr>
      <w:r w:rsidRPr="006134B2">
        <w:rPr>
          <w:sz w:val="24"/>
          <w:szCs w:val="24"/>
        </w:rPr>
        <w:t xml:space="preserve">Приложение </w:t>
      </w:r>
      <w:r w:rsidR="009271D9">
        <w:rPr>
          <w:rStyle w:val="fill"/>
          <w:b w:val="0"/>
          <w:i w:val="0"/>
          <w:color w:val="auto"/>
          <w:sz w:val="24"/>
          <w:szCs w:val="24"/>
        </w:rPr>
        <w:t>13</w:t>
      </w:r>
      <w:r w:rsidRPr="006134B2">
        <w:rPr>
          <w:sz w:val="24"/>
          <w:szCs w:val="24"/>
        </w:rPr>
        <w:br/>
        <w:t xml:space="preserve">к </w:t>
      </w:r>
      <w:r w:rsidR="00CE2C76">
        <w:rPr>
          <w:sz w:val="24"/>
          <w:szCs w:val="24"/>
        </w:rPr>
        <w:t>распоряжению</w:t>
      </w:r>
      <w:r w:rsidRPr="006134B2">
        <w:rPr>
          <w:sz w:val="24"/>
          <w:szCs w:val="24"/>
        </w:rPr>
        <w:t xml:space="preserve"> от </w:t>
      </w:r>
      <w:r w:rsidRPr="006134B2">
        <w:rPr>
          <w:rStyle w:val="fill"/>
          <w:b w:val="0"/>
          <w:i w:val="0"/>
          <w:color w:val="auto"/>
          <w:sz w:val="24"/>
          <w:szCs w:val="24"/>
        </w:rPr>
        <w:t>29.12.2017</w:t>
      </w:r>
      <w:r w:rsidRPr="006134B2">
        <w:rPr>
          <w:sz w:val="24"/>
          <w:szCs w:val="24"/>
        </w:rPr>
        <w:t xml:space="preserve"> № </w:t>
      </w:r>
      <w:r w:rsidR="00CE2C76">
        <w:rPr>
          <w:sz w:val="24"/>
          <w:szCs w:val="24"/>
        </w:rPr>
        <w:t>69</w:t>
      </w:r>
    </w:p>
    <w:p w:rsidR="006134B2" w:rsidRDefault="006134B2" w:rsidP="006134B2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134B2" w:rsidRDefault="006134B2" w:rsidP="006134B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34B2" w:rsidRDefault="006134B2" w:rsidP="006134B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34B2" w:rsidRPr="006134B2" w:rsidRDefault="006134B2" w:rsidP="006134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Порядок признания в учете событий после отчетной даты</w:t>
      </w:r>
    </w:p>
    <w:p w:rsidR="006134B2" w:rsidRPr="006134B2" w:rsidRDefault="006134B2" w:rsidP="006134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и порядок раскрытия информации об этих событиях</w:t>
      </w:r>
    </w:p>
    <w:p w:rsidR="006134B2" w:rsidRPr="006134B2" w:rsidRDefault="006134B2" w:rsidP="006134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в бюджетной отчетности</w:t>
      </w: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1.1. Настоящий Порядок устанавливает правила отражения и признания в бюджетном учете, а также раскрытия в бюджетной отчетности событий после отчетной даты.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 xml:space="preserve">1.2. Ответственным за принятие решения об отражении событий после отчетной даты в учете и отчетности является </w:t>
      </w:r>
      <w:r w:rsidR="00CE2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6134B2">
        <w:rPr>
          <w:rFonts w:ascii="Times New Roman" w:hAnsi="Times New Roman" w:cs="Times New Roman"/>
          <w:sz w:val="24"/>
          <w:szCs w:val="24"/>
        </w:rPr>
        <w:t>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1.3. В данные бухгалтерского учета за отчетный период включается информация о событиях после отчетной даты – существенных фактах хозяйственной жизни, которые оказали (могут оказать) влияние на финансовое состояние, движение денег или результаты деятельности учреждения и произошли в период между отчетной датой и датой подписания бухгалтерской (финансовой) отчетности (далее – События).</w:t>
      </w:r>
    </w:p>
    <w:p w:rsid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Факт хозяйственной жизни признается существенным, если без знания о нем пользователи отчетности не могут достоверно оценить финансовое состояние, движение денежных средств или результаты деятельности учреждения. Главный бухгалтер учреждения самостоятельно принимает решение о существенности фактов хозяйственной жизни.</w:t>
      </w:r>
    </w:p>
    <w:p w:rsidR="006134B2" w:rsidRPr="006134B2" w:rsidRDefault="006134B2" w:rsidP="006134B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2. Понятие события после отчетной даты</w:t>
      </w: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2.1. Событием после отчетной даты признается факт хозяйственной жизни, который оказал или может оказать существенное влияние на финансовое состояние, движение денежных средств или результаты деятельности и имел место в период между отчетной датой и датой подписания бюджетной отчетности.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2.2. Датой подписания отчетности считается фактическая дата подписания в установленном порядке полного комплекта бюджетной отчетности.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 xml:space="preserve">2.3. Событие после отчетной даты (факт хозяйственной жизни) признается существенным, если без знания о нем пользователями отчетности невозможна достоверная оценка финансового состояния, движения денежных средств или результатов деятельности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6134B2">
        <w:rPr>
          <w:rFonts w:ascii="Times New Roman" w:hAnsi="Times New Roman" w:cs="Times New Roman"/>
          <w:sz w:val="24"/>
          <w:szCs w:val="24"/>
        </w:rPr>
        <w:t>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 xml:space="preserve">Существенность события после отчетной даты </w:t>
      </w: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6134B2">
        <w:rPr>
          <w:rFonts w:ascii="Times New Roman" w:hAnsi="Times New Roman" w:cs="Times New Roman"/>
          <w:sz w:val="24"/>
          <w:szCs w:val="24"/>
        </w:rPr>
        <w:t xml:space="preserve"> определяет самостоятельно исходя из установленных требований к отчетности.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2.4. К событиям после отчетной даты относятся: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события, подтверждающие условия, существовавшие на отчетную дату;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события, свидетельствующие об условиях, возникших после отчетной даты.</w:t>
      </w:r>
    </w:p>
    <w:p w:rsid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2C76" w:rsidRDefault="00CE2C76" w:rsidP="006134B2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6134B2" w:rsidRPr="006134B2" w:rsidRDefault="006134B2" w:rsidP="006134B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Отражение, признание событий после отчетной даты</w:t>
      </w:r>
    </w:p>
    <w:p w:rsidR="006134B2" w:rsidRPr="006134B2" w:rsidRDefault="006134B2" w:rsidP="006134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в учете и раскрытие в отчетности</w:t>
      </w: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 xml:space="preserve">3.1. Существенное событие после отчетной даты подлежит отражению в учете и отчетности независимо от его положительного или отрицательного характера для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6134B2">
        <w:rPr>
          <w:rFonts w:ascii="Times New Roman" w:hAnsi="Times New Roman" w:cs="Times New Roman"/>
          <w:sz w:val="24"/>
          <w:szCs w:val="24"/>
        </w:rPr>
        <w:t>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3.2. Событие, которое подтверждает условия хозяйственной деятельности, существовавшие на отчетную дату, отражается в следующем порядке: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по счетам бюджетного учета записи формируются на конец отчетного периода;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отчетность за отчетный период формируется с учетом уточненных данных бюджетного учета;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в Пояснениях к отчетности раскрывается уточненная (с учетом имевшего место события) информация об условиях хозяйственной деятельности, существовавших на отчетную дату, если такая информация подлежит раскрытию в отчетности.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3.3. Событие, которое свидетельствует об условиях хозяйственной деятельности, возникших после отчетной даты, отражается в следующем порядке: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по счетам бюджетного учета записи формируются в общем порядке в периоде, следующ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134B2">
        <w:rPr>
          <w:rFonts w:ascii="Times New Roman" w:hAnsi="Times New Roman" w:cs="Times New Roman"/>
          <w:sz w:val="24"/>
          <w:szCs w:val="24"/>
        </w:rPr>
        <w:t xml:space="preserve">м </w:t>
      </w:r>
      <w:proofErr w:type="gramStart"/>
      <w:r w:rsidRPr="006134B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134B2">
        <w:rPr>
          <w:rFonts w:ascii="Times New Roman" w:hAnsi="Times New Roman" w:cs="Times New Roman"/>
          <w:sz w:val="24"/>
          <w:szCs w:val="24"/>
        </w:rPr>
        <w:t xml:space="preserve"> отчетным;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числовые данные отчетности не корректируются в связи с событием;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в Пояснениях к отчетности за отчетный период раскрывается информация об указанном событии. В частности, описывается само событие и дается оценка его последствий в денежном выражении. При невозможности произвести денежную оценку на это указывается вместе с причинами, по которым сделать это невозможно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4. Перечень фактов хозяйственной жизни,</w:t>
      </w:r>
    </w:p>
    <w:p w:rsidR="006134B2" w:rsidRPr="006134B2" w:rsidRDefault="006134B2" w:rsidP="006134B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b/>
          <w:bCs/>
          <w:sz w:val="24"/>
          <w:szCs w:val="24"/>
        </w:rPr>
        <w:t>которые признаются событиями после отчетной даты</w:t>
      </w:r>
    </w:p>
    <w:p w:rsidR="006134B2" w:rsidRPr="006134B2" w:rsidRDefault="006134B2" w:rsidP="006134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4B2" w:rsidRPr="006134B2" w:rsidRDefault="006134B2" w:rsidP="006134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4.1. Событиями после отчетной даты, которые подтверждают существовавшие на отчетную дату условия хозяйственной деятельности, являются: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объявление в установленном порядке банкротом дебитора</w:t>
      </w:r>
      <w:r>
        <w:rPr>
          <w:rFonts w:ascii="Times New Roman" w:hAnsi="Times New Roman" w:cs="Times New Roman"/>
          <w:sz w:val="24"/>
          <w:szCs w:val="24"/>
        </w:rPr>
        <w:t xml:space="preserve"> (кредитора)</w:t>
      </w:r>
      <w:r w:rsidRPr="006134B2">
        <w:rPr>
          <w:rFonts w:ascii="Times New Roman" w:hAnsi="Times New Roman" w:cs="Times New Roman"/>
          <w:sz w:val="24"/>
          <w:szCs w:val="24"/>
        </w:rPr>
        <w:t>, если по состоянию на отчетную дату в отношении этого дебитора (кредитора)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34B2">
        <w:rPr>
          <w:rFonts w:ascii="Times New Roman" w:hAnsi="Times New Roman" w:cs="Times New Roman"/>
          <w:sz w:val="24"/>
          <w:szCs w:val="24"/>
        </w:rPr>
        <w:t>уже осуществлялась процедура банкротства;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завершение после отчетной даты судебного производства, в результате которого подтверждается наличие на эту дату актива и (или) обязательства;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завершение после отчетной даты процесса оформления изменений существенных условий сделки, если эти изменения распространяют свое действие на отчетный период;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получение от страховой организации документа, устанавливающего или уточняющего размер страхового возмещения по страховому случаю, произошедшему в отчетном периоде;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получение информации, указывающей на обесценение активов на отчетную дату или на необходимость корректировки убытка от обесценения активов, признанного на отчетную дату;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lastRenderedPageBreak/>
        <w:t>- обнаружение ошибки в данных бюджетного учета за отчетный период до даты подписания отчетности;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другие события, соответствующие признакам события, подтверждающего условия, существовавшие на отчетную дату.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4.2. Событиями после отчетной даты, которые свидетельствуют о возникших после отчетной даты условиях хозяйственной деятельности, являются: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изменение после отчетной даты кадастровых оценок нефинансовых активов;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принятие решения о реорганизации субъекта учета, о котором не было известно по состоянию на отчетную дату;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существенное поступление или выбытие активов;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пожар, авария, стихийное бедствие или другая чрезвычайная ситуация, в результате которой уничтожены или значительно повреждены активы;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изменение величины активов и (или) обязательств, произошедшее в результате изменения после отчетной даты курсов иностранных валют;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изменение законодательства, в том числе утверждение нормативных правовых актов, оформляющих начало реализации, изменение и прекращение государственных (муниципальных) программ и проектов, заключение и прекращение действия договоров и соглашений, а также иные решения, исполнение которых может существенно повлиять на величину активов, обязательств, доходов и расходов субъекта учета;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начало судебного производства, связанного исключительно с событиями, произошедшими после отчетной даты;</w:t>
      </w:r>
    </w:p>
    <w:p w:rsidR="006134B2" w:rsidRPr="006134B2" w:rsidRDefault="006134B2" w:rsidP="006134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34B2">
        <w:rPr>
          <w:rFonts w:ascii="Times New Roman" w:hAnsi="Times New Roman" w:cs="Times New Roman"/>
          <w:sz w:val="24"/>
          <w:szCs w:val="24"/>
        </w:rPr>
        <w:t>- другие события, свидетельствующие об условиях, возникших после отчетной даты.</w:t>
      </w:r>
    </w:p>
    <w:p w:rsidR="0054768E" w:rsidRPr="006134B2" w:rsidRDefault="0054768E" w:rsidP="006134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4768E" w:rsidRPr="006134B2" w:rsidSect="00CE2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B2"/>
    <w:rsid w:val="0054768E"/>
    <w:rsid w:val="006134B2"/>
    <w:rsid w:val="009271D9"/>
    <w:rsid w:val="00CE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4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61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basedOn w:val="a0"/>
    <w:rsid w:val="006134B2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4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61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basedOn w:val="a0"/>
    <w:rsid w:val="006134B2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</cp:revision>
  <dcterms:created xsi:type="dcterms:W3CDTF">2018-03-13T11:26:00Z</dcterms:created>
  <dcterms:modified xsi:type="dcterms:W3CDTF">2018-07-23T15:10:00Z</dcterms:modified>
</cp:coreProperties>
</file>