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26E7A465" wp14:editId="1F9A71BD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D011E5" w:rsidRDefault="00D011E5" w:rsidP="00D011E5">
      <w:pPr>
        <w:jc w:val="center"/>
      </w:pPr>
    </w:p>
    <w:p w:rsidR="00D011E5" w:rsidRDefault="00D011E5" w:rsidP="00D011E5">
      <w:pPr>
        <w:tabs>
          <w:tab w:val="left" w:pos="2360"/>
        </w:tabs>
        <w:jc w:val="center"/>
        <w:rPr>
          <w:b/>
          <w:caps/>
          <w:sz w:val="28"/>
          <w:szCs w:val="28"/>
        </w:rPr>
      </w:pPr>
      <w:r w:rsidRPr="00D011E5">
        <w:rPr>
          <w:b/>
          <w:caps/>
          <w:sz w:val="28"/>
          <w:szCs w:val="28"/>
        </w:rPr>
        <w:t>Постановление</w:t>
      </w:r>
    </w:p>
    <w:p w:rsidR="00D011E5" w:rsidRPr="00D011E5" w:rsidRDefault="00D011E5" w:rsidP="00D011E5">
      <w:pPr>
        <w:tabs>
          <w:tab w:val="left" w:pos="2360"/>
        </w:tabs>
        <w:jc w:val="center"/>
        <w:rPr>
          <w:sz w:val="28"/>
          <w:szCs w:val="28"/>
        </w:rPr>
      </w:pPr>
    </w:p>
    <w:p w:rsidR="00C32DD8" w:rsidRPr="00877D5A" w:rsidRDefault="00D011E5" w:rsidP="002C1675">
      <w:pPr>
        <w:jc w:val="both"/>
        <w:rPr>
          <w:sz w:val="28"/>
        </w:rPr>
      </w:pPr>
      <w:r w:rsidRPr="00D011E5">
        <w:rPr>
          <w:sz w:val="28"/>
        </w:rPr>
        <w:t>26</w:t>
      </w:r>
      <w:r>
        <w:rPr>
          <w:sz w:val="28"/>
        </w:rPr>
        <w:t>.06.2023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E97105">
        <w:rPr>
          <w:sz w:val="28"/>
        </w:rPr>
        <w:t xml:space="preserve"> </w:t>
      </w:r>
      <w:r w:rsidR="00E36E13">
        <w:rPr>
          <w:sz w:val="28"/>
        </w:rPr>
        <w:t>68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2D5E63">
        <w:rPr>
          <w:sz w:val="28"/>
        </w:rPr>
        <w:t xml:space="preserve">      </w:t>
      </w:r>
      <w:r w:rsidR="00F91F91">
        <w:rPr>
          <w:sz w:val="28"/>
        </w:rPr>
        <w:t xml:space="preserve"> </w:t>
      </w:r>
      <w:r w:rsidR="00877D5A">
        <w:rPr>
          <w:sz w:val="28"/>
        </w:rPr>
        <w:t>х. Красный Кут</w:t>
      </w:r>
    </w:p>
    <w:p w:rsidR="002C1675" w:rsidRPr="00877D5A" w:rsidRDefault="00E36E13" w:rsidP="002C1675">
      <w:pPr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109855</wp:posOffset>
                </wp:positionV>
                <wp:extent cx="4705350" cy="131445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36E13" w:rsidRDefault="00E36E13" w:rsidP="00E36E13">
                            <w:pPr>
                              <w:pStyle w:val="aa"/>
                              <w:shd w:val="clear" w:color="auto" w:fill="FFFFFF"/>
                              <w:tabs>
                                <w:tab w:val="left" w:pos="5387"/>
                              </w:tabs>
                              <w:spacing w:before="0" w:beforeAutospacing="0" w:after="0" w:afterAutospacing="0"/>
                              <w:ind w:right="2611"/>
                              <w:jc w:val="both"/>
                              <w:textAlignment w:val="baseline"/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назначении проведения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публичны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х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слушани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й по проекту внесения изменений в Генеральный план Краснокутского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Октябрьского района Ростовской области</w:t>
                            </w:r>
                          </w:p>
                          <w:p w:rsidR="00E36E13" w:rsidRDefault="00E36E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.3pt;margin-top:8.65pt;width:370.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" fillcolor="white [3201]" strokecolor="white [3212]" strokeweight=".5pt">
                <v:textbox>
                  <w:txbxContent>
                    <w:p w:rsidR="00E36E13" w:rsidRDefault="00E36E13" w:rsidP="00E36E13">
                      <w:pPr>
                        <w:pStyle w:val="aa"/>
                        <w:shd w:val="clear" w:color="auto" w:fill="FFFFFF"/>
                        <w:tabs>
                          <w:tab w:val="left" w:pos="5387"/>
                        </w:tabs>
                        <w:spacing w:before="0" w:beforeAutospacing="0" w:after="0" w:afterAutospacing="0"/>
                        <w:ind w:right="2611"/>
                        <w:jc w:val="both"/>
                        <w:textAlignment w:val="baseline"/>
                        <w:rPr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О 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назначении проведения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публичны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>х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слушани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й по проекту внесения изменений в Генеральный план Краснокутского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сельского поселения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Октябрьского района Ростовской области</w:t>
                      </w:r>
                    </w:p>
                    <w:p w:rsidR="00E36E13" w:rsidRDefault="00E36E13"/>
                  </w:txbxContent>
                </v:textbox>
              </v:shape>
            </w:pict>
          </mc:Fallback>
        </mc:AlternateContent>
      </w: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Pr="00AE7CC2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Pr="00A417AC" w:rsidRDefault="00600171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E36E13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E36E13">
        <w:rPr>
          <w:color w:val="000000"/>
          <w:sz w:val="28"/>
          <w:szCs w:val="28"/>
        </w:rPr>
        <w:t xml:space="preserve">, 9, 23, 24, 25, </w:t>
      </w:r>
      <w:r w:rsidR="00E36E13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E36E13" w:rsidRPr="00A55933">
        <w:rPr>
          <w:color w:val="000000"/>
          <w:sz w:val="28"/>
          <w:szCs w:val="28"/>
        </w:rPr>
        <w:t>Уставом муниципального образования «</w:t>
      </w:r>
      <w:r w:rsidR="00E36E13">
        <w:rPr>
          <w:color w:val="000000"/>
          <w:sz w:val="28"/>
          <w:szCs w:val="28"/>
        </w:rPr>
        <w:t>Краснокутское</w:t>
      </w:r>
      <w:r w:rsidR="00E36E13" w:rsidRPr="00A55933">
        <w:rPr>
          <w:color w:val="000000"/>
          <w:sz w:val="28"/>
          <w:szCs w:val="28"/>
        </w:rPr>
        <w:t xml:space="preserve"> сельское поселение»</w:t>
      </w:r>
      <w:r w:rsidR="00E36E13">
        <w:rPr>
          <w:color w:val="000000"/>
          <w:sz w:val="28"/>
          <w:szCs w:val="28"/>
        </w:rPr>
        <w:t>, Решением Собрания депутатов Краснокутского сельского поселения от 14.11.2018 №104 «</w:t>
      </w:r>
      <w:r w:rsidR="00E36E13" w:rsidRPr="00966590">
        <w:rPr>
          <w:color w:val="000000"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E36E13">
        <w:rPr>
          <w:color w:val="000000"/>
          <w:sz w:val="28"/>
          <w:szCs w:val="28"/>
        </w:rPr>
        <w:t>Краснокутского</w:t>
      </w:r>
      <w:r w:rsidR="00E36E13" w:rsidRPr="00966590">
        <w:rPr>
          <w:color w:val="000000"/>
          <w:sz w:val="28"/>
          <w:szCs w:val="28"/>
        </w:rPr>
        <w:t xml:space="preserve"> сельского поселения</w:t>
      </w:r>
      <w:r w:rsidR="00E36E13">
        <w:rPr>
          <w:color w:val="000000"/>
          <w:sz w:val="28"/>
          <w:szCs w:val="28"/>
        </w:rPr>
        <w:t>»</w:t>
      </w:r>
      <w:r w:rsidR="00E36E13" w:rsidRPr="008821A1">
        <w:rPr>
          <w:color w:val="000000"/>
          <w:sz w:val="28"/>
          <w:szCs w:val="28"/>
        </w:rPr>
        <w:t>,</w:t>
      </w:r>
      <w:r w:rsidR="00E36E13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E36E13">
        <w:rPr>
          <w:color w:val="000000"/>
          <w:sz w:val="28"/>
          <w:szCs w:val="28"/>
        </w:rPr>
        <w:t xml:space="preserve">, </w:t>
      </w:r>
    </w:p>
    <w:p w:rsidR="00B76F92" w:rsidRPr="00705C78" w:rsidRDefault="00B76F92" w:rsidP="00B24DD0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E36E13" w:rsidRPr="003C3B6F" w:rsidRDefault="00076825" w:rsidP="00E36E13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E36E13" w:rsidRPr="003C3B6F">
        <w:rPr>
          <w:color w:val="000000"/>
          <w:sz w:val="28"/>
          <w:szCs w:val="28"/>
        </w:rPr>
        <w:t xml:space="preserve">1. </w:t>
      </w:r>
      <w:r w:rsidR="00E36E13" w:rsidRPr="003C3B6F">
        <w:rPr>
          <w:sz w:val="28"/>
          <w:szCs w:val="28"/>
        </w:rPr>
        <w:t>Назначить публичные слушания по вопросу внесения изменений в Генеральный план муниципального образования «Краснокутское сельское поселение»</w:t>
      </w:r>
      <w:r w:rsidR="00E36E13" w:rsidRPr="003C3B6F">
        <w:rPr>
          <w:color w:val="000000"/>
          <w:sz w:val="28"/>
          <w:szCs w:val="28"/>
        </w:rPr>
        <w:t>,.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</w:t>
      </w:r>
      <w:r>
        <w:rPr>
          <w:bCs/>
          <w:color w:val="000000"/>
          <w:sz w:val="28"/>
          <w:szCs w:val="28"/>
        </w:rPr>
        <w:t xml:space="preserve">проекта внесения изменений в Генеральный план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Генеральный план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-      подачи организатору публичных слушаний замечаний и предложений в устной и (или) письменной форме в день проведения </w:t>
      </w:r>
      <w:bookmarkStart w:id="0" w:name="_GoBack"/>
      <w:bookmarkEnd w:id="0"/>
      <w:r w:rsidRPr="00A55933">
        <w:rPr>
          <w:color w:val="000000"/>
          <w:sz w:val="28"/>
          <w:szCs w:val="28"/>
        </w:rPr>
        <w:t>публичных слушаний;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При проведении публичных слушаний все участники публичных слушаний вправе высказать свое мнение о </w:t>
      </w:r>
      <w:r w:rsidR="001D1600" w:rsidRPr="00A55933">
        <w:rPr>
          <w:color w:val="000000"/>
          <w:sz w:val="28"/>
          <w:szCs w:val="28"/>
        </w:rPr>
        <w:t>проекте изменений</w:t>
      </w:r>
      <w:r w:rsidRPr="00A55933">
        <w:rPr>
          <w:color w:val="000000"/>
          <w:sz w:val="28"/>
          <w:szCs w:val="28"/>
        </w:rPr>
        <w:t xml:space="preserve"> и о замечаниях и предложениях по указанному проекту, задать вопросы разработчику проекта и экспертам.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Провести публичные слушания  05 июля 2023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10</w:t>
      </w:r>
      <w:r w:rsidRPr="00A55933">
        <w:rPr>
          <w:color w:val="000000"/>
          <w:sz w:val="28"/>
          <w:szCs w:val="28"/>
        </w:rPr>
        <w:t xml:space="preserve">.00 часов, в </w:t>
      </w:r>
      <w:r w:rsidRPr="00B24DD0">
        <w:rPr>
          <w:sz w:val="28"/>
          <w:szCs w:val="28"/>
        </w:rPr>
        <w:t xml:space="preserve">здание администрации </w:t>
      </w:r>
      <w:r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>
        <w:rPr>
          <w:sz w:val="28"/>
          <w:szCs w:val="28"/>
        </w:rPr>
        <w:t xml:space="preserve"> Калинина 1а</w:t>
      </w:r>
      <w:r>
        <w:rPr>
          <w:color w:val="000000"/>
          <w:sz w:val="28"/>
          <w:szCs w:val="28"/>
        </w:rPr>
        <w:t>.</w:t>
      </w:r>
    </w:p>
    <w:p w:rsidR="00E36E13" w:rsidRDefault="00E36E13" w:rsidP="00E36E13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>
        <w:rPr>
          <w:color w:val="000000"/>
          <w:sz w:val="28"/>
          <w:szCs w:val="28"/>
        </w:rPr>
        <w:t xml:space="preserve">в газете «Сельский вестник»,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>сельского поселения в</w:t>
      </w:r>
      <w:r w:rsidRPr="00F254DA">
        <w:rPr>
          <w:sz w:val="28"/>
          <w:szCs w:val="28"/>
        </w:rPr>
        <w:t xml:space="preserve"> сети интернет.</w:t>
      </w:r>
    </w:p>
    <w:p w:rsidR="00E36E13" w:rsidRPr="00F254DA" w:rsidRDefault="00E36E13" w:rsidP="00E36E13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36E13" w:rsidRPr="00FC7A35" w:rsidRDefault="00E36E13" w:rsidP="00E36E13">
      <w:pPr>
        <w:jc w:val="both"/>
        <w:rPr>
          <w:rFonts w:eastAsia="Calibri"/>
          <w:bCs/>
          <w:sz w:val="28"/>
          <w:szCs w:val="28"/>
        </w:rPr>
      </w:pPr>
      <w:r w:rsidRPr="003536DF">
        <w:rPr>
          <w:rFonts w:ascii="Calibri" w:eastAsia="Calibri" w:hAnsi="Calibri"/>
          <w:bCs/>
          <w:sz w:val="28"/>
          <w:szCs w:val="28"/>
        </w:rPr>
        <w:t xml:space="preserve">    </w:t>
      </w:r>
      <w:r w:rsidRPr="008D10EB">
        <w:rPr>
          <w:rFonts w:eastAsia="Calibri"/>
          <w:bCs/>
          <w:sz w:val="28"/>
          <w:szCs w:val="28"/>
        </w:rPr>
        <w:tab/>
        <w:t>8. Контроль</w:t>
      </w:r>
      <w:r w:rsidRPr="00FC7A35">
        <w:rPr>
          <w:rFonts w:eastAsia="Calibri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F254DA" w:rsidRDefault="00F254DA" w:rsidP="00E36E13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63726D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39002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3726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="0063726D">
        <w:rPr>
          <w:sz w:val="28"/>
          <w:szCs w:val="28"/>
        </w:rPr>
        <w:t>А. В. Сметанников</w:t>
      </w:r>
    </w:p>
    <w:sectPr w:rsidR="00877D5A" w:rsidRPr="00705C78" w:rsidSect="00072301">
      <w:headerReference w:type="even" r:id="rId9"/>
      <w:pgSz w:w="11900" w:h="16820"/>
      <w:pgMar w:top="851" w:right="843" w:bottom="993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E36" w:rsidRDefault="009D5E36">
      <w:r>
        <w:separator/>
      </w:r>
    </w:p>
  </w:endnote>
  <w:endnote w:type="continuationSeparator" w:id="0">
    <w:p w:rsidR="009D5E36" w:rsidRDefault="009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E36" w:rsidRDefault="009D5E36">
      <w:r>
        <w:separator/>
      </w:r>
    </w:p>
  </w:footnote>
  <w:footnote w:type="continuationSeparator" w:id="0">
    <w:p w:rsidR="009D5E36" w:rsidRDefault="009D5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3D6B"/>
    <w:rsid w:val="00011B86"/>
    <w:rsid w:val="000315CA"/>
    <w:rsid w:val="00037AAF"/>
    <w:rsid w:val="00046BB9"/>
    <w:rsid w:val="00052B24"/>
    <w:rsid w:val="000548CD"/>
    <w:rsid w:val="00057CB2"/>
    <w:rsid w:val="00072301"/>
    <w:rsid w:val="000766B8"/>
    <w:rsid w:val="00076724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1600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5E63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C6610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3726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702A51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D5E36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11E5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DF0105"/>
    <w:rsid w:val="00E077CD"/>
    <w:rsid w:val="00E11AA2"/>
    <w:rsid w:val="00E305A0"/>
    <w:rsid w:val="00E35391"/>
    <w:rsid w:val="00E36E13"/>
    <w:rsid w:val="00E46E58"/>
    <w:rsid w:val="00E72B72"/>
    <w:rsid w:val="00E8044A"/>
    <w:rsid w:val="00E81217"/>
    <w:rsid w:val="00E81A0F"/>
    <w:rsid w:val="00E81AB0"/>
    <w:rsid w:val="00E84615"/>
    <w:rsid w:val="00E87277"/>
    <w:rsid w:val="00E97105"/>
    <w:rsid w:val="00EB024B"/>
    <w:rsid w:val="00EB46B5"/>
    <w:rsid w:val="00EB6A94"/>
    <w:rsid w:val="00EC6EDD"/>
    <w:rsid w:val="00ED1366"/>
    <w:rsid w:val="00ED6E5A"/>
    <w:rsid w:val="00EE14B3"/>
    <w:rsid w:val="00EE5D70"/>
    <w:rsid w:val="00F01A98"/>
    <w:rsid w:val="00F03462"/>
    <w:rsid w:val="00F042BD"/>
    <w:rsid w:val="00F12499"/>
    <w:rsid w:val="00F254DA"/>
    <w:rsid w:val="00F30D6D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BCBD05"/>
  <w15:docId w15:val="{A673304C-127E-47B3-B605-BA5E9E4D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  <w:style w:type="paragraph" w:styleId="ab">
    <w:name w:val="No Spacing"/>
    <w:uiPriority w:val="1"/>
    <w:qFormat/>
    <w:rsid w:val="00D01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FA752-1EF5-48A4-8D19-A33C1FA2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6</cp:revision>
  <cp:lastPrinted>2023-06-26T06:24:00Z</cp:lastPrinted>
  <dcterms:created xsi:type="dcterms:W3CDTF">2023-06-26T05:33:00Z</dcterms:created>
  <dcterms:modified xsi:type="dcterms:W3CDTF">2023-06-26T06:24:00Z</dcterms:modified>
</cp:coreProperties>
</file>