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2058" w:rsidRDefault="002A66C7" w:rsidP="007A2058">
      <w:pPr>
        <w:jc w:val="center"/>
        <w:rPr>
          <w:szCs w:val="28"/>
        </w:rPr>
      </w:pPr>
      <w:r>
        <w:rPr>
          <w:b/>
          <w:noProof/>
          <w:sz w:val="12"/>
          <w:szCs w:val="1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7.5pt;height:50.25pt;visibility:visible">
            <v:imagedata r:id="rId7" o:title=""/>
          </v:shape>
        </w:pict>
      </w:r>
    </w:p>
    <w:p w:rsidR="007A2058" w:rsidRDefault="007A2058" w:rsidP="007A2058">
      <w:pPr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</w:p>
    <w:p w:rsidR="007A2058" w:rsidRPr="005E0F09" w:rsidRDefault="007A2058" w:rsidP="007A2058">
      <w:pPr>
        <w:jc w:val="center"/>
        <w:rPr>
          <w:b/>
          <w:sz w:val="28"/>
          <w:szCs w:val="28"/>
        </w:rPr>
      </w:pPr>
      <w:r w:rsidRPr="005E0F09">
        <w:rPr>
          <w:b/>
          <w:sz w:val="28"/>
          <w:szCs w:val="28"/>
        </w:rPr>
        <w:t>Российская Федерация</w:t>
      </w:r>
    </w:p>
    <w:p w:rsidR="007A2058" w:rsidRPr="005E0F09" w:rsidRDefault="007A2058" w:rsidP="007A2058">
      <w:pPr>
        <w:jc w:val="center"/>
        <w:rPr>
          <w:b/>
          <w:sz w:val="28"/>
          <w:szCs w:val="28"/>
        </w:rPr>
      </w:pPr>
      <w:r w:rsidRPr="005E0F09">
        <w:rPr>
          <w:b/>
          <w:sz w:val="28"/>
          <w:szCs w:val="28"/>
        </w:rPr>
        <w:t>Ростовская область</w:t>
      </w:r>
    </w:p>
    <w:p w:rsidR="007A2058" w:rsidRPr="005E0F09" w:rsidRDefault="007A2058" w:rsidP="007A2058">
      <w:pPr>
        <w:jc w:val="center"/>
        <w:rPr>
          <w:b/>
          <w:sz w:val="28"/>
          <w:szCs w:val="28"/>
        </w:rPr>
      </w:pPr>
      <w:r w:rsidRPr="005E0F09">
        <w:rPr>
          <w:b/>
          <w:sz w:val="28"/>
          <w:szCs w:val="28"/>
        </w:rPr>
        <w:t>Октябрьский район</w:t>
      </w:r>
    </w:p>
    <w:p w:rsidR="007A2058" w:rsidRPr="005E0F09" w:rsidRDefault="007A2058" w:rsidP="007A2058">
      <w:pPr>
        <w:jc w:val="center"/>
        <w:rPr>
          <w:b/>
          <w:sz w:val="28"/>
          <w:szCs w:val="28"/>
        </w:rPr>
      </w:pPr>
      <w:r w:rsidRPr="005E0F09">
        <w:rPr>
          <w:b/>
          <w:sz w:val="28"/>
          <w:szCs w:val="28"/>
        </w:rPr>
        <w:t>Муниципальное образование «Краснокутское сельское поселение»</w:t>
      </w:r>
    </w:p>
    <w:p w:rsidR="007A2058" w:rsidRPr="005E0F09" w:rsidRDefault="007A2058" w:rsidP="007A2058">
      <w:pPr>
        <w:jc w:val="center"/>
        <w:rPr>
          <w:b/>
          <w:sz w:val="28"/>
          <w:szCs w:val="28"/>
        </w:rPr>
      </w:pPr>
      <w:r w:rsidRPr="005E0F09">
        <w:rPr>
          <w:b/>
          <w:sz w:val="28"/>
          <w:szCs w:val="28"/>
        </w:rPr>
        <w:t>Администрация Краснокутского сельского поселения</w:t>
      </w:r>
    </w:p>
    <w:p w:rsidR="007A2058" w:rsidRPr="005E0F09" w:rsidRDefault="007A2058" w:rsidP="007A2058">
      <w:pPr>
        <w:jc w:val="center"/>
        <w:rPr>
          <w:sz w:val="28"/>
          <w:szCs w:val="28"/>
        </w:rPr>
      </w:pPr>
    </w:p>
    <w:p w:rsidR="007A2058" w:rsidRPr="005E0F09" w:rsidRDefault="007A2058" w:rsidP="007A2058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Распоряжение</w:t>
      </w:r>
    </w:p>
    <w:p w:rsidR="007A2058" w:rsidRPr="005E0F09" w:rsidRDefault="007A2058" w:rsidP="007A2058">
      <w:pPr>
        <w:jc w:val="both"/>
        <w:rPr>
          <w:sz w:val="28"/>
          <w:szCs w:val="28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3427"/>
        <w:gridCol w:w="3427"/>
        <w:gridCol w:w="3428"/>
      </w:tblGrid>
      <w:tr w:rsidR="007A2058" w:rsidRPr="005E0F09" w:rsidTr="0022758E">
        <w:trPr>
          <w:trHeight w:val="315"/>
        </w:trPr>
        <w:tc>
          <w:tcPr>
            <w:tcW w:w="3427" w:type="dxa"/>
            <w:vAlign w:val="center"/>
          </w:tcPr>
          <w:p w:rsidR="007A2058" w:rsidRPr="005E0F09" w:rsidRDefault="007A2058" w:rsidP="002275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23.04.2024</w:t>
            </w:r>
          </w:p>
        </w:tc>
        <w:tc>
          <w:tcPr>
            <w:tcW w:w="3427" w:type="dxa"/>
            <w:vAlign w:val="center"/>
          </w:tcPr>
          <w:p w:rsidR="007A2058" w:rsidRPr="005E0F09" w:rsidRDefault="007A2058" w:rsidP="0022758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24</w:t>
            </w:r>
            <w:r w:rsidRPr="00C61E27">
              <w:rPr>
                <w:color w:val="FF0000"/>
                <w:sz w:val="28"/>
                <w:szCs w:val="28"/>
              </w:rPr>
              <w:t xml:space="preserve"> </w:t>
            </w:r>
          </w:p>
        </w:tc>
        <w:tc>
          <w:tcPr>
            <w:tcW w:w="3428" w:type="dxa"/>
            <w:vAlign w:val="center"/>
          </w:tcPr>
          <w:p w:rsidR="007A2058" w:rsidRPr="005E0F09" w:rsidRDefault="007A2058" w:rsidP="0022758E">
            <w:pPr>
              <w:jc w:val="right"/>
              <w:rPr>
                <w:sz w:val="28"/>
                <w:szCs w:val="28"/>
              </w:rPr>
            </w:pPr>
            <w:r w:rsidRPr="005E0F09">
              <w:rPr>
                <w:sz w:val="28"/>
                <w:szCs w:val="28"/>
              </w:rPr>
              <w:t>х. Красный Кут</w:t>
            </w:r>
          </w:p>
        </w:tc>
      </w:tr>
    </w:tbl>
    <w:p w:rsidR="007A2058" w:rsidRPr="008B04F0" w:rsidRDefault="007A2058" w:rsidP="007A2058">
      <w:pPr>
        <w:jc w:val="both"/>
        <w:rPr>
          <w:szCs w:val="28"/>
        </w:rPr>
      </w:pPr>
    </w:p>
    <w:p w:rsidR="007A2058" w:rsidRDefault="007A2058" w:rsidP="007A2058">
      <w:pPr>
        <w:pStyle w:val="24"/>
        <w:framePr w:h="200" w:wrap="auto" w:hAnchor="margin" w:x="-7370" w:y="3321"/>
        <w:shd w:val="clear" w:color="auto" w:fill="auto"/>
        <w:spacing w:line="200" w:lineRule="exact"/>
        <w:ind w:firstLine="0"/>
        <w:jc w:val="left"/>
      </w:pPr>
    </w:p>
    <w:p w:rsidR="007A2058" w:rsidRDefault="007A2058" w:rsidP="007A2058">
      <w:pPr>
        <w:pStyle w:val="33"/>
        <w:framePr w:h="230" w:wrap="auto" w:hAnchor="margin" w:x="-3942" w:y="3306"/>
        <w:shd w:val="clear" w:color="auto" w:fill="auto"/>
        <w:spacing w:line="230" w:lineRule="exact"/>
      </w:pPr>
    </w:p>
    <w:p w:rsidR="007A2058" w:rsidRDefault="007A2058" w:rsidP="007A2058">
      <w:pPr>
        <w:pStyle w:val="24"/>
        <w:shd w:val="clear" w:color="auto" w:fill="auto"/>
        <w:spacing w:line="200" w:lineRule="exact"/>
        <w:ind w:firstLine="0"/>
        <w:jc w:val="left"/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786"/>
      </w:tblGrid>
      <w:tr w:rsidR="007A2058" w:rsidRPr="00FF7726" w:rsidTr="0022758E">
        <w:trPr>
          <w:trHeight w:val="335"/>
        </w:trPr>
        <w:tc>
          <w:tcPr>
            <w:tcW w:w="4786" w:type="dxa"/>
            <w:vAlign w:val="center"/>
          </w:tcPr>
          <w:p w:rsidR="007A2058" w:rsidRPr="00CF769F" w:rsidRDefault="007A2058" w:rsidP="0022758E">
            <w:pPr>
              <w:ind w:right="-72"/>
              <w:jc w:val="both"/>
              <w:rPr>
                <w:bCs/>
                <w:sz w:val="28"/>
                <w:szCs w:val="28"/>
              </w:rPr>
            </w:pPr>
            <w:r w:rsidRPr="001475AB">
              <w:rPr>
                <w:bCs/>
                <w:sz w:val="28"/>
                <w:szCs w:val="28"/>
              </w:rPr>
              <w:t xml:space="preserve">Об утверждении Плана мероприятий по инвентаризации и оценке эффективности мер социальной поддержки граждан, финансовое обеспечение которых осуществляется за счет средств бюджета </w:t>
            </w:r>
            <w:r>
              <w:rPr>
                <w:bCs/>
                <w:sz w:val="28"/>
                <w:szCs w:val="28"/>
              </w:rPr>
              <w:t>Краснокутского</w:t>
            </w:r>
            <w:r w:rsidRPr="001475AB">
              <w:rPr>
                <w:bCs/>
                <w:sz w:val="28"/>
                <w:szCs w:val="28"/>
              </w:rPr>
              <w:t xml:space="preserve"> сельского поселения Октябрьского района, в том числе предусматривающего мероприятия по исключению дублирования мер, обеспечение которых осуществляется за с</w:t>
            </w:r>
            <w:r>
              <w:rPr>
                <w:bCs/>
                <w:sz w:val="28"/>
                <w:szCs w:val="28"/>
              </w:rPr>
              <w:t>чет средств федерального бюджета, областного бюджета и бюджета Октябрьского района</w:t>
            </w:r>
          </w:p>
        </w:tc>
      </w:tr>
    </w:tbl>
    <w:p w:rsidR="007A2058" w:rsidRPr="005E0F09" w:rsidRDefault="007A2058" w:rsidP="007A2058">
      <w:pPr>
        <w:pStyle w:val="24"/>
        <w:shd w:val="clear" w:color="auto" w:fill="auto"/>
        <w:spacing w:line="276" w:lineRule="auto"/>
        <w:ind w:right="4244" w:firstLine="0"/>
        <w:jc w:val="left"/>
        <w:rPr>
          <w:sz w:val="28"/>
          <w:szCs w:val="28"/>
        </w:rPr>
      </w:pPr>
    </w:p>
    <w:p w:rsidR="007A2058" w:rsidRPr="00FD6AD8" w:rsidRDefault="007A2058" w:rsidP="007A2058">
      <w:pPr>
        <w:jc w:val="both"/>
        <w:rPr>
          <w:sz w:val="28"/>
          <w:szCs w:val="28"/>
        </w:rPr>
      </w:pPr>
      <w:bookmarkStart w:id="0" w:name="bookmark1"/>
      <w:r>
        <w:rPr>
          <w:sz w:val="28"/>
          <w:szCs w:val="28"/>
        </w:rPr>
        <w:tab/>
      </w:r>
      <w:r w:rsidRPr="001475AB">
        <w:rPr>
          <w:sz w:val="28"/>
          <w:szCs w:val="28"/>
        </w:rPr>
        <w:t xml:space="preserve">В целях реализации мер, установленных Соглашением между Министерством финансов Ростовской области и Администрацией </w:t>
      </w:r>
      <w:r>
        <w:rPr>
          <w:sz w:val="28"/>
          <w:szCs w:val="28"/>
        </w:rPr>
        <w:t>Краснокутского</w:t>
      </w:r>
      <w:r w:rsidRPr="001475AB">
        <w:rPr>
          <w:sz w:val="28"/>
          <w:szCs w:val="28"/>
        </w:rPr>
        <w:t xml:space="preserve"> сельского поселения о мерах по социально-экономическому развитию и оздоровлению муниципальных финансов </w:t>
      </w:r>
      <w:r>
        <w:rPr>
          <w:sz w:val="28"/>
          <w:szCs w:val="28"/>
        </w:rPr>
        <w:t>Краснокутского</w:t>
      </w:r>
      <w:r w:rsidRPr="001475AB">
        <w:rPr>
          <w:sz w:val="28"/>
          <w:szCs w:val="28"/>
        </w:rPr>
        <w:t xml:space="preserve"> сельского поселения </w:t>
      </w:r>
      <w:r>
        <w:rPr>
          <w:sz w:val="28"/>
          <w:szCs w:val="28"/>
        </w:rPr>
        <w:t>Октябрьского района, руководствуясь ч. 9 ст. 48</w:t>
      </w:r>
      <w:r w:rsidRPr="003D310F">
        <w:rPr>
          <w:sz w:val="28"/>
          <w:szCs w:val="28"/>
        </w:rPr>
        <w:t xml:space="preserve"> Устава муниципального образования «</w:t>
      </w:r>
      <w:r>
        <w:rPr>
          <w:sz w:val="28"/>
          <w:szCs w:val="28"/>
        </w:rPr>
        <w:t>Краснокутское сельское посе</w:t>
      </w:r>
      <w:r w:rsidRPr="003D310F">
        <w:rPr>
          <w:sz w:val="28"/>
          <w:szCs w:val="28"/>
        </w:rPr>
        <w:t>ление»</w:t>
      </w:r>
      <w:r>
        <w:rPr>
          <w:sz w:val="28"/>
          <w:szCs w:val="28"/>
        </w:rPr>
        <w:t>,</w:t>
      </w:r>
    </w:p>
    <w:bookmarkEnd w:id="0"/>
    <w:p w:rsidR="007A2058" w:rsidRDefault="007A2058" w:rsidP="007A2058">
      <w:pPr>
        <w:jc w:val="both"/>
        <w:rPr>
          <w:szCs w:val="28"/>
        </w:rPr>
      </w:pPr>
    </w:p>
    <w:p w:rsidR="007A2058" w:rsidRPr="001475AB" w:rsidRDefault="007A2058" w:rsidP="007A2058">
      <w:pPr>
        <w:jc w:val="both"/>
        <w:rPr>
          <w:sz w:val="28"/>
        </w:rPr>
      </w:pPr>
      <w:r>
        <w:rPr>
          <w:sz w:val="28"/>
        </w:rPr>
        <w:tab/>
      </w:r>
      <w:r w:rsidRPr="001475AB">
        <w:rPr>
          <w:sz w:val="28"/>
        </w:rPr>
        <w:t xml:space="preserve">1. Утвердить План мероприятий по инвентаризации и оценке эффективности мер социальной поддержки граждан, финансовое обеспечение которых осуществляется за счет средств бюджета </w:t>
      </w:r>
      <w:r>
        <w:rPr>
          <w:sz w:val="28"/>
        </w:rPr>
        <w:t>Краснокутского</w:t>
      </w:r>
      <w:r w:rsidRPr="001475AB">
        <w:rPr>
          <w:sz w:val="28"/>
        </w:rPr>
        <w:t xml:space="preserve"> сельского поселения Октябрьского района, в том числе предусматривающего мероприятия по исключению дублирования мер, обеспечение которых осуществляется за счет средств федерального бюджета,</w:t>
      </w:r>
      <w:r w:rsidRPr="001475AB">
        <w:t xml:space="preserve"> </w:t>
      </w:r>
      <w:r w:rsidRPr="001475AB">
        <w:rPr>
          <w:sz w:val="28"/>
        </w:rPr>
        <w:t>областного бюджета и бюджета Октябрьского района согласно приложению.</w:t>
      </w:r>
    </w:p>
    <w:p w:rsidR="007A2058" w:rsidRDefault="007A2058" w:rsidP="007A2058">
      <w:pPr>
        <w:ind w:firstLine="708"/>
        <w:jc w:val="both"/>
        <w:rPr>
          <w:sz w:val="28"/>
        </w:rPr>
      </w:pPr>
      <w:r w:rsidRPr="001475AB">
        <w:rPr>
          <w:sz w:val="28"/>
        </w:rPr>
        <w:t xml:space="preserve">2. Главным распорядителям средств бюджета </w:t>
      </w:r>
      <w:r>
        <w:rPr>
          <w:sz w:val="28"/>
        </w:rPr>
        <w:t>Краснокутского</w:t>
      </w:r>
      <w:r w:rsidRPr="001475AB">
        <w:rPr>
          <w:sz w:val="28"/>
        </w:rPr>
        <w:t xml:space="preserve"> сельского поселения Октябрьского района представлять в </w:t>
      </w:r>
      <w:r>
        <w:rPr>
          <w:sz w:val="28"/>
        </w:rPr>
        <w:t xml:space="preserve">Администрацию Краснокутского сельского поселения </w:t>
      </w:r>
      <w:r w:rsidRPr="001475AB">
        <w:rPr>
          <w:sz w:val="28"/>
        </w:rPr>
        <w:t xml:space="preserve">ежеквартально, не позднее 10 дней по истечении отчетного периода, отчеты об исполнении Плана мероприятий, утвержденного настоящим </w:t>
      </w:r>
      <w:r w:rsidRPr="001475AB">
        <w:rPr>
          <w:sz w:val="28"/>
        </w:rPr>
        <w:lastRenderedPageBreak/>
        <w:t xml:space="preserve">распоряжением, по форме, установленной </w:t>
      </w:r>
      <w:r>
        <w:rPr>
          <w:sz w:val="28"/>
        </w:rPr>
        <w:t>Администрацией Краснокутского сельского поселения.</w:t>
      </w:r>
    </w:p>
    <w:p w:rsidR="007A2058" w:rsidRPr="001475AB" w:rsidRDefault="007A2058" w:rsidP="007A2058">
      <w:pPr>
        <w:ind w:firstLine="708"/>
        <w:jc w:val="both"/>
        <w:rPr>
          <w:sz w:val="28"/>
        </w:rPr>
      </w:pPr>
      <w:r w:rsidRPr="00AC7EB4">
        <w:rPr>
          <w:sz w:val="28"/>
        </w:rPr>
        <w:t xml:space="preserve">3. Настоящее </w:t>
      </w:r>
      <w:r>
        <w:rPr>
          <w:sz w:val="28"/>
        </w:rPr>
        <w:t>распоряжение</w:t>
      </w:r>
      <w:r w:rsidRPr="00AC7EB4">
        <w:rPr>
          <w:sz w:val="28"/>
        </w:rPr>
        <w:t xml:space="preserve"> вступает в силу со дня подписания.</w:t>
      </w:r>
    </w:p>
    <w:p w:rsidR="007A2058" w:rsidRDefault="007A2058" w:rsidP="007A2058">
      <w:pPr>
        <w:ind w:firstLine="708"/>
        <w:jc w:val="both"/>
        <w:rPr>
          <w:sz w:val="28"/>
        </w:rPr>
      </w:pPr>
      <w:r>
        <w:rPr>
          <w:sz w:val="28"/>
        </w:rPr>
        <w:t>4</w:t>
      </w:r>
      <w:r w:rsidRPr="001475AB">
        <w:rPr>
          <w:sz w:val="28"/>
        </w:rPr>
        <w:t xml:space="preserve">. Контроль за исполнением настоящего распоряжения возложить на начальника службы экономики и финансов Е.В. </w:t>
      </w:r>
      <w:r>
        <w:rPr>
          <w:sz w:val="28"/>
        </w:rPr>
        <w:t>Овсянникова</w:t>
      </w:r>
      <w:r w:rsidRPr="001475AB">
        <w:rPr>
          <w:sz w:val="28"/>
        </w:rPr>
        <w:t>.</w:t>
      </w:r>
      <w:r>
        <w:rPr>
          <w:sz w:val="28"/>
        </w:rPr>
        <w:tab/>
      </w:r>
    </w:p>
    <w:p w:rsidR="007A2058" w:rsidRDefault="007A2058" w:rsidP="007A2058">
      <w:pPr>
        <w:jc w:val="both"/>
        <w:outlineLvl w:val="0"/>
        <w:rPr>
          <w:sz w:val="28"/>
        </w:rPr>
      </w:pPr>
    </w:p>
    <w:p w:rsidR="007A2058" w:rsidRDefault="007A2058" w:rsidP="007A2058">
      <w:pPr>
        <w:jc w:val="both"/>
        <w:outlineLvl w:val="0"/>
        <w:rPr>
          <w:sz w:val="28"/>
          <w:szCs w:val="28"/>
        </w:rPr>
      </w:pPr>
    </w:p>
    <w:p w:rsidR="007A2058" w:rsidRPr="00635D6C" w:rsidRDefault="007A2058" w:rsidP="007A2058">
      <w:pPr>
        <w:pStyle w:val="af4"/>
      </w:pPr>
      <w:r w:rsidRPr="00635D6C">
        <w:t xml:space="preserve">       Глава Администрации</w:t>
      </w:r>
    </w:p>
    <w:p w:rsidR="007A2058" w:rsidRPr="00635D6C" w:rsidRDefault="007A2058" w:rsidP="007A2058">
      <w:pPr>
        <w:jc w:val="both"/>
        <w:rPr>
          <w:sz w:val="28"/>
          <w:szCs w:val="28"/>
        </w:rPr>
      </w:pPr>
      <w:r w:rsidRPr="00635D6C">
        <w:rPr>
          <w:sz w:val="28"/>
          <w:szCs w:val="28"/>
        </w:rPr>
        <w:t xml:space="preserve">           Краснокутского </w:t>
      </w:r>
    </w:p>
    <w:p w:rsidR="007A2058" w:rsidRPr="00635D6C" w:rsidRDefault="007A2058" w:rsidP="007A2058">
      <w:pPr>
        <w:jc w:val="both"/>
        <w:rPr>
          <w:sz w:val="28"/>
          <w:szCs w:val="28"/>
        </w:rPr>
      </w:pPr>
      <w:r w:rsidRPr="00635D6C">
        <w:rPr>
          <w:sz w:val="28"/>
          <w:szCs w:val="28"/>
        </w:rPr>
        <w:t xml:space="preserve">       сельского поселения                                                                    В. Н. Огнев</w:t>
      </w:r>
    </w:p>
    <w:p w:rsidR="003508C4" w:rsidRDefault="003508C4">
      <w:pPr>
        <w:spacing w:line="228" w:lineRule="auto"/>
        <w:rPr>
          <w:sz w:val="28"/>
        </w:rPr>
      </w:pPr>
    </w:p>
    <w:p w:rsidR="003508C4" w:rsidRDefault="003508C4">
      <w:pPr>
        <w:spacing w:line="228" w:lineRule="auto"/>
        <w:rPr>
          <w:sz w:val="28"/>
        </w:rPr>
      </w:pPr>
    </w:p>
    <w:p w:rsidR="003508C4" w:rsidRDefault="003508C4">
      <w:pPr>
        <w:sectPr w:rsidR="003508C4" w:rsidSect="003C4C38">
          <w:headerReference w:type="default" r:id="rId8"/>
          <w:pgSz w:w="11907" w:h="16840"/>
          <w:pgMar w:top="567" w:right="567" w:bottom="567" w:left="1134" w:header="720" w:footer="624" w:gutter="0"/>
          <w:pgNumType w:start="1"/>
          <w:cols w:space="720"/>
          <w:titlePg/>
        </w:sectPr>
      </w:pPr>
    </w:p>
    <w:p w:rsidR="003508C4" w:rsidRDefault="003508C4" w:rsidP="007A2058">
      <w:pPr>
        <w:ind w:left="10772"/>
        <w:jc w:val="right"/>
        <w:rPr>
          <w:sz w:val="28"/>
        </w:rPr>
      </w:pPr>
      <w:r>
        <w:rPr>
          <w:sz w:val="28"/>
        </w:rPr>
        <w:lastRenderedPageBreak/>
        <w:t xml:space="preserve">Приложение </w:t>
      </w:r>
    </w:p>
    <w:p w:rsidR="003508C4" w:rsidRDefault="003508C4" w:rsidP="007A2058">
      <w:pPr>
        <w:ind w:left="10772"/>
        <w:jc w:val="right"/>
        <w:rPr>
          <w:sz w:val="28"/>
        </w:rPr>
      </w:pPr>
      <w:r>
        <w:rPr>
          <w:sz w:val="28"/>
        </w:rPr>
        <w:t xml:space="preserve">к </w:t>
      </w:r>
      <w:r w:rsidR="007A2058">
        <w:rPr>
          <w:sz w:val="28"/>
        </w:rPr>
        <w:t>распоряжению</w:t>
      </w:r>
    </w:p>
    <w:p w:rsidR="003508C4" w:rsidRDefault="007A2058" w:rsidP="007A2058">
      <w:pPr>
        <w:ind w:left="10490"/>
        <w:jc w:val="right"/>
        <w:rPr>
          <w:sz w:val="28"/>
        </w:rPr>
      </w:pPr>
      <w:r>
        <w:rPr>
          <w:sz w:val="28"/>
        </w:rPr>
        <w:t>Администрации Краснокутского</w:t>
      </w:r>
      <w:r w:rsidR="003508C4">
        <w:rPr>
          <w:sz w:val="28"/>
        </w:rPr>
        <w:t xml:space="preserve"> сельского поселения</w:t>
      </w:r>
    </w:p>
    <w:p w:rsidR="003508C4" w:rsidRDefault="007A2058" w:rsidP="007A2058">
      <w:pPr>
        <w:ind w:left="10772"/>
        <w:jc w:val="right"/>
        <w:rPr>
          <w:sz w:val="28"/>
        </w:rPr>
      </w:pPr>
      <w:r>
        <w:rPr>
          <w:sz w:val="28"/>
        </w:rPr>
        <w:t>от 23.04.2024 № 24</w:t>
      </w:r>
    </w:p>
    <w:p w:rsidR="003508C4" w:rsidRDefault="003508C4">
      <w:pPr>
        <w:spacing w:line="216" w:lineRule="auto"/>
        <w:jc w:val="center"/>
        <w:rPr>
          <w:sz w:val="28"/>
        </w:rPr>
      </w:pPr>
    </w:p>
    <w:p w:rsidR="003508C4" w:rsidRDefault="003508C4">
      <w:pPr>
        <w:jc w:val="center"/>
        <w:rPr>
          <w:sz w:val="28"/>
        </w:rPr>
      </w:pPr>
      <w:r>
        <w:rPr>
          <w:sz w:val="28"/>
        </w:rPr>
        <w:t>ПЛАН</w:t>
      </w:r>
    </w:p>
    <w:p w:rsidR="003508C4" w:rsidRDefault="003508C4" w:rsidP="007A2058">
      <w:pPr>
        <w:jc w:val="center"/>
        <w:rPr>
          <w:sz w:val="28"/>
        </w:rPr>
      </w:pPr>
      <w:r>
        <w:rPr>
          <w:sz w:val="28"/>
        </w:rPr>
        <w:t xml:space="preserve">мероприятий </w:t>
      </w:r>
      <w:r w:rsidR="007A2058" w:rsidRPr="007A2058">
        <w:rPr>
          <w:sz w:val="28"/>
        </w:rPr>
        <w:t>по инвентаризации и оценке эффективности мер социальной поддержки граждан, финансовое обеспечение которых осуществляется за счет средств бюджета Краснокутского сельского поселения Октябрьского района, в том числе предусматривающего мероприятия по исключению дублирования мер, обеспечение которых осуществляется за счет средств федерального бюджета, областного бюджета и бюджета Октябрьского района</w:t>
      </w:r>
    </w:p>
    <w:p w:rsidR="003508C4" w:rsidRDefault="003508C4">
      <w:pPr>
        <w:ind w:firstLine="709"/>
        <w:jc w:val="center"/>
        <w:rPr>
          <w:b/>
          <w:sz w:val="16"/>
        </w:rPr>
      </w:pPr>
    </w:p>
    <w:tbl>
      <w:tblPr>
        <w:tblW w:w="152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24"/>
        <w:gridCol w:w="4139"/>
        <w:gridCol w:w="2107"/>
        <w:gridCol w:w="2566"/>
        <w:gridCol w:w="5792"/>
      </w:tblGrid>
      <w:tr w:rsidR="003508C4" w:rsidTr="00BB3AA8">
        <w:tc>
          <w:tcPr>
            <w:tcW w:w="62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08C4" w:rsidRDefault="003508C4">
            <w:pPr>
              <w:jc w:val="center"/>
              <w:rPr>
                <w:sz w:val="28"/>
              </w:rPr>
            </w:pPr>
            <w:r>
              <w:rPr>
                <w:sz w:val="28"/>
              </w:rPr>
              <w:t>№ п/п</w:t>
            </w:r>
          </w:p>
        </w:tc>
        <w:tc>
          <w:tcPr>
            <w:tcW w:w="413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08C4" w:rsidRDefault="003508C4">
            <w:pPr>
              <w:jc w:val="center"/>
              <w:rPr>
                <w:sz w:val="28"/>
              </w:rPr>
            </w:pPr>
            <w:r>
              <w:rPr>
                <w:sz w:val="28"/>
              </w:rPr>
              <w:t>Наименование мероприятия</w:t>
            </w:r>
          </w:p>
        </w:tc>
        <w:tc>
          <w:tcPr>
            <w:tcW w:w="210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08C4" w:rsidRDefault="003508C4">
            <w:pPr>
              <w:jc w:val="center"/>
              <w:rPr>
                <w:sz w:val="28"/>
              </w:rPr>
            </w:pPr>
            <w:r>
              <w:rPr>
                <w:sz w:val="28"/>
              </w:rPr>
              <w:t>Срок исполнения</w:t>
            </w:r>
          </w:p>
        </w:tc>
        <w:tc>
          <w:tcPr>
            <w:tcW w:w="256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08C4" w:rsidRDefault="003508C4">
            <w:pPr>
              <w:jc w:val="center"/>
              <w:rPr>
                <w:sz w:val="28"/>
              </w:rPr>
            </w:pPr>
            <w:r>
              <w:rPr>
                <w:sz w:val="28"/>
              </w:rPr>
              <w:t>Ответственный исполнитель</w:t>
            </w:r>
          </w:p>
        </w:tc>
        <w:tc>
          <w:tcPr>
            <w:tcW w:w="579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08C4" w:rsidRDefault="003508C4">
            <w:pPr>
              <w:jc w:val="center"/>
              <w:rPr>
                <w:sz w:val="28"/>
              </w:rPr>
            </w:pPr>
            <w:r>
              <w:rPr>
                <w:sz w:val="28"/>
              </w:rPr>
              <w:t>Ожидаемый результат</w:t>
            </w:r>
          </w:p>
        </w:tc>
      </w:tr>
    </w:tbl>
    <w:p w:rsidR="003508C4" w:rsidRDefault="003508C4">
      <w:pPr>
        <w:rPr>
          <w:sz w:val="2"/>
        </w:rPr>
      </w:pPr>
    </w:p>
    <w:tbl>
      <w:tblPr>
        <w:tblW w:w="152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19"/>
        <w:gridCol w:w="4144"/>
        <w:gridCol w:w="2107"/>
        <w:gridCol w:w="2565"/>
        <w:gridCol w:w="5793"/>
      </w:tblGrid>
      <w:tr w:rsidR="003508C4" w:rsidTr="00BB3AA8">
        <w:trPr>
          <w:tblHeader/>
        </w:trPr>
        <w:tc>
          <w:tcPr>
            <w:tcW w:w="61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08C4" w:rsidRDefault="003508C4">
            <w:pPr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414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08C4" w:rsidRDefault="003508C4">
            <w:pPr>
              <w:spacing w:line="204" w:lineRule="auto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210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08C4" w:rsidRDefault="003508C4">
            <w:pPr>
              <w:spacing w:line="204" w:lineRule="auto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256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08C4" w:rsidRDefault="003508C4">
            <w:pPr>
              <w:spacing w:line="204" w:lineRule="auto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579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08C4" w:rsidRDefault="003508C4">
            <w:pPr>
              <w:spacing w:line="204" w:lineRule="auto"/>
              <w:jc w:val="center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</w:tr>
      <w:tr w:rsidR="003508C4" w:rsidTr="00BB3AA8">
        <w:tc>
          <w:tcPr>
            <w:tcW w:w="61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08C4" w:rsidRDefault="003508C4">
            <w:pPr>
              <w:jc w:val="center"/>
              <w:rPr>
                <w:sz w:val="28"/>
              </w:rPr>
            </w:pPr>
            <w:r>
              <w:rPr>
                <w:sz w:val="28"/>
              </w:rPr>
              <w:t>1.</w:t>
            </w:r>
          </w:p>
        </w:tc>
        <w:tc>
          <w:tcPr>
            <w:tcW w:w="414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08C4" w:rsidRDefault="003508C4">
            <w:pPr>
              <w:rPr>
                <w:sz w:val="28"/>
              </w:rPr>
            </w:pPr>
            <w:r>
              <w:rPr>
                <w:sz w:val="28"/>
              </w:rPr>
              <w:t>Проведение инвентаризации мер социальной поддержки граждан</w:t>
            </w:r>
          </w:p>
        </w:tc>
        <w:tc>
          <w:tcPr>
            <w:tcW w:w="210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08C4" w:rsidRDefault="003508C4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ежегодно, </w:t>
            </w:r>
          </w:p>
          <w:p w:rsidR="003508C4" w:rsidRDefault="003508C4">
            <w:pPr>
              <w:jc w:val="center"/>
              <w:rPr>
                <w:sz w:val="28"/>
              </w:rPr>
            </w:pPr>
            <w:r>
              <w:rPr>
                <w:sz w:val="28"/>
              </w:rPr>
              <w:t>до 1 июня текущего года</w:t>
            </w:r>
          </w:p>
        </w:tc>
        <w:tc>
          <w:tcPr>
            <w:tcW w:w="256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08C4" w:rsidRDefault="003508C4" w:rsidP="007A2058">
            <w:pPr>
              <w:rPr>
                <w:sz w:val="28"/>
              </w:rPr>
            </w:pPr>
            <w:r>
              <w:rPr>
                <w:sz w:val="28"/>
              </w:rPr>
              <w:t xml:space="preserve">главные распорядители средств бюджета </w:t>
            </w:r>
            <w:r w:rsidR="007A2058">
              <w:rPr>
                <w:sz w:val="28"/>
              </w:rPr>
              <w:t>Краснокутского</w:t>
            </w:r>
            <w:r>
              <w:rPr>
                <w:sz w:val="28"/>
              </w:rPr>
              <w:t xml:space="preserve"> сельского поселения Октябрьского района</w:t>
            </w:r>
          </w:p>
        </w:tc>
        <w:tc>
          <w:tcPr>
            <w:tcW w:w="579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08C4" w:rsidRDefault="003508C4">
            <w:pPr>
              <w:jc w:val="both"/>
              <w:rPr>
                <w:sz w:val="28"/>
              </w:rPr>
            </w:pPr>
            <w:r>
              <w:rPr>
                <w:sz w:val="28"/>
              </w:rPr>
              <w:t>выявление неэффективных мер социальной поддержки граждан и (или) дублирующих федеральные</w:t>
            </w:r>
            <w:r w:rsidR="007A2058">
              <w:rPr>
                <w:sz w:val="28"/>
              </w:rPr>
              <w:t>, областные и районные</w:t>
            </w:r>
            <w:r>
              <w:rPr>
                <w:sz w:val="28"/>
              </w:rPr>
              <w:t xml:space="preserve"> меры социальной поддержки граждан</w:t>
            </w:r>
          </w:p>
        </w:tc>
      </w:tr>
      <w:tr w:rsidR="003508C4" w:rsidTr="00BB3AA8">
        <w:tc>
          <w:tcPr>
            <w:tcW w:w="61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08C4" w:rsidRDefault="003508C4">
            <w:pPr>
              <w:jc w:val="center"/>
              <w:rPr>
                <w:sz w:val="28"/>
              </w:rPr>
            </w:pPr>
            <w:r>
              <w:rPr>
                <w:sz w:val="28"/>
              </w:rPr>
              <w:t>2.</w:t>
            </w:r>
          </w:p>
        </w:tc>
        <w:tc>
          <w:tcPr>
            <w:tcW w:w="414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08C4" w:rsidRDefault="003508C4">
            <w:pPr>
              <w:rPr>
                <w:sz w:val="28"/>
              </w:rPr>
            </w:pPr>
            <w:r>
              <w:rPr>
                <w:sz w:val="28"/>
              </w:rPr>
              <w:t xml:space="preserve">Анализ причин и последствий, выявленных по результатам инвентаризации </w:t>
            </w:r>
          </w:p>
        </w:tc>
        <w:tc>
          <w:tcPr>
            <w:tcW w:w="210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08C4" w:rsidRDefault="003508C4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ежегодно, </w:t>
            </w:r>
          </w:p>
          <w:p w:rsidR="003508C4" w:rsidRDefault="003508C4">
            <w:pPr>
              <w:jc w:val="center"/>
              <w:rPr>
                <w:sz w:val="28"/>
              </w:rPr>
            </w:pPr>
            <w:r>
              <w:rPr>
                <w:sz w:val="28"/>
              </w:rPr>
              <w:t>до 1 сентября текущего года</w:t>
            </w:r>
          </w:p>
        </w:tc>
        <w:tc>
          <w:tcPr>
            <w:tcW w:w="256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08C4" w:rsidRDefault="003508C4" w:rsidP="007A2058">
            <w:pPr>
              <w:rPr>
                <w:sz w:val="28"/>
              </w:rPr>
            </w:pPr>
            <w:r>
              <w:rPr>
                <w:sz w:val="28"/>
              </w:rPr>
              <w:t xml:space="preserve">главные распорядители средств бюджета </w:t>
            </w:r>
            <w:r w:rsidR="007A2058">
              <w:rPr>
                <w:sz w:val="28"/>
              </w:rPr>
              <w:t>Краснокутского</w:t>
            </w:r>
            <w:r>
              <w:rPr>
                <w:sz w:val="28"/>
              </w:rPr>
              <w:t xml:space="preserve"> сельского поселения </w:t>
            </w:r>
            <w:r>
              <w:rPr>
                <w:sz w:val="28"/>
              </w:rPr>
              <w:lastRenderedPageBreak/>
              <w:t>Октябрьского района</w:t>
            </w:r>
          </w:p>
        </w:tc>
        <w:tc>
          <w:tcPr>
            <w:tcW w:w="579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08C4" w:rsidRDefault="003508C4">
            <w:pPr>
              <w:jc w:val="both"/>
              <w:rPr>
                <w:sz w:val="28"/>
              </w:rPr>
            </w:pPr>
            <w:r>
              <w:rPr>
                <w:sz w:val="28"/>
              </w:rPr>
              <w:lastRenderedPageBreak/>
              <w:t>повышение результативности и обеспечение комплексного подхода к предоставлению мер социальной поддержки граждан</w:t>
            </w:r>
          </w:p>
        </w:tc>
      </w:tr>
      <w:tr w:rsidR="003508C4" w:rsidTr="00BB3AA8">
        <w:tc>
          <w:tcPr>
            <w:tcW w:w="61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08C4" w:rsidRDefault="003508C4">
            <w:pPr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3.</w:t>
            </w:r>
          </w:p>
        </w:tc>
        <w:tc>
          <w:tcPr>
            <w:tcW w:w="414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08C4" w:rsidRDefault="003508C4">
            <w:pPr>
              <w:rPr>
                <w:sz w:val="28"/>
              </w:rPr>
            </w:pPr>
            <w:r>
              <w:rPr>
                <w:sz w:val="28"/>
              </w:rPr>
              <w:t xml:space="preserve">Формирование предложений </w:t>
            </w:r>
          </w:p>
          <w:p w:rsidR="003508C4" w:rsidRDefault="003508C4">
            <w:pPr>
              <w:rPr>
                <w:sz w:val="28"/>
              </w:rPr>
            </w:pPr>
            <w:r>
              <w:rPr>
                <w:sz w:val="28"/>
              </w:rPr>
              <w:t>по результатам проведенной инвентаризации</w:t>
            </w:r>
          </w:p>
        </w:tc>
        <w:tc>
          <w:tcPr>
            <w:tcW w:w="210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08C4" w:rsidRDefault="003508C4">
            <w:pPr>
              <w:jc w:val="center"/>
              <w:rPr>
                <w:sz w:val="28"/>
              </w:rPr>
            </w:pPr>
            <w:r>
              <w:rPr>
                <w:sz w:val="28"/>
              </w:rPr>
              <w:t>при необходимости</w:t>
            </w:r>
          </w:p>
        </w:tc>
        <w:tc>
          <w:tcPr>
            <w:tcW w:w="256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08C4" w:rsidRDefault="007A2058" w:rsidP="009F5DC3">
            <w:pPr>
              <w:rPr>
                <w:sz w:val="28"/>
              </w:rPr>
            </w:pPr>
            <w:r w:rsidRPr="007A2058">
              <w:rPr>
                <w:sz w:val="28"/>
              </w:rPr>
              <w:t>главные распорядители средств бюджета Краснокутского сельского поселения Октябрьского района</w:t>
            </w:r>
          </w:p>
        </w:tc>
        <w:tc>
          <w:tcPr>
            <w:tcW w:w="579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08C4" w:rsidRDefault="003508C4" w:rsidP="007A2058">
            <w:pPr>
              <w:jc w:val="both"/>
              <w:rPr>
                <w:sz w:val="28"/>
              </w:rPr>
            </w:pPr>
            <w:r>
              <w:rPr>
                <w:sz w:val="28"/>
              </w:rPr>
              <w:t>оптимизация системы мер социальной поддержки граждан, в том числе неэффективных, принятие решений о предоставлении мер социальной поддержки граждан, дублирующих федеральные</w:t>
            </w:r>
            <w:r w:rsidR="007A2058">
              <w:rPr>
                <w:sz w:val="28"/>
              </w:rPr>
              <w:t>, областные, районные</w:t>
            </w:r>
            <w:r>
              <w:rPr>
                <w:sz w:val="28"/>
              </w:rPr>
              <w:t xml:space="preserve"> или установленных в дополнение к федеральным</w:t>
            </w:r>
            <w:r w:rsidR="007A2058">
              <w:rPr>
                <w:sz w:val="28"/>
              </w:rPr>
              <w:t>, областным, районным</w:t>
            </w:r>
            <w:r>
              <w:rPr>
                <w:sz w:val="28"/>
              </w:rPr>
              <w:t xml:space="preserve"> мерам в соответствии с федеральным</w:t>
            </w:r>
            <w:r w:rsidR="007A2058">
              <w:rPr>
                <w:sz w:val="28"/>
              </w:rPr>
              <w:t>, областным, районным</w:t>
            </w:r>
            <w:r>
              <w:rPr>
                <w:sz w:val="28"/>
              </w:rPr>
              <w:t xml:space="preserve"> законодательств</w:t>
            </w:r>
            <w:r w:rsidR="007A2058">
              <w:rPr>
                <w:sz w:val="28"/>
              </w:rPr>
              <w:t>ами</w:t>
            </w:r>
            <w:r>
              <w:rPr>
                <w:sz w:val="28"/>
              </w:rPr>
              <w:t xml:space="preserve"> и законодательством </w:t>
            </w:r>
            <w:r w:rsidR="007A2058">
              <w:rPr>
                <w:sz w:val="28"/>
              </w:rPr>
              <w:t>Краснокутского</w:t>
            </w:r>
            <w:r>
              <w:rPr>
                <w:sz w:val="28"/>
              </w:rPr>
              <w:t xml:space="preserve"> сельского поселения</w:t>
            </w:r>
          </w:p>
        </w:tc>
      </w:tr>
      <w:tr w:rsidR="003508C4" w:rsidTr="00BB3AA8">
        <w:tc>
          <w:tcPr>
            <w:tcW w:w="61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08C4" w:rsidRDefault="003508C4">
            <w:pPr>
              <w:jc w:val="center"/>
              <w:rPr>
                <w:sz w:val="28"/>
              </w:rPr>
            </w:pPr>
            <w:r>
              <w:rPr>
                <w:sz w:val="28"/>
              </w:rPr>
              <w:t>4.</w:t>
            </w:r>
          </w:p>
        </w:tc>
        <w:tc>
          <w:tcPr>
            <w:tcW w:w="414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08C4" w:rsidRDefault="003508C4">
            <w:pPr>
              <w:rPr>
                <w:sz w:val="28"/>
              </w:rPr>
            </w:pPr>
            <w:r>
              <w:rPr>
                <w:sz w:val="28"/>
              </w:rPr>
              <w:t xml:space="preserve">Разработка или внесение изменений в правовые акты </w:t>
            </w:r>
            <w:r w:rsidR="007A2058">
              <w:rPr>
                <w:sz w:val="28"/>
              </w:rPr>
              <w:t>Краснокутского</w:t>
            </w:r>
            <w:r>
              <w:rPr>
                <w:sz w:val="28"/>
              </w:rPr>
              <w:t xml:space="preserve"> сельского поселения, регламентирующие предоставление мер социальной поддержки граждан, в том числе </w:t>
            </w:r>
          </w:p>
          <w:p w:rsidR="003508C4" w:rsidRDefault="003508C4">
            <w:pPr>
              <w:rPr>
                <w:sz w:val="28"/>
              </w:rPr>
            </w:pPr>
            <w:r>
              <w:rPr>
                <w:sz w:val="28"/>
              </w:rPr>
              <w:t>в части утверждения критериев нуждаемости при предоставлении мер социальной поддержки граждан</w:t>
            </w:r>
          </w:p>
        </w:tc>
        <w:tc>
          <w:tcPr>
            <w:tcW w:w="210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08C4" w:rsidRDefault="003508C4">
            <w:pPr>
              <w:jc w:val="center"/>
              <w:rPr>
                <w:sz w:val="28"/>
              </w:rPr>
            </w:pPr>
            <w:r>
              <w:rPr>
                <w:sz w:val="28"/>
              </w:rPr>
              <w:t>при необходимости</w:t>
            </w:r>
          </w:p>
        </w:tc>
        <w:tc>
          <w:tcPr>
            <w:tcW w:w="256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08C4" w:rsidRDefault="003508C4" w:rsidP="007A2058">
            <w:pPr>
              <w:rPr>
                <w:sz w:val="28"/>
              </w:rPr>
            </w:pPr>
            <w:r>
              <w:rPr>
                <w:sz w:val="28"/>
              </w:rPr>
              <w:t xml:space="preserve">главные распорядители средств бюджета </w:t>
            </w:r>
            <w:r w:rsidR="007A2058">
              <w:rPr>
                <w:sz w:val="28"/>
              </w:rPr>
              <w:t xml:space="preserve">Краснокутского </w:t>
            </w:r>
            <w:r>
              <w:rPr>
                <w:sz w:val="28"/>
              </w:rPr>
              <w:t>сельского поселения Октябрьского района</w:t>
            </w:r>
          </w:p>
        </w:tc>
        <w:tc>
          <w:tcPr>
            <w:tcW w:w="579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08C4" w:rsidRDefault="003508C4" w:rsidP="007A2058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принятие решения Собрания и (или) правового акта </w:t>
            </w:r>
            <w:r w:rsidR="007A2058">
              <w:rPr>
                <w:sz w:val="28"/>
              </w:rPr>
              <w:t>Администрации Краснокутского</w:t>
            </w:r>
            <w:r>
              <w:rPr>
                <w:sz w:val="28"/>
              </w:rPr>
              <w:t xml:space="preserve"> сельского поселения, регламентирующих предоставление мер социальной поддержки граждан</w:t>
            </w:r>
          </w:p>
        </w:tc>
      </w:tr>
    </w:tbl>
    <w:p w:rsidR="003508C4" w:rsidRDefault="003508C4">
      <w:pPr>
        <w:rPr>
          <w:sz w:val="28"/>
        </w:rPr>
      </w:pPr>
    </w:p>
    <w:p w:rsidR="003508C4" w:rsidRDefault="003508C4">
      <w:pPr>
        <w:rPr>
          <w:sz w:val="28"/>
        </w:rPr>
      </w:pPr>
    </w:p>
    <w:p w:rsidR="003508C4" w:rsidRDefault="00463F8F" w:rsidP="00463F8F">
      <w:pPr>
        <w:rPr>
          <w:sz w:val="28"/>
        </w:rPr>
      </w:pPr>
      <w:r w:rsidRPr="00463F8F">
        <w:rPr>
          <w:sz w:val="28"/>
        </w:rPr>
        <w:t xml:space="preserve">Начальник службы экономики и финансов                                                                            </w:t>
      </w:r>
      <w:r>
        <w:rPr>
          <w:sz w:val="28"/>
        </w:rPr>
        <w:t xml:space="preserve">                        </w:t>
      </w:r>
      <w:bookmarkStart w:id="1" w:name="_GoBack"/>
      <w:bookmarkEnd w:id="1"/>
      <w:r w:rsidRPr="00463F8F">
        <w:rPr>
          <w:sz w:val="28"/>
        </w:rPr>
        <w:t xml:space="preserve">      Е.В. Овсянников</w:t>
      </w:r>
    </w:p>
    <w:sectPr w:rsidR="003508C4" w:rsidSect="00F458AD">
      <w:headerReference w:type="default" r:id="rId9"/>
      <w:footerReference w:type="default" r:id="rId10"/>
      <w:headerReference w:type="first" r:id="rId11"/>
      <w:footerReference w:type="first" r:id="rId12"/>
      <w:pgSz w:w="16848" w:h="11908" w:orient="landscape"/>
      <w:pgMar w:top="1701" w:right="1134" w:bottom="567" w:left="1134" w:header="720" w:footer="62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66C7" w:rsidRDefault="002A66C7">
      <w:r>
        <w:separator/>
      </w:r>
    </w:p>
  </w:endnote>
  <w:endnote w:type="continuationSeparator" w:id="0">
    <w:p w:rsidR="002A66C7" w:rsidRDefault="002A66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G Souvenir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08C4" w:rsidRPr="00726BF3" w:rsidRDefault="003508C4" w:rsidP="00726BF3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08C4" w:rsidRPr="00726BF3" w:rsidRDefault="003508C4" w:rsidP="00726BF3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66C7" w:rsidRDefault="002A66C7">
      <w:r>
        <w:separator/>
      </w:r>
    </w:p>
  </w:footnote>
  <w:footnote w:type="continuationSeparator" w:id="0">
    <w:p w:rsidR="002A66C7" w:rsidRDefault="002A66C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08C4" w:rsidRDefault="007A2058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463F8F">
      <w:rPr>
        <w:noProof/>
      </w:rPr>
      <w:t>2</w:t>
    </w:r>
    <w:r>
      <w:rPr>
        <w:noProof/>
      </w:rPr>
      <w:fldChar w:fldCharType="end"/>
    </w:r>
  </w:p>
  <w:p w:rsidR="003508C4" w:rsidRDefault="003508C4">
    <w:pPr>
      <w:pStyle w:val="a7"/>
      <w:jc w:val="center"/>
    </w:pPr>
  </w:p>
  <w:p w:rsidR="003508C4" w:rsidRDefault="003508C4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08C4" w:rsidRDefault="007A2058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463F8F">
      <w:rPr>
        <w:noProof/>
      </w:rPr>
      <w:t>4</w:t>
    </w:r>
    <w:r>
      <w:rPr>
        <w:noProof/>
      </w:rPr>
      <w:fldChar w:fldCharType="end"/>
    </w:r>
  </w:p>
  <w:p w:rsidR="003508C4" w:rsidRDefault="003508C4">
    <w:pPr>
      <w:pStyle w:val="a7"/>
      <w:jc w:val="center"/>
    </w:pPr>
  </w:p>
  <w:p w:rsidR="003508C4" w:rsidRDefault="003508C4">
    <w:pPr>
      <w:pStyle w:val="a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08C4" w:rsidRDefault="007A2058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463F8F">
      <w:rPr>
        <w:noProof/>
      </w:rPr>
      <w:t>3</w:t>
    </w:r>
    <w:r>
      <w:rPr>
        <w:noProof/>
      </w:rPr>
      <w:fldChar w:fldCharType="end"/>
    </w:r>
  </w:p>
  <w:p w:rsidR="003508C4" w:rsidRDefault="003508C4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TrackMoves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E643E"/>
    <w:rsid w:val="000311DD"/>
    <w:rsid w:val="00166149"/>
    <w:rsid w:val="001A32E1"/>
    <w:rsid w:val="001D7C29"/>
    <w:rsid w:val="002A66C7"/>
    <w:rsid w:val="002C38AF"/>
    <w:rsid w:val="003508C4"/>
    <w:rsid w:val="00392D81"/>
    <w:rsid w:val="003C4C38"/>
    <w:rsid w:val="003C7379"/>
    <w:rsid w:val="00417E24"/>
    <w:rsid w:val="00427D8B"/>
    <w:rsid w:val="00454FBC"/>
    <w:rsid w:val="00463F8F"/>
    <w:rsid w:val="004758F2"/>
    <w:rsid w:val="00552592"/>
    <w:rsid w:val="0071301A"/>
    <w:rsid w:val="00726BF3"/>
    <w:rsid w:val="007A2058"/>
    <w:rsid w:val="00826048"/>
    <w:rsid w:val="008C1284"/>
    <w:rsid w:val="009F5DC3"/>
    <w:rsid w:val="00AE53E0"/>
    <w:rsid w:val="00AF77B0"/>
    <w:rsid w:val="00BB3AA8"/>
    <w:rsid w:val="00CE643E"/>
    <w:rsid w:val="00CF769F"/>
    <w:rsid w:val="00D22B04"/>
    <w:rsid w:val="00D24972"/>
    <w:rsid w:val="00E13753"/>
    <w:rsid w:val="00E7333F"/>
    <w:rsid w:val="00F458AD"/>
    <w:rsid w:val="00FF7668"/>
    <w:rsid w:val="00FF7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58AD"/>
    <w:rPr>
      <w:color w:val="000000"/>
    </w:rPr>
  </w:style>
  <w:style w:type="paragraph" w:styleId="1">
    <w:name w:val="heading 1"/>
    <w:basedOn w:val="a"/>
    <w:next w:val="a"/>
    <w:link w:val="10"/>
    <w:uiPriority w:val="99"/>
    <w:qFormat/>
    <w:rsid w:val="00F458AD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uiPriority w:val="99"/>
    <w:qFormat/>
    <w:rsid w:val="00F458AD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basedOn w:val="a"/>
    <w:next w:val="a"/>
    <w:link w:val="30"/>
    <w:uiPriority w:val="99"/>
    <w:qFormat/>
    <w:rsid w:val="00F458AD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9"/>
    <w:qFormat/>
    <w:rsid w:val="00F458AD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basedOn w:val="a"/>
    <w:next w:val="a"/>
    <w:link w:val="50"/>
    <w:uiPriority w:val="99"/>
    <w:qFormat/>
    <w:rsid w:val="00F458AD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F458AD"/>
    <w:rPr>
      <w:rFonts w:ascii="AG Souvenir" w:hAnsi="AG Souvenir" w:cs="Times New Roman"/>
      <w:b/>
      <w:spacing w:val="38"/>
      <w:sz w:val="28"/>
    </w:rPr>
  </w:style>
  <w:style w:type="character" w:customStyle="1" w:styleId="20">
    <w:name w:val="Заголовок 2 Знак"/>
    <w:link w:val="2"/>
    <w:uiPriority w:val="99"/>
    <w:locked/>
    <w:rsid w:val="00F458AD"/>
    <w:rPr>
      <w:rFonts w:ascii="XO Thames" w:hAnsi="XO Thames" w:cs="Times New Roman"/>
      <w:b/>
      <w:sz w:val="28"/>
    </w:rPr>
  </w:style>
  <w:style w:type="character" w:customStyle="1" w:styleId="30">
    <w:name w:val="Заголовок 3 Знак"/>
    <w:link w:val="3"/>
    <w:uiPriority w:val="99"/>
    <w:locked/>
    <w:rsid w:val="00F458AD"/>
    <w:rPr>
      <w:rFonts w:ascii="XO Thames" w:hAnsi="XO Thames" w:cs="Times New Roman"/>
      <w:b/>
      <w:sz w:val="26"/>
    </w:rPr>
  </w:style>
  <w:style w:type="character" w:customStyle="1" w:styleId="40">
    <w:name w:val="Заголовок 4 Знак"/>
    <w:link w:val="4"/>
    <w:uiPriority w:val="99"/>
    <w:locked/>
    <w:rsid w:val="00F458AD"/>
    <w:rPr>
      <w:rFonts w:ascii="XO Thames" w:hAnsi="XO Thames" w:cs="Times New Roman"/>
      <w:b/>
      <w:sz w:val="24"/>
    </w:rPr>
  </w:style>
  <w:style w:type="character" w:customStyle="1" w:styleId="50">
    <w:name w:val="Заголовок 5 Знак"/>
    <w:link w:val="5"/>
    <w:uiPriority w:val="99"/>
    <w:locked/>
    <w:rsid w:val="00F458AD"/>
    <w:rPr>
      <w:rFonts w:ascii="XO Thames" w:hAnsi="XO Thames" w:cs="Times New Roman"/>
      <w:b/>
      <w:sz w:val="22"/>
    </w:rPr>
  </w:style>
  <w:style w:type="character" w:customStyle="1" w:styleId="11">
    <w:name w:val="Обычный1"/>
    <w:uiPriority w:val="99"/>
    <w:rsid w:val="00F458AD"/>
  </w:style>
  <w:style w:type="paragraph" w:customStyle="1" w:styleId="Postan">
    <w:name w:val="Postan"/>
    <w:basedOn w:val="a"/>
    <w:link w:val="Postan1"/>
    <w:uiPriority w:val="99"/>
    <w:rsid w:val="00F458AD"/>
    <w:pPr>
      <w:jc w:val="center"/>
    </w:pPr>
    <w:rPr>
      <w:sz w:val="28"/>
    </w:rPr>
  </w:style>
  <w:style w:type="character" w:customStyle="1" w:styleId="Postan1">
    <w:name w:val="Postan1"/>
    <w:link w:val="Postan"/>
    <w:uiPriority w:val="99"/>
    <w:locked/>
    <w:rsid w:val="00F458AD"/>
    <w:rPr>
      <w:rFonts w:cs="Times New Roman"/>
      <w:sz w:val="28"/>
    </w:rPr>
  </w:style>
  <w:style w:type="paragraph" w:styleId="21">
    <w:name w:val="toc 2"/>
    <w:basedOn w:val="a"/>
    <w:next w:val="a"/>
    <w:link w:val="22"/>
    <w:uiPriority w:val="99"/>
    <w:rsid w:val="00F458AD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uiPriority w:val="99"/>
    <w:locked/>
    <w:rsid w:val="00F458AD"/>
    <w:rPr>
      <w:rFonts w:ascii="XO Thames" w:hAnsi="XO Thames" w:cs="Times New Roman"/>
      <w:sz w:val="28"/>
    </w:rPr>
  </w:style>
  <w:style w:type="paragraph" w:styleId="41">
    <w:name w:val="toc 4"/>
    <w:basedOn w:val="a"/>
    <w:next w:val="a"/>
    <w:link w:val="42"/>
    <w:uiPriority w:val="99"/>
    <w:rsid w:val="00F458AD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uiPriority w:val="99"/>
    <w:locked/>
    <w:rsid w:val="00F458AD"/>
    <w:rPr>
      <w:rFonts w:ascii="XO Thames" w:hAnsi="XO Thames" w:cs="Times New Roman"/>
      <w:sz w:val="28"/>
    </w:rPr>
  </w:style>
  <w:style w:type="paragraph" w:styleId="6">
    <w:name w:val="toc 6"/>
    <w:basedOn w:val="a"/>
    <w:next w:val="a"/>
    <w:link w:val="60"/>
    <w:uiPriority w:val="99"/>
    <w:rsid w:val="00F458AD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uiPriority w:val="99"/>
    <w:locked/>
    <w:rsid w:val="00F458AD"/>
    <w:rPr>
      <w:rFonts w:ascii="XO Thames" w:hAnsi="XO Thames" w:cs="Times New Roman"/>
      <w:sz w:val="28"/>
    </w:rPr>
  </w:style>
  <w:style w:type="paragraph" w:styleId="7">
    <w:name w:val="toc 7"/>
    <w:basedOn w:val="a"/>
    <w:next w:val="a"/>
    <w:link w:val="70"/>
    <w:uiPriority w:val="99"/>
    <w:rsid w:val="00F458AD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uiPriority w:val="99"/>
    <w:locked/>
    <w:rsid w:val="00F458AD"/>
    <w:rPr>
      <w:rFonts w:ascii="XO Thames" w:hAnsi="XO Thames" w:cs="Times New Roman"/>
      <w:sz w:val="28"/>
    </w:rPr>
  </w:style>
  <w:style w:type="paragraph" w:styleId="a3">
    <w:name w:val="Body Text"/>
    <w:basedOn w:val="a"/>
    <w:link w:val="a4"/>
    <w:uiPriority w:val="99"/>
    <w:rsid w:val="00F458AD"/>
    <w:rPr>
      <w:sz w:val="28"/>
    </w:rPr>
  </w:style>
  <w:style w:type="character" w:customStyle="1" w:styleId="a4">
    <w:name w:val="Основной текст Знак"/>
    <w:link w:val="a3"/>
    <w:uiPriority w:val="99"/>
    <w:locked/>
    <w:rsid w:val="00F458AD"/>
    <w:rPr>
      <w:rFonts w:cs="Times New Roman"/>
      <w:sz w:val="28"/>
    </w:rPr>
  </w:style>
  <w:style w:type="paragraph" w:styleId="a5">
    <w:name w:val="Balloon Text"/>
    <w:basedOn w:val="a"/>
    <w:link w:val="a6"/>
    <w:uiPriority w:val="99"/>
    <w:rsid w:val="00F458AD"/>
    <w:rPr>
      <w:rFonts w:ascii="Tahoma" w:hAnsi="Tahoma"/>
      <w:sz w:val="16"/>
    </w:rPr>
  </w:style>
  <w:style w:type="character" w:customStyle="1" w:styleId="a6">
    <w:name w:val="Текст выноски Знак"/>
    <w:link w:val="a5"/>
    <w:uiPriority w:val="99"/>
    <w:locked/>
    <w:rsid w:val="00F458AD"/>
    <w:rPr>
      <w:rFonts w:ascii="Tahoma" w:hAnsi="Tahoma" w:cs="Times New Roman"/>
      <w:sz w:val="16"/>
    </w:rPr>
  </w:style>
  <w:style w:type="paragraph" w:styleId="31">
    <w:name w:val="toc 3"/>
    <w:basedOn w:val="a"/>
    <w:next w:val="a"/>
    <w:link w:val="32"/>
    <w:uiPriority w:val="99"/>
    <w:rsid w:val="00F458AD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uiPriority w:val="99"/>
    <w:locked/>
    <w:rsid w:val="00F458AD"/>
    <w:rPr>
      <w:rFonts w:ascii="XO Thames" w:hAnsi="XO Thames" w:cs="Times New Roman"/>
      <w:sz w:val="28"/>
    </w:rPr>
  </w:style>
  <w:style w:type="paragraph" w:styleId="a7">
    <w:name w:val="header"/>
    <w:basedOn w:val="a"/>
    <w:link w:val="a8"/>
    <w:uiPriority w:val="99"/>
    <w:rsid w:val="00F458AD"/>
    <w:pPr>
      <w:tabs>
        <w:tab w:val="center" w:pos="4153"/>
        <w:tab w:val="right" w:pos="8306"/>
      </w:tabs>
    </w:pPr>
  </w:style>
  <w:style w:type="character" w:customStyle="1" w:styleId="a8">
    <w:name w:val="Верхний колонтитул Знак"/>
    <w:link w:val="a7"/>
    <w:uiPriority w:val="99"/>
    <w:locked/>
    <w:rsid w:val="00F458AD"/>
    <w:rPr>
      <w:rFonts w:cs="Times New Roman"/>
    </w:rPr>
  </w:style>
  <w:style w:type="paragraph" w:styleId="a9">
    <w:name w:val="footer"/>
    <w:basedOn w:val="a"/>
    <w:link w:val="aa"/>
    <w:uiPriority w:val="99"/>
    <w:rsid w:val="00F458AD"/>
    <w:pPr>
      <w:tabs>
        <w:tab w:val="center" w:pos="4153"/>
        <w:tab w:val="right" w:pos="8306"/>
      </w:tabs>
    </w:pPr>
  </w:style>
  <w:style w:type="character" w:customStyle="1" w:styleId="aa">
    <w:name w:val="Нижний колонтитул Знак"/>
    <w:link w:val="a9"/>
    <w:uiPriority w:val="99"/>
    <w:locked/>
    <w:rsid w:val="00F458AD"/>
    <w:rPr>
      <w:rFonts w:cs="Times New Roman"/>
    </w:rPr>
  </w:style>
  <w:style w:type="paragraph" w:customStyle="1" w:styleId="12">
    <w:name w:val="Основной шрифт абзаца1"/>
    <w:uiPriority w:val="99"/>
    <w:rsid w:val="00F458AD"/>
    <w:rPr>
      <w:color w:val="000000"/>
    </w:rPr>
  </w:style>
  <w:style w:type="paragraph" w:customStyle="1" w:styleId="13">
    <w:name w:val="Гиперссылка1"/>
    <w:link w:val="ab"/>
    <w:uiPriority w:val="99"/>
    <w:rsid w:val="00F458AD"/>
    <w:rPr>
      <w:color w:val="0000FF"/>
      <w:u w:val="single"/>
    </w:rPr>
  </w:style>
  <w:style w:type="character" w:styleId="ab">
    <w:name w:val="Hyperlink"/>
    <w:link w:val="13"/>
    <w:uiPriority w:val="99"/>
    <w:locked/>
    <w:rsid w:val="00F458AD"/>
    <w:rPr>
      <w:rFonts w:cs="Times New Roman"/>
      <w:color w:val="0000FF"/>
      <w:u w:val="single"/>
      <w:lang w:val="ru-RU" w:eastAsia="ru-RU" w:bidi="ar-SA"/>
    </w:rPr>
  </w:style>
  <w:style w:type="paragraph" w:customStyle="1" w:styleId="Footnote">
    <w:name w:val="Footnote"/>
    <w:link w:val="Footnote1"/>
    <w:uiPriority w:val="99"/>
    <w:rsid w:val="00F458AD"/>
    <w:pPr>
      <w:ind w:firstLine="851"/>
      <w:jc w:val="both"/>
    </w:pPr>
    <w:rPr>
      <w:rFonts w:ascii="XO Thames" w:hAnsi="XO Thames"/>
      <w:sz w:val="22"/>
      <w:szCs w:val="22"/>
    </w:rPr>
  </w:style>
  <w:style w:type="character" w:customStyle="1" w:styleId="Footnote1">
    <w:name w:val="Footnote1"/>
    <w:link w:val="Footnote"/>
    <w:uiPriority w:val="99"/>
    <w:locked/>
    <w:rsid w:val="00F458AD"/>
    <w:rPr>
      <w:rFonts w:ascii="XO Thames" w:hAnsi="XO Thames"/>
      <w:sz w:val="22"/>
    </w:rPr>
  </w:style>
  <w:style w:type="paragraph" w:styleId="14">
    <w:name w:val="toc 1"/>
    <w:basedOn w:val="a"/>
    <w:next w:val="a"/>
    <w:link w:val="15"/>
    <w:uiPriority w:val="99"/>
    <w:rsid w:val="00F458AD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uiPriority w:val="99"/>
    <w:locked/>
    <w:rsid w:val="00F458AD"/>
    <w:rPr>
      <w:rFonts w:ascii="XO Thames" w:hAnsi="XO Thames" w:cs="Times New Roman"/>
      <w:b/>
      <w:sz w:val="28"/>
    </w:rPr>
  </w:style>
  <w:style w:type="paragraph" w:customStyle="1" w:styleId="HeaderandFooter">
    <w:name w:val="Header and Footer"/>
    <w:link w:val="HeaderandFooter1"/>
    <w:uiPriority w:val="99"/>
    <w:rsid w:val="00F458AD"/>
    <w:pPr>
      <w:jc w:val="both"/>
    </w:pPr>
    <w:rPr>
      <w:rFonts w:ascii="XO Thames" w:hAnsi="XO Thames"/>
      <w:color w:val="000000"/>
      <w:sz w:val="22"/>
      <w:szCs w:val="22"/>
    </w:rPr>
  </w:style>
  <w:style w:type="character" w:customStyle="1" w:styleId="HeaderandFooter1">
    <w:name w:val="Header and Footer1"/>
    <w:link w:val="HeaderandFooter"/>
    <w:uiPriority w:val="99"/>
    <w:locked/>
    <w:rsid w:val="00F458AD"/>
    <w:rPr>
      <w:rFonts w:ascii="XO Thames" w:hAnsi="XO Thames"/>
      <w:color w:val="000000"/>
      <w:sz w:val="22"/>
      <w:lang w:val="ru-RU" w:eastAsia="ru-RU"/>
    </w:rPr>
  </w:style>
  <w:style w:type="paragraph" w:styleId="9">
    <w:name w:val="toc 9"/>
    <w:basedOn w:val="a"/>
    <w:next w:val="a"/>
    <w:link w:val="90"/>
    <w:uiPriority w:val="99"/>
    <w:rsid w:val="00F458AD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uiPriority w:val="99"/>
    <w:locked/>
    <w:rsid w:val="00F458AD"/>
    <w:rPr>
      <w:rFonts w:ascii="XO Thames" w:hAnsi="XO Thames" w:cs="Times New Roman"/>
      <w:sz w:val="28"/>
    </w:rPr>
  </w:style>
  <w:style w:type="paragraph" w:styleId="8">
    <w:name w:val="toc 8"/>
    <w:basedOn w:val="a"/>
    <w:next w:val="a"/>
    <w:link w:val="80"/>
    <w:uiPriority w:val="99"/>
    <w:rsid w:val="00F458AD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uiPriority w:val="99"/>
    <w:locked/>
    <w:rsid w:val="00F458AD"/>
    <w:rPr>
      <w:rFonts w:ascii="XO Thames" w:hAnsi="XO Thames" w:cs="Times New Roman"/>
      <w:sz w:val="28"/>
    </w:rPr>
  </w:style>
  <w:style w:type="paragraph" w:customStyle="1" w:styleId="16">
    <w:name w:val="Номер страницы1"/>
    <w:basedOn w:val="12"/>
    <w:link w:val="ac"/>
    <w:uiPriority w:val="99"/>
    <w:rsid w:val="00F458AD"/>
  </w:style>
  <w:style w:type="character" w:styleId="ac">
    <w:name w:val="page number"/>
    <w:link w:val="16"/>
    <w:uiPriority w:val="99"/>
    <w:locked/>
    <w:rsid w:val="00F458AD"/>
    <w:rPr>
      <w:rFonts w:cs="Times New Roman"/>
    </w:rPr>
  </w:style>
  <w:style w:type="paragraph" w:styleId="51">
    <w:name w:val="toc 5"/>
    <w:basedOn w:val="a"/>
    <w:next w:val="a"/>
    <w:link w:val="52"/>
    <w:uiPriority w:val="99"/>
    <w:rsid w:val="00F458AD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uiPriority w:val="99"/>
    <w:locked/>
    <w:rsid w:val="00F458AD"/>
    <w:rPr>
      <w:rFonts w:ascii="XO Thames" w:hAnsi="XO Thames" w:cs="Times New Roman"/>
      <w:sz w:val="28"/>
    </w:rPr>
  </w:style>
  <w:style w:type="paragraph" w:styleId="ad">
    <w:name w:val="Subtitle"/>
    <w:basedOn w:val="a"/>
    <w:next w:val="a"/>
    <w:link w:val="ae"/>
    <w:uiPriority w:val="99"/>
    <w:qFormat/>
    <w:rsid w:val="00F458AD"/>
    <w:pPr>
      <w:jc w:val="both"/>
    </w:pPr>
    <w:rPr>
      <w:rFonts w:ascii="XO Thames" w:hAnsi="XO Thames"/>
      <w:i/>
      <w:sz w:val="24"/>
    </w:rPr>
  </w:style>
  <w:style w:type="character" w:customStyle="1" w:styleId="ae">
    <w:name w:val="Подзаголовок Знак"/>
    <w:link w:val="ad"/>
    <w:uiPriority w:val="99"/>
    <w:locked/>
    <w:rsid w:val="00F458AD"/>
    <w:rPr>
      <w:rFonts w:ascii="XO Thames" w:hAnsi="XO Thames" w:cs="Times New Roman"/>
      <w:i/>
      <w:sz w:val="24"/>
    </w:rPr>
  </w:style>
  <w:style w:type="paragraph" w:styleId="af">
    <w:name w:val="Body Text Indent"/>
    <w:basedOn w:val="a"/>
    <w:link w:val="af0"/>
    <w:uiPriority w:val="99"/>
    <w:rsid w:val="00F458AD"/>
    <w:pPr>
      <w:ind w:firstLine="709"/>
      <w:jc w:val="both"/>
    </w:pPr>
    <w:rPr>
      <w:sz w:val="28"/>
    </w:rPr>
  </w:style>
  <w:style w:type="character" w:customStyle="1" w:styleId="af0">
    <w:name w:val="Основной текст с отступом Знак"/>
    <w:link w:val="af"/>
    <w:uiPriority w:val="99"/>
    <w:locked/>
    <w:rsid w:val="00F458AD"/>
    <w:rPr>
      <w:rFonts w:cs="Times New Roman"/>
      <w:sz w:val="28"/>
    </w:rPr>
  </w:style>
  <w:style w:type="paragraph" w:styleId="af1">
    <w:name w:val="Title"/>
    <w:basedOn w:val="a"/>
    <w:next w:val="a"/>
    <w:link w:val="af2"/>
    <w:uiPriority w:val="99"/>
    <w:qFormat/>
    <w:rsid w:val="00F458AD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2">
    <w:name w:val="Название Знак"/>
    <w:link w:val="af1"/>
    <w:uiPriority w:val="99"/>
    <w:locked/>
    <w:rsid w:val="00F458AD"/>
    <w:rPr>
      <w:rFonts w:ascii="XO Thames" w:hAnsi="XO Thames" w:cs="Times New Roman"/>
      <w:b/>
      <w:caps/>
      <w:sz w:val="40"/>
    </w:rPr>
  </w:style>
  <w:style w:type="character" w:customStyle="1" w:styleId="23">
    <w:name w:val="Основной текст (2)_"/>
    <w:link w:val="24"/>
    <w:locked/>
    <w:rsid w:val="007A2058"/>
    <w:rPr>
      <w:shd w:val="clear" w:color="auto" w:fill="FFFFFF"/>
    </w:rPr>
  </w:style>
  <w:style w:type="paragraph" w:customStyle="1" w:styleId="24">
    <w:name w:val="Основной текст (2)"/>
    <w:basedOn w:val="a"/>
    <w:link w:val="23"/>
    <w:rsid w:val="007A2058"/>
    <w:pPr>
      <w:shd w:val="clear" w:color="auto" w:fill="FFFFFF"/>
      <w:spacing w:line="254" w:lineRule="exact"/>
      <w:ind w:hanging="320"/>
      <w:jc w:val="both"/>
    </w:pPr>
    <w:rPr>
      <w:color w:val="auto"/>
      <w:sz w:val="22"/>
      <w:szCs w:val="22"/>
      <w:shd w:val="clear" w:color="auto" w:fill="FFFFFF"/>
    </w:rPr>
  </w:style>
  <w:style w:type="character" w:customStyle="1" w:styleId="af3">
    <w:name w:val="Основной текст_"/>
    <w:link w:val="33"/>
    <w:locked/>
    <w:rsid w:val="007A2058"/>
    <w:rPr>
      <w:sz w:val="23"/>
      <w:shd w:val="clear" w:color="auto" w:fill="FFFFFF"/>
    </w:rPr>
  </w:style>
  <w:style w:type="paragraph" w:customStyle="1" w:styleId="33">
    <w:name w:val="Основной текст3"/>
    <w:basedOn w:val="a"/>
    <w:link w:val="af3"/>
    <w:rsid w:val="007A2058"/>
    <w:pPr>
      <w:shd w:val="clear" w:color="auto" w:fill="FFFFFF"/>
      <w:spacing w:line="240" w:lineRule="atLeast"/>
    </w:pPr>
    <w:rPr>
      <w:color w:val="auto"/>
      <w:sz w:val="23"/>
      <w:szCs w:val="22"/>
      <w:shd w:val="clear" w:color="auto" w:fill="FFFFFF"/>
    </w:rPr>
  </w:style>
  <w:style w:type="paragraph" w:styleId="af4">
    <w:name w:val="No Spacing"/>
    <w:uiPriority w:val="1"/>
    <w:qFormat/>
    <w:rsid w:val="007A2058"/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4</Pages>
  <Words>712</Words>
  <Characters>4064</Characters>
  <Application>Microsoft Office Word</Application>
  <DocSecurity>0</DocSecurity>
  <Lines>33</Lines>
  <Paragraphs>9</Paragraphs>
  <ScaleCrop>false</ScaleCrop>
  <Company/>
  <LinksUpToDate>false</LinksUpToDate>
  <CharactersWithSpaces>4767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2024-04-12T12:51:00Z</cp:lastPrinted>
  <dcterms:created xsi:type="dcterms:W3CDTF">2024-04-04T08:03:00Z</dcterms:created>
  <dcterms:modified xsi:type="dcterms:W3CDTF">2024-04-23T13:48:00Z</dcterms:modified>
</cp:coreProperties>
</file>