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5FF" w:rsidRPr="0049264F" w:rsidRDefault="00DA3A9C" w:rsidP="00DA3A9C">
      <w:pPr>
        <w:pStyle w:val="a3"/>
        <w:tabs>
          <w:tab w:val="center" w:pos="5102"/>
        </w:tabs>
        <w:jc w:val="left"/>
        <w:outlineLvl w:val="0"/>
        <w:rPr>
          <w:b/>
          <w:sz w:val="27"/>
          <w:szCs w:val="27"/>
        </w:rPr>
      </w:pPr>
      <w:r>
        <w:rPr>
          <w:b/>
          <w:sz w:val="27"/>
          <w:szCs w:val="27"/>
        </w:rPr>
        <w:t xml:space="preserve">                                         </w:t>
      </w:r>
      <w:r w:rsidR="00AA55FF" w:rsidRPr="0049264F">
        <w:rPr>
          <w:b/>
          <w:sz w:val="27"/>
          <w:szCs w:val="27"/>
        </w:rPr>
        <w:t>РОССИЙСКАЯ ФЕДЕРАЦИЯ</w:t>
      </w:r>
    </w:p>
    <w:p w:rsidR="00AA55FF" w:rsidRPr="00EF1895" w:rsidRDefault="00E265F5" w:rsidP="00AA55FF">
      <w:pPr>
        <w:pStyle w:val="a5"/>
        <w:jc w:val="center"/>
        <w:rPr>
          <w:b/>
          <w:spacing w:val="1"/>
          <w:sz w:val="28"/>
          <w:szCs w:val="28"/>
        </w:rPr>
      </w:pPr>
      <w:r>
        <w:rPr>
          <w:b/>
          <w:spacing w:val="1"/>
          <w:sz w:val="28"/>
          <w:szCs w:val="28"/>
        </w:rPr>
        <w:t>ОКТЯБРЬСК</w:t>
      </w:r>
      <w:r w:rsidR="00AA55FF">
        <w:rPr>
          <w:b/>
          <w:spacing w:val="1"/>
          <w:sz w:val="28"/>
          <w:szCs w:val="28"/>
        </w:rPr>
        <w:t>ИЙ РАЙОН</w:t>
      </w:r>
    </w:p>
    <w:p w:rsidR="00AA55FF" w:rsidRDefault="00AA55FF" w:rsidP="00AA55FF">
      <w:pPr>
        <w:pStyle w:val="a5"/>
        <w:jc w:val="center"/>
        <w:rPr>
          <w:b/>
          <w:sz w:val="28"/>
          <w:szCs w:val="28"/>
        </w:rPr>
      </w:pPr>
      <w:r w:rsidRPr="00EF1895">
        <w:rPr>
          <w:b/>
          <w:spacing w:val="1"/>
          <w:sz w:val="28"/>
          <w:szCs w:val="28"/>
        </w:rPr>
        <w:t>МУНИЦИПАЛЬНОЕ ОБРАЗОВАНИЕ</w:t>
      </w:r>
      <w:r w:rsidRPr="00EF1895">
        <w:rPr>
          <w:b/>
          <w:sz w:val="28"/>
          <w:szCs w:val="28"/>
        </w:rPr>
        <w:t xml:space="preserve"> </w:t>
      </w:r>
    </w:p>
    <w:p w:rsidR="00AA55FF" w:rsidRPr="00EF1895" w:rsidRDefault="00AA55FF" w:rsidP="00AA55FF">
      <w:pPr>
        <w:pStyle w:val="a5"/>
        <w:jc w:val="center"/>
        <w:rPr>
          <w:b/>
          <w:sz w:val="28"/>
          <w:szCs w:val="28"/>
        </w:rPr>
      </w:pPr>
      <w:r w:rsidRPr="00EF1895">
        <w:rPr>
          <w:b/>
          <w:spacing w:val="1"/>
          <w:sz w:val="28"/>
          <w:szCs w:val="28"/>
        </w:rPr>
        <w:t>«</w:t>
      </w:r>
      <w:r w:rsidR="00E265F5">
        <w:rPr>
          <w:b/>
          <w:spacing w:val="1"/>
          <w:sz w:val="28"/>
          <w:szCs w:val="28"/>
        </w:rPr>
        <w:t>КРАСНОКУТСК</w:t>
      </w:r>
      <w:r>
        <w:rPr>
          <w:b/>
          <w:spacing w:val="1"/>
          <w:sz w:val="28"/>
          <w:szCs w:val="28"/>
        </w:rPr>
        <w:t>ОЕ СЕЛЬСКОЕ ПОСЕЛЕНИЕ</w:t>
      </w:r>
      <w:r w:rsidRPr="00EF1895">
        <w:rPr>
          <w:b/>
          <w:spacing w:val="1"/>
          <w:sz w:val="28"/>
          <w:szCs w:val="28"/>
        </w:rPr>
        <w:t>»</w:t>
      </w:r>
    </w:p>
    <w:p w:rsidR="00AA55FF" w:rsidRDefault="00AA55FF" w:rsidP="00AA55FF">
      <w:pPr>
        <w:pStyle w:val="a5"/>
        <w:jc w:val="center"/>
        <w:rPr>
          <w:b/>
          <w:sz w:val="28"/>
          <w:szCs w:val="28"/>
        </w:rPr>
      </w:pPr>
      <w:r w:rsidRPr="00EF1895">
        <w:rPr>
          <w:b/>
          <w:sz w:val="28"/>
          <w:szCs w:val="28"/>
        </w:rPr>
        <w:t>СОБРАНИЕ ДЕПУТАТОВ</w:t>
      </w:r>
      <w:r>
        <w:rPr>
          <w:b/>
          <w:sz w:val="28"/>
          <w:szCs w:val="28"/>
        </w:rPr>
        <w:t xml:space="preserve"> </w:t>
      </w:r>
    </w:p>
    <w:p w:rsidR="00AA55FF" w:rsidRPr="00EF1895" w:rsidRDefault="00E265F5" w:rsidP="00AA55FF">
      <w:pPr>
        <w:pStyle w:val="a5"/>
        <w:jc w:val="center"/>
        <w:rPr>
          <w:b/>
          <w:sz w:val="28"/>
          <w:szCs w:val="28"/>
        </w:rPr>
      </w:pPr>
      <w:r>
        <w:rPr>
          <w:b/>
          <w:sz w:val="28"/>
          <w:szCs w:val="28"/>
        </w:rPr>
        <w:t>КРАСНОКУТСК</w:t>
      </w:r>
      <w:r w:rsidR="00AA55FF">
        <w:rPr>
          <w:b/>
          <w:sz w:val="28"/>
          <w:szCs w:val="28"/>
        </w:rPr>
        <w:t>ОГО СЕЛЬСКОГО ПОСЕЛЕНИЯ</w:t>
      </w:r>
    </w:p>
    <w:p w:rsidR="00AA55FF" w:rsidRDefault="00AA55FF" w:rsidP="00143EE3">
      <w:pPr>
        <w:pStyle w:val="a5"/>
        <w:rPr>
          <w:b/>
          <w:sz w:val="28"/>
          <w:szCs w:val="28"/>
        </w:rPr>
      </w:pPr>
    </w:p>
    <w:p w:rsidR="00AA55FF" w:rsidRDefault="00AA55FF" w:rsidP="00143EE3">
      <w:pPr>
        <w:pStyle w:val="a5"/>
        <w:jc w:val="center"/>
        <w:rPr>
          <w:b/>
          <w:sz w:val="28"/>
          <w:szCs w:val="28"/>
        </w:rPr>
      </w:pPr>
      <w:r w:rsidRPr="00EF1895">
        <w:rPr>
          <w:b/>
          <w:sz w:val="28"/>
          <w:szCs w:val="28"/>
        </w:rPr>
        <w:t>РЕШЕНИЕ</w:t>
      </w:r>
    </w:p>
    <w:p w:rsidR="00143EE3" w:rsidRPr="00143EE3" w:rsidRDefault="00143EE3" w:rsidP="00143EE3">
      <w:pPr>
        <w:pStyle w:val="a5"/>
        <w:jc w:val="center"/>
        <w:rPr>
          <w:b/>
          <w:sz w:val="28"/>
          <w:szCs w:val="28"/>
        </w:rPr>
      </w:pPr>
    </w:p>
    <w:p w:rsidR="00AA55FF" w:rsidRPr="003B1CF9" w:rsidRDefault="00A0697A" w:rsidP="00AA55FF">
      <w:pP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352425</wp:posOffset>
                </wp:positionV>
                <wp:extent cx="2867025" cy="1381125"/>
                <wp:effectExtent l="0" t="0" r="28575" b="28575"/>
                <wp:wrapNone/>
                <wp:docPr id="1" name="Надпись 1"/>
                <wp:cNvGraphicFramePr/>
                <a:graphic xmlns:a="http://schemas.openxmlformats.org/drawingml/2006/main">
                  <a:graphicData uri="http://schemas.microsoft.com/office/word/2010/wordprocessingShape">
                    <wps:wsp>
                      <wps:cNvSpPr txBox="1"/>
                      <wps:spPr>
                        <a:xfrm>
                          <a:off x="0" y="0"/>
                          <a:ext cx="2867025" cy="1381125"/>
                        </a:xfrm>
                        <a:prstGeom prst="rect">
                          <a:avLst/>
                        </a:prstGeom>
                        <a:solidFill>
                          <a:schemeClr val="lt1"/>
                        </a:solidFill>
                        <a:ln w="6350">
                          <a:solidFill>
                            <a:schemeClr val="bg1"/>
                          </a:solidFill>
                        </a:ln>
                      </wps:spPr>
                      <wps:txbx>
                        <w:txbxContent>
                          <w:p w:rsidR="00A0697A" w:rsidRPr="00A0697A" w:rsidRDefault="00A0697A" w:rsidP="00A0697A">
                            <w:pPr>
                              <w:spacing w:after="0" w:line="100" w:lineRule="atLeast"/>
                              <w:jc w:val="both"/>
                              <w:rPr>
                                <w:rFonts w:ascii="Times New Roman" w:eastAsia="Times New Roman" w:hAnsi="Times New Roman" w:cs="Times New Roman"/>
                                <w:bCs/>
                                <w:sz w:val="32"/>
                                <w:szCs w:val="32"/>
                              </w:rPr>
                            </w:pPr>
                            <w:r w:rsidRPr="00A0697A">
                              <w:rPr>
                                <w:rFonts w:ascii="Times New Roman" w:eastAsia="Times New Roman" w:hAnsi="Times New Roman" w:cs="Times New Roman"/>
                                <w:bCs/>
                                <w:sz w:val="28"/>
                                <w:szCs w:val="28"/>
                              </w:rPr>
                              <w:t>Об утверждении положения «О порядке и условиях приватизации муниципального имущества на территории муниципального образования «Краснокутское сельское поселение»</w:t>
                            </w:r>
                          </w:p>
                          <w:p w:rsidR="00A0697A" w:rsidRDefault="00A069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45pt;margin-top:27.75pt;width:225.75pt;height:10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" fillcolor="white [3201]" strokecolor="white [3212]" strokeweight=".5pt">
                <v:textbox>
                  <w:txbxContent>
                    <w:p w:rsidR="00A0697A" w:rsidRPr="00A0697A" w:rsidRDefault="00A0697A" w:rsidP="00A0697A">
                      <w:pPr>
                        <w:spacing w:after="0" w:line="100" w:lineRule="atLeast"/>
                        <w:jc w:val="both"/>
                        <w:rPr>
                          <w:rFonts w:ascii="Times New Roman" w:eastAsia="Times New Roman" w:hAnsi="Times New Roman" w:cs="Times New Roman"/>
                          <w:bCs/>
                          <w:sz w:val="32"/>
                          <w:szCs w:val="32"/>
                        </w:rPr>
                      </w:pPr>
                      <w:r w:rsidRPr="00A0697A">
                        <w:rPr>
                          <w:rFonts w:ascii="Times New Roman" w:eastAsia="Times New Roman" w:hAnsi="Times New Roman" w:cs="Times New Roman"/>
                          <w:bCs/>
                          <w:sz w:val="28"/>
                          <w:szCs w:val="28"/>
                        </w:rPr>
                        <w:t>Об утверждении положения «О порядке и условиях приватизации муниципального имущества на территории муниципального образования «Краснокутское сельское поселение»</w:t>
                      </w:r>
                    </w:p>
                    <w:p w:rsidR="00A0697A" w:rsidRDefault="00A0697A"/>
                  </w:txbxContent>
                </v:textbox>
              </v:shape>
            </w:pict>
          </mc:Fallback>
        </mc:AlternateContent>
      </w:r>
      <w:r w:rsidR="00B45D58">
        <w:rPr>
          <w:rFonts w:ascii="Times New Roman" w:hAnsi="Times New Roman" w:cs="Times New Roman"/>
          <w:sz w:val="28"/>
          <w:szCs w:val="28"/>
        </w:rPr>
        <w:t>22.12.2023</w:t>
      </w:r>
      <w:r w:rsidR="00DA3A9C">
        <w:rPr>
          <w:rFonts w:ascii="Times New Roman" w:hAnsi="Times New Roman" w:cs="Times New Roman"/>
          <w:sz w:val="28"/>
          <w:szCs w:val="28"/>
        </w:rPr>
        <w:t xml:space="preserve">           </w:t>
      </w:r>
      <w:r w:rsidR="00AA55FF" w:rsidRPr="003B1CF9">
        <w:rPr>
          <w:rFonts w:ascii="Times New Roman" w:hAnsi="Times New Roman" w:cs="Times New Roman"/>
          <w:sz w:val="28"/>
          <w:szCs w:val="28"/>
        </w:rPr>
        <w:t xml:space="preserve">     </w:t>
      </w:r>
      <w:r w:rsidR="00DA3A9C">
        <w:rPr>
          <w:rFonts w:ascii="Times New Roman" w:hAnsi="Times New Roman" w:cs="Times New Roman"/>
          <w:sz w:val="28"/>
          <w:szCs w:val="28"/>
        </w:rPr>
        <w:t xml:space="preserve">                             № </w:t>
      </w:r>
      <w:r w:rsidR="00B45D58">
        <w:rPr>
          <w:rFonts w:ascii="Times New Roman" w:hAnsi="Times New Roman" w:cs="Times New Roman"/>
          <w:sz w:val="28"/>
          <w:szCs w:val="28"/>
        </w:rPr>
        <w:t>87</w:t>
      </w:r>
      <w:r w:rsidR="00AA55FF" w:rsidRPr="003B1CF9">
        <w:rPr>
          <w:rFonts w:ascii="Times New Roman" w:hAnsi="Times New Roman" w:cs="Times New Roman"/>
          <w:sz w:val="28"/>
          <w:szCs w:val="28"/>
        </w:rPr>
        <w:tab/>
      </w:r>
      <w:r w:rsidR="00DA3A9C">
        <w:rPr>
          <w:rFonts w:ascii="Times New Roman" w:hAnsi="Times New Roman" w:cs="Times New Roman"/>
          <w:sz w:val="28"/>
          <w:szCs w:val="28"/>
        </w:rPr>
        <w:t xml:space="preserve">                          х. Красный Кут</w:t>
      </w:r>
    </w:p>
    <w:p w:rsidR="00AA55FF" w:rsidRPr="0049264F" w:rsidRDefault="00AA55FF" w:rsidP="00AA55FF">
      <w:pPr>
        <w:spacing w:after="0" w:line="240" w:lineRule="auto"/>
        <w:ind w:firstLine="709"/>
        <w:jc w:val="center"/>
        <w:rPr>
          <w:rFonts w:ascii="Times New Roman" w:hAnsi="Times New Roman" w:cs="Times New Roman"/>
          <w:sz w:val="28"/>
          <w:szCs w:val="28"/>
        </w:rPr>
      </w:pPr>
    </w:p>
    <w:p w:rsidR="00AA55FF" w:rsidRDefault="00AA55FF" w:rsidP="00AA55FF">
      <w:pPr>
        <w:spacing w:after="0" w:line="100" w:lineRule="atLeast"/>
        <w:ind w:firstLine="709"/>
        <w:jc w:val="center"/>
        <w:rPr>
          <w:rFonts w:ascii="Times New Roman" w:eastAsia="Times New Roman" w:hAnsi="Times New Roman" w:cs="Times New Roman"/>
          <w:b/>
          <w:bCs/>
          <w:sz w:val="32"/>
          <w:szCs w:val="32"/>
        </w:rPr>
      </w:pPr>
    </w:p>
    <w:p w:rsidR="00A0697A" w:rsidRDefault="00A0697A" w:rsidP="00AA55FF">
      <w:pPr>
        <w:spacing w:after="0" w:line="100" w:lineRule="atLeast"/>
        <w:ind w:firstLine="709"/>
        <w:jc w:val="center"/>
        <w:rPr>
          <w:rFonts w:ascii="Times New Roman" w:eastAsia="Times New Roman" w:hAnsi="Times New Roman" w:cs="Times New Roman"/>
          <w:b/>
          <w:bCs/>
          <w:sz w:val="32"/>
          <w:szCs w:val="32"/>
        </w:rPr>
      </w:pPr>
    </w:p>
    <w:p w:rsidR="00A0697A" w:rsidRDefault="00A0697A" w:rsidP="00AA55FF">
      <w:pPr>
        <w:spacing w:after="0" w:line="100" w:lineRule="atLeast"/>
        <w:ind w:firstLine="709"/>
        <w:jc w:val="center"/>
        <w:rPr>
          <w:rFonts w:ascii="Times New Roman" w:eastAsia="Times New Roman" w:hAnsi="Times New Roman" w:cs="Times New Roman"/>
          <w:b/>
          <w:bCs/>
          <w:sz w:val="32"/>
          <w:szCs w:val="32"/>
        </w:rPr>
      </w:pPr>
    </w:p>
    <w:p w:rsidR="00A0697A" w:rsidRDefault="00A0697A" w:rsidP="00AA55FF">
      <w:pPr>
        <w:spacing w:after="0" w:line="100" w:lineRule="atLeast"/>
        <w:ind w:firstLine="709"/>
        <w:jc w:val="center"/>
        <w:rPr>
          <w:rFonts w:ascii="Times New Roman" w:eastAsia="Times New Roman" w:hAnsi="Times New Roman" w:cs="Times New Roman"/>
          <w:b/>
          <w:bCs/>
          <w:sz w:val="32"/>
          <w:szCs w:val="32"/>
        </w:rPr>
      </w:pPr>
    </w:p>
    <w:p w:rsidR="00A0697A" w:rsidRDefault="00A0697A" w:rsidP="00A0697A">
      <w:pPr>
        <w:spacing w:after="0" w:line="100" w:lineRule="atLeast"/>
        <w:rPr>
          <w:rFonts w:ascii="Times New Roman" w:eastAsia="Times New Roman" w:hAnsi="Times New Roman" w:cs="Times New Roman"/>
          <w:b/>
          <w:bCs/>
          <w:sz w:val="32"/>
          <w:szCs w:val="32"/>
        </w:rPr>
      </w:pPr>
    </w:p>
    <w:p w:rsidR="00AA55FF" w:rsidRPr="00AA55FF" w:rsidRDefault="00AA55FF" w:rsidP="00AA55FF">
      <w:pPr>
        <w:spacing w:after="0" w:line="240" w:lineRule="auto"/>
        <w:ind w:firstLine="709"/>
        <w:jc w:val="both"/>
        <w:rPr>
          <w:rFonts w:ascii="Times New Roman" w:hAnsi="Times New Roman" w:cs="Times New Roman"/>
          <w:sz w:val="28"/>
          <w:szCs w:val="28"/>
        </w:rPr>
      </w:pPr>
      <w:r w:rsidRPr="00AA55FF">
        <w:rPr>
          <w:rFonts w:ascii="Times New Roman" w:eastAsia="Times New Roman" w:hAnsi="Times New Roman" w:cs="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21.12.2001 № 178-ФЗ «О приватизации государственного и муниципального имущества», Федеральным законом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руководствуясь Уставом </w:t>
      </w:r>
      <w:r w:rsidR="00E265F5">
        <w:rPr>
          <w:rFonts w:ascii="Times New Roman" w:eastAsia="Times New Roman" w:hAnsi="Times New Roman" w:cs="Times New Roman"/>
          <w:sz w:val="28"/>
          <w:szCs w:val="28"/>
        </w:rPr>
        <w:t>Краснокутск</w:t>
      </w:r>
      <w:r w:rsidRPr="00AA55FF">
        <w:rPr>
          <w:rFonts w:ascii="Times New Roman" w:eastAsia="Times New Roman" w:hAnsi="Times New Roman" w:cs="Times New Roman"/>
          <w:sz w:val="28"/>
          <w:szCs w:val="28"/>
        </w:rPr>
        <w:t xml:space="preserve">ого сельского поселения, </w:t>
      </w:r>
      <w:r w:rsidRPr="00AA55FF">
        <w:rPr>
          <w:rFonts w:ascii="Times New Roman" w:hAnsi="Times New Roman" w:cs="Times New Roman"/>
          <w:sz w:val="28"/>
          <w:szCs w:val="28"/>
        </w:rPr>
        <w:t xml:space="preserve">Собрание депутатов </w:t>
      </w:r>
      <w:r w:rsidR="00E265F5">
        <w:rPr>
          <w:rFonts w:ascii="Times New Roman" w:hAnsi="Times New Roman" w:cs="Times New Roman"/>
          <w:sz w:val="28"/>
          <w:szCs w:val="28"/>
        </w:rPr>
        <w:t>Краснокутск</w:t>
      </w:r>
      <w:r w:rsidRPr="00AA55FF">
        <w:rPr>
          <w:rFonts w:ascii="Times New Roman" w:hAnsi="Times New Roman" w:cs="Times New Roman"/>
          <w:sz w:val="28"/>
          <w:szCs w:val="28"/>
        </w:rPr>
        <w:t>ого сельского поселения</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Pr="0049264F" w:rsidRDefault="00AA55FF" w:rsidP="00AA55FF">
      <w:pPr>
        <w:spacing w:after="0" w:line="240" w:lineRule="auto"/>
        <w:ind w:firstLine="709"/>
        <w:jc w:val="center"/>
        <w:rPr>
          <w:rFonts w:ascii="Times New Roman" w:hAnsi="Times New Roman" w:cs="Times New Roman"/>
          <w:sz w:val="27"/>
          <w:szCs w:val="27"/>
        </w:rPr>
      </w:pPr>
      <w:r w:rsidRPr="0049264F">
        <w:rPr>
          <w:rFonts w:ascii="Times New Roman" w:hAnsi="Times New Roman" w:cs="Times New Roman"/>
          <w:sz w:val="27"/>
          <w:szCs w:val="27"/>
        </w:rPr>
        <w:t>РЕШИЛО:</w:t>
      </w:r>
    </w:p>
    <w:p w:rsidR="00AA55FF" w:rsidRDefault="00AA55FF" w:rsidP="00AA55FF">
      <w:pPr>
        <w:spacing w:after="0" w:line="100" w:lineRule="atLeast"/>
        <w:ind w:firstLine="709"/>
        <w:jc w:val="both"/>
        <w:rPr>
          <w:rFonts w:ascii="Times New Roman" w:eastAsia="Times New Roman" w:hAnsi="Times New Roman" w:cs="Times New Roman"/>
          <w:b/>
          <w:sz w:val="24"/>
          <w:szCs w:val="24"/>
        </w:rPr>
      </w:pPr>
    </w:p>
    <w:p w:rsidR="00AA55FF" w:rsidRPr="00143EE3" w:rsidRDefault="00143EE3" w:rsidP="00143EE3">
      <w:pPr>
        <w:spacing w:after="0" w:line="10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43EE3">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sidR="00AA55FF" w:rsidRPr="00143EE3">
        <w:rPr>
          <w:rFonts w:ascii="Times New Roman" w:eastAsia="Times New Roman" w:hAnsi="Times New Roman" w:cs="Times New Roman"/>
          <w:sz w:val="28"/>
          <w:szCs w:val="28"/>
        </w:rPr>
        <w:t xml:space="preserve">Утвердить положение </w:t>
      </w:r>
      <w:r w:rsidR="00AA55FF" w:rsidRPr="0039258E">
        <w:rPr>
          <w:rFonts w:ascii="Times New Roman" w:eastAsia="Times New Roman" w:hAnsi="Times New Roman" w:cs="Times New Roman"/>
          <w:sz w:val="28"/>
          <w:szCs w:val="28"/>
        </w:rPr>
        <w:t>«</w:t>
      </w:r>
      <w:r w:rsidR="0039258E" w:rsidRPr="0039258E">
        <w:rPr>
          <w:rFonts w:ascii="Times New Roman" w:eastAsia="Times New Roman" w:hAnsi="Times New Roman" w:cs="Times New Roman"/>
          <w:bCs/>
          <w:sz w:val="28"/>
          <w:szCs w:val="28"/>
        </w:rPr>
        <w:t>О порядке и условиях приватизации муниципального имущества на территории муниципального образования «Краснокутское сельское поселение</w:t>
      </w:r>
      <w:r w:rsidRPr="0039258E">
        <w:rPr>
          <w:rFonts w:ascii="Times New Roman" w:eastAsia="Times New Roman" w:hAnsi="Times New Roman" w:cs="Times New Roman"/>
          <w:sz w:val="28"/>
          <w:szCs w:val="28"/>
        </w:rPr>
        <w:t>»</w:t>
      </w:r>
      <w:r w:rsidR="00AA55FF" w:rsidRPr="00143EE3">
        <w:rPr>
          <w:rFonts w:ascii="Times New Roman" w:eastAsia="Times New Roman" w:hAnsi="Times New Roman" w:cs="Times New Roman"/>
          <w:sz w:val="28"/>
          <w:szCs w:val="28"/>
        </w:rPr>
        <w:t xml:space="preserve"> согласно приложению.</w:t>
      </w:r>
    </w:p>
    <w:p w:rsidR="00143EE3" w:rsidRPr="00143EE3" w:rsidRDefault="00143EE3" w:rsidP="00143EE3">
      <w:pPr>
        <w:spacing w:after="0" w:line="100" w:lineRule="atLeast"/>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143EE3">
        <w:rPr>
          <w:rFonts w:ascii="Times New Roman" w:hAnsi="Times New Roman" w:cs="Times New Roman"/>
          <w:sz w:val="28"/>
          <w:szCs w:val="28"/>
        </w:rPr>
        <w:t>2.</w:t>
      </w:r>
      <w:r>
        <w:rPr>
          <w:rFonts w:ascii="Times New Roman" w:hAnsi="Times New Roman" w:cs="Times New Roman"/>
          <w:sz w:val="28"/>
          <w:szCs w:val="28"/>
        </w:rPr>
        <w:t xml:space="preserve">  </w:t>
      </w:r>
      <w:r w:rsidR="00382902">
        <w:rPr>
          <w:rFonts w:ascii="Times New Roman" w:hAnsi="Times New Roman" w:cs="Times New Roman"/>
          <w:sz w:val="28"/>
          <w:szCs w:val="28"/>
        </w:rPr>
        <w:t>Решение С</w:t>
      </w:r>
      <w:r w:rsidRPr="00143EE3">
        <w:rPr>
          <w:rFonts w:ascii="Times New Roman" w:hAnsi="Times New Roman" w:cs="Times New Roman"/>
          <w:sz w:val="28"/>
          <w:szCs w:val="28"/>
        </w:rPr>
        <w:t>обрания депутатов Краснокутского сельского поселения от 01.08.2011 г № 62 признать утратившим силу.</w:t>
      </w:r>
    </w:p>
    <w:p w:rsidR="00AA55FF" w:rsidRPr="00143EE3" w:rsidRDefault="00143EE3" w:rsidP="00143EE3">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Pr="00143EE3">
        <w:rPr>
          <w:rFonts w:ascii="Times New Roman" w:hAnsi="Times New Roman" w:cs="Times New Roman"/>
          <w:sz w:val="28"/>
          <w:szCs w:val="28"/>
        </w:rPr>
        <w:t>3.</w:t>
      </w:r>
      <w:r>
        <w:rPr>
          <w:rFonts w:ascii="Times New Roman" w:hAnsi="Times New Roman" w:cs="Times New Roman"/>
          <w:sz w:val="28"/>
          <w:szCs w:val="28"/>
        </w:rPr>
        <w:t xml:space="preserve"> </w:t>
      </w:r>
      <w:r w:rsidR="00AA55FF" w:rsidRPr="00143EE3">
        <w:rPr>
          <w:rFonts w:ascii="Times New Roman" w:hAnsi="Times New Roman" w:cs="Times New Roman"/>
          <w:sz w:val="28"/>
          <w:szCs w:val="28"/>
        </w:rPr>
        <w:t>Настоящее решение вступает в силу после его официального обнародования и опубликования.</w:t>
      </w:r>
    </w:p>
    <w:p w:rsidR="00AA55FF" w:rsidRPr="00143EE3" w:rsidRDefault="00143EE3" w:rsidP="00143EE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43EE3">
        <w:rPr>
          <w:rFonts w:ascii="Times New Roman" w:hAnsi="Times New Roman" w:cs="Times New Roman"/>
          <w:sz w:val="28"/>
          <w:szCs w:val="28"/>
        </w:rPr>
        <w:t>4.</w:t>
      </w:r>
      <w:r>
        <w:rPr>
          <w:rFonts w:ascii="Times New Roman" w:hAnsi="Times New Roman" w:cs="Times New Roman"/>
          <w:sz w:val="28"/>
          <w:szCs w:val="28"/>
        </w:rPr>
        <w:t xml:space="preserve"> </w:t>
      </w:r>
      <w:r w:rsidR="00AA55FF" w:rsidRPr="00143EE3">
        <w:rPr>
          <w:rFonts w:ascii="Times New Roman" w:hAnsi="Times New Roman" w:cs="Times New Roman"/>
          <w:sz w:val="28"/>
          <w:szCs w:val="28"/>
        </w:rPr>
        <w:t>Контроль за исполнением настоящего решения возложить на постоянную комиссию по бюджету, налогами и собственности, по аграрным вопросам, благоустройству, строительству, жилищно-коммунальному хозяйству, транспорту и дорожной деятельности.</w:t>
      </w:r>
    </w:p>
    <w:p w:rsidR="00AA55FF" w:rsidRPr="002A36F6" w:rsidRDefault="00AA55FF" w:rsidP="00AA55FF">
      <w:pPr>
        <w:pStyle w:val="a6"/>
        <w:ind w:left="1069"/>
        <w:jc w:val="both"/>
        <w:rPr>
          <w:sz w:val="27"/>
          <w:szCs w:val="27"/>
        </w:rPr>
      </w:pPr>
    </w:p>
    <w:p w:rsidR="00AA55FF" w:rsidRDefault="00AA55FF" w:rsidP="00AA55FF">
      <w:pPr>
        <w:pStyle w:val="a7"/>
        <w:spacing w:after="0"/>
        <w:ind w:hanging="283"/>
        <w:rPr>
          <w:rFonts w:ascii="Times New Roman" w:hAnsi="Times New Roman"/>
          <w:sz w:val="28"/>
          <w:szCs w:val="28"/>
        </w:rPr>
      </w:pPr>
      <w:r>
        <w:rPr>
          <w:rFonts w:ascii="Times New Roman" w:hAnsi="Times New Roman"/>
          <w:sz w:val="28"/>
          <w:szCs w:val="28"/>
        </w:rPr>
        <w:t>Председатель Собрания депутатов</w:t>
      </w:r>
    </w:p>
    <w:p w:rsidR="00143EE3" w:rsidRDefault="00E265F5">
      <w:pPr>
        <w:rPr>
          <w:rFonts w:ascii="Times New Roman" w:hAnsi="Times New Roman"/>
          <w:sz w:val="28"/>
          <w:szCs w:val="28"/>
        </w:rPr>
      </w:pPr>
      <w:r>
        <w:rPr>
          <w:rFonts w:ascii="Times New Roman" w:hAnsi="Times New Roman"/>
          <w:sz w:val="28"/>
          <w:szCs w:val="28"/>
        </w:rPr>
        <w:t>Краснокутск</w:t>
      </w:r>
      <w:r w:rsidR="00AA55FF">
        <w:rPr>
          <w:rFonts w:ascii="Times New Roman" w:hAnsi="Times New Roman"/>
          <w:sz w:val="28"/>
          <w:szCs w:val="28"/>
        </w:rPr>
        <w:t>ого сельс</w:t>
      </w:r>
      <w:r w:rsidR="00DA3A9C">
        <w:rPr>
          <w:rFonts w:ascii="Times New Roman" w:hAnsi="Times New Roman"/>
          <w:sz w:val="28"/>
          <w:szCs w:val="28"/>
        </w:rPr>
        <w:t>кого поселения</w:t>
      </w:r>
      <w:r w:rsidR="00DA3A9C">
        <w:rPr>
          <w:rFonts w:ascii="Times New Roman" w:hAnsi="Times New Roman"/>
          <w:sz w:val="28"/>
          <w:szCs w:val="28"/>
        </w:rPr>
        <w:tab/>
      </w:r>
      <w:r w:rsidR="00DA3A9C">
        <w:rPr>
          <w:rFonts w:ascii="Times New Roman" w:hAnsi="Times New Roman"/>
          <w:sz w:val="28"/>
          <w:szCs w:val="28"/>
        </w:rPr>
        <w:tab/>
      </w:r>
      <w:r w:rsidR="00DA3A9C">
        <w:rPr>
          <w:rFonts w:ascii="Times New Roman" w:hAnsi="Times New Roman"/>
          <w:sz w:val="28"/>
          <w:szCs w:val="28"/>
        </w:rPr>
        <w:tab/>
      </w:r>
      <w:r w:rsidR="00DA3A9C">
        <w:rPr>
          <w:rFonts w:ascii="Times New Roman" w:hAnsi="Times New Roman"/>
          <w:sz w:val="28"/>
          <w:szCs w:val="28"/>
        </w:rPr>
        <w:tab/>
        <w:t>О. И. Гаврилова</w:t>
      </w:r>
    </w:p>
    <w:p w:rsidR="00B236FC" w:rsidRPr="00A0697A" w:rsidRDefault="00B236FC">
      <w:pPr>
        <w:rPr>
          <w:rFonts w:ascii="Times New Roman" w:hAnsi="Times New Roman"/>
          <w:sz w:val="28"/>
          <w:szCs w:val="28"/>
        </w:rPr>
      </w:pPr>
    </w:p>
    <w:p w:rsidR="00AA55FF" w:rsidRPr="002E2A96" w:rsidRDefault="00AA55FF" w:rsidP="00AA55FF">
      <w:pPr>
        <w:pStyle w:val="a5"/>
        <w:jc w:val="right"/>
      </w:pPr>
      <w:r w:rsidRPr="002E2A96">
        <w:t>УТВЕРЖДЕНО</w:t>
      </w:r>
    </w:p>
    <w:p w:rsidR="00AA55FF" w:rsidRPr="002E2A96" w:rsidRDefault="00AA55FF" w:rsidP="00AA55FF">
      <w:pPr>
        <w:pStyle w:val="a5"/>
        <w:jc w:val="right"/>
      </w:pPr>
      <w:r w:rsidRPr="002E2A96">
        <w:t xml:space="preserve">Решением </w:t>
      </w:r>
      <w:r>
        <w:t xml:space="preserve">собрания Депутатов </w:t>
      </w:r>
      <w:r w:rsidR="00E265F5">
        <w:t>Краснокутск</w:t>
      </w:r>
      <w:r>
        <w:t xml:space="preserve">ого </w:t>
      </w:r>
      <w:r w:rsidRPr="002E2A96">
        <w:t xml:space="preserve"> </w:t>
      </w:r>
    </w:p>
    <w:p w:rsidR="00AA55FF" w:rsidRPr="002E2A96" w:rsidRDefault="00AA55FF" w:rsidP="00AA55FF">
      <w:pPr>
        <w:pStyle w:val="a5"/>
        <w:jc w:val="right"/>
      </w:pPr>
      <w:r w:rsidRPr="002E2A96">
        <w:t>сельского поселения</w:t>
      </w:r>
    </w:p>
    <w:p w:rsidR="00AA55FF" w:rsidRPr="002E2A96" w:rsidRDefault="00AA55FF" w:rsidP="00AA55FF">
      <w:pPr>
        <w:pStyle w:val="a5"/>
        <w:jc w:val="right"/>
      </w:pPr>
      <w:r w:rsidRPr="002E2A96">
        <w:t xml:space="preserve">от </w:t>
      </w:r>
      <w:proofErr w:type="gramStart"/>
      <w:r w:rsidR="00B45D58">
        <w:t>22.12</w:t>
      </w:r>
      <w:r w:rsidR="00930192">
        <w:t>.2023</w:t>
      </w:r>
      <w:r>
        <w:t xml:space="preserve">  №</w:t>
      </w:r>
      <w:proofErr w:type="gramEnd"/>
      <w:r>
        <w:t xml:space="preserve"> </w:t>
      </w:r>
      <w:r w:rsidR="00B45D58">
        <w:t>87</w:t>
      </w:r>
    </w:p>
    <w:p w:rsidR="00AA55FF" w:rsidRDefault="00AA55FF" w:rsidP="00AA55FF">
      <w:pPr>
        <w:spacing w:after="0" w:line="100" w:lineRule="atLeast"/>
        <w:ind w:firstLine="709"/>
        <w:jc w:val="right"/>
        <w:rPr>
          <w:rFonts w:ascii="Times New Roman" w:eastAsia="Times New Roman" w:hAnsi="Times New Roman" w:cs="Times New Roman"/>
          <w:sz w:val="24"/>
          <w:szCs w:val="24"/>
        </w:rPr>
      </w:pPr>
    </w:p>
    <w:p w:rsidR="00AA55FF" w:rsidRDefault="00AA55FF" w:rsidP="00AA55FF">
      <w:pPr>
        <w:spacing w:after="0" w:line="100" w:lineRule="atLeas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ПОЛОЖЕНИЕ</w:t>
      </w:r>
    </w:p>
    <w:p w:rsidR="00AA55FF" w:rsidRPr="00E265F5" w:rsidRDefault="00AA55FF" w:rsidP="00E265F5">
      <w:pPr>
        <w:spacing w:after="0" w:line="100" w:lineRule="atLeas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о </w:t>
      </w:r>
      <w:r w:rsidR="00E265F5" w:rsidRPr="00E265F5">
        <w:rPr>
          <w:rFonts w:ascii="Times New Roman" w:eastAsia="Times New Roman" w:hAnsi="Times New Roman" w:cs="Times New Roman"/>
          <w:b/>
          <w:bCs/>
          <w:sz w:val="24"/>
          <w:szCs w:val="24"/>
        </w:rPr>
        <w:t xml:space="preserve">порядке и условиях приватизации муниципального имущества </w:t>
      </w:r>
      <w:r w:rsidR="0039258E">
        <w:rPr>
          <w:rFonts w:ascii="Times New Roman" w:eastAsia="Times New Roman" w:hAnsi="Times New Roman" w:cs="Times New Roman"/>
          <w:b/>
          <w:bCs/>
          <w:sz w:val="24"/>
          <w:szCs w:val="24"/>
        </w:rPr>
        <w:t xml:space="preserve">на территории </w:t>
      </w:r>
      <w:r w:rsidR="00E265F5" w:rsidRPr="00E265F5">
        <w:rPr>
          <w:rFonts w:ascii="Times New Roman" w:eastAsia="Times New Roman" w:hAnsi="Times New Roman" w:cs="Times New Roman"/>
          <w:b/>
          <w:bCs/>
          <w:sz w:val="24"/>
          <w:szCs w:val="24"/>
        </w:rPr>
        <w:t>муниципального образования</w:t>
      </w:r>
      <w:r w:rsidR="0039258E">
        <w:rPr>
          <w:rFonts w:ascii="Times New Roman" w:eastAsia="Times New Roman" w:hAnsi="Times New Roman" w:cs="Times New Roman"/>
          <w:b/>
          <w:bCs/>
          <w:sz w:val="24"/>
          <w:szCs w:val="24"/>
        </w:rPr>
        <w:t xml:space="preserve"> «Краснокутское сельское поселение»</w:t>
      </w:r>
    </w:p>
    <w:p w:rsidR="00AA55FF" w:rsidRDefault="00AA55FF" w:rsidP="00AA55FF">
      <w:pPr>
        <w:spacing w:after="0" w:line="100" w:lineRule="atLeast"/>
        <w:jc w:val="both"/>
        <w:rPr>
          <w:rFonts w:ascii="Times New Roman" w:eastAsia="Times New Roman" w:hAnsi="Times New Roman" w:cs="Times New Roman"/>
          <w:sz w:val="24"/>
          <w:szCs w:val="24"/>
        </w:rPr>
      </w:pPr>
    </w:p>
    <w:p w:rsidR="00AA55FF" w:rsidRDefault="00AA55FF" w:rsidP="00AA55FF">
      <w:pPr>
        <w:spacing w:after="0" w:line="100" w:lineRule="atLeast"/>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 ОБЩИЕ ПОЛОЖЕНИЯ</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1.1. Настоящее Положение разработано в соответствии с законодательством Российской Федерации, </w:t>
      </w:r>
      <w:r w:rsidR="00777FEC" w:rsidRPr="00F477DF">
        <w:rPr>
          <w:rFonts w:ascii="Times New Roman" w:eastAsia="Times New Roman" w:hAnsi="Times New Roman" w:cs="Times New Roman"/>
          <w:sz w:val="28"/>
          <w:szCs w:val="28"/>
        </w:rPr>
        <w:t>Ростовской</w:t>
      </w:r>
      <w:r w:rsidRPr="00F477DF">
        <w:rPr>
          <w:rFonts w:ascii="Times New Roman" w:eastAsia="Times New Roman" w:hAnsi="Times New Roman" w:cs="Times New Roman"/>
          <w:sz w:val="28"/>
          <w:szCs w:val="28"/>
        </w:rPr>
        <w:t xml:space="preserve"> области, муниципальными правовыми актами и устанавливает порядок организации и проведения приватизации муниципального имущес</w:t>
      </w:r>
      <w:bookmarkStart w:id="0" w:name="_GoBack"/>
      <w:bookmarkEnd w:id="0"/>
      <w:r w:rsidRPr="00F477DF">
        <w:rPr>
          <w:rFonts w:ascii="Times New Roman" w:eastAsia="Times New Roman" w:hAnsi="Times New Roman" w:cs="Times New Roman"/>
          <w:sz w:val="28"/>
          <w:szCs w:val="28"/>
        </w:rPr>
        <w:t xml:space="preserve">тва </w:t>
      </w:r>
      <w:r w:rsidR="00E265F5">
        <w:rPr>
          <w:rFonts w:ascii="Times New Roman" w:eastAsia="Times New Roman" w:hAnsi="Times New Roman" w:cs="Times New Roman"/>
          <w:sz w:val="28"/>
          <w:szCs w:val="28"/>
        </w:rPr>
        <w:t>Краснокутск</w:t>
      </w:r>
      <w:r w:rsidR="00777FEC"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1.2. Под приватизацией муниципального имущества понимается возмездное отчуждение имущества, находящегося в собственности </w:t>
      </w:r>
      <w:r w:rsidR="00E265F5">
        <w:rPr>
          <w:rFonts w:ascii="Times New Roman" w:eastAsia="Times New Roman" w:hAnsi="Times New Roman" w:cs="Times New Roman"/>
          <w:sz w:val="28"/>
          <w:szCs w:val="28"/>
        </w:rPr>
        <w:t>Краснокутск</w:t>
      </w:r>
      <w:r w:rsidR="00777FEC"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в собственность физических и (или) юридических лиц.</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1.3.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1.4.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путем преобразования муниципальных унитарных предприятий).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1.5. Настоящее Положение регулирует отношения, возникающие при приватизации муниципального имущества, и связанные с ними отношения по управлению муниципальным имуществом.</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1.6. Действие настоящего Положения не распространяется на отношения, возникающие при отчуждении: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 земли, за исключением отчуждения земельных участков, на которых расположены объекты недвижимости, в том числе имущественные комплексы;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природных ресурсов;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 муниципального жилищного фонда;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4) государственного резерва;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 муниципального имущества, находящегося за пределами территории Российской Федерации;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6) муниципального имущества в случаях, предусмотренных международными договорами Российской Федерации;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7)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муниципальной собственности и на которых расположены здания, строения и сооружения, находящиеся в собственности указанных организаций;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8) муниципального имущества в собственность некоммерческих организаций, созданных при преобразовании муниципальных унитарных предприятий, и муниципального имущества, передаваемого государственным корпорациям и иным некоммерческим организациям в качестве имущественного взноса </w:t>
      </w:r>
      <w:r w:rsidR="00E265F5">
        <w:rPr>
          <w:rFonts w:ascii="Times New Roman" w:eastAsia="Times New Roman" w:hAnsi="Times New Roman" w:cs="Times New Roman"/>
          <w:sz w:val="28"/>
          <w:szCs w:val="28"/>
        </w:rPr>
        <w:t>Краснокутск</w:t>
      </w:r>
      <w:r w:rsidR="00777FEC"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9) муниципальным унитарным предприятиям, государственным и муниципальным учреждениями имущества, закрепленного за ними в хозяйственном ведении или оперативном управлении;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10) муниципального имущества на основании судебного решения;</w:t>
      </w:r>
    </w:p>
    <w:p w:rsidR="00AA55FF" w:rsidRPr="00DA3A9C" w:rsidRDefault="00AA55FF"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t>11) акций в предусмотренных федеральными законами случаях возникновения у Российской Федерации, субъектов Российской Федерации, муниципальных образований права требовать выкупа их акционерным обществом;</w:t>
      </w:r>
    </w:p>
    <w:p w:rsidR="00AA55FF" w:rsidRPr="00DA3A9C" w:rsidRDefault="00AA55FF"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t>12) акций акционерного общества, а также ценных бумаг, конвертируемых в акции акционерного общества, в случае их выкупа в порядке, установленном статьями 84.2, 84.7 и 84.8 Федерального закона от 26 декабря 1995 года № 208-ФЗ «Об акционерных обществах»;</w:t>
      </w:r>
    </w:p>
    <w:p w:rsidR="00AA55FF" w:rsidRPr="00DA3A9C" w:rsidRDefault="00AA55FF"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t xml:space="preserve">13) имущества, передаваемого в собственность управляющей компании в качестве имущественного взноса </w:t>
      </w:r>
      <w:r w:rsidR="00E265F5" w:rsidRPr="00DA3A9C">
        <w:rPr>
          <w:rFonts w:ascii="Times New Roman" w:eastAsia="Times New Roman" w:hAnsi="Times New Roman" w:cs="Times New Roman"/>
          <w:sz w:val="28"/>
          <w:szCs w:val="28"/>
        </w:rPr>
        <w:t>Краснокутск</w:t>
      </w:r>
      <w:r w:rsidR="00777FEC" w:rsidRPr="00DA3A9C">
        <w:rPr>
          <w:rFonts w:ascii="Times New Roman" w:eastAsia="Times New Roman" w:hAnsi="Times New Roman" w:cs="Times New Roman"/>
          <w:sz w:val="28"/>
          <w:szCs w:val="28"/>
        </w:rPr>
        <w:t>ого</w:t>
      </w:r>
      <w:r w:rsidRPr="00DA3A9C">
        <w:rPr>
          <w:rFonts w:ascii="Times New Roman" w:eastAsia="Times New Roman" w:hAnsi="Times New Roman" w:cs="Times New Roman"/>
          <w:sz w:val="28"/>
          <w:szCs w:val="28"/>
        </w:rPr>
        <w:t xml:space="preserve"> сельского поселения в порядке, установленном Федеральным законом "О территориях опережающего социально-экономического развития в Российской Федерации";</w:t>
      </w:r>
    </w:p>
    <w:p w:rsidR="00AA55FF" w:rsidRPr="00DA3A9C" w:rsidRDefault="00AA55FF"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t>14) ценных бумаг на проводимых в соответствии с Федеральным законом от 21 ноября 2011 года № 325-ФЗ «Об организованных торгах» организованных торгах и на основании решений Правительства Российской Федерации;</w:t>
      </w:r>
    </w:p>
    <w:p w:rsidR="00AA55FF" w:rsidRPr="00DA3A9C" w:rsidRDefault="00AA55FF"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t>15)</w:t>
      </w:r>
      <w:r w:rsidRPr="00DA3A9C">
        <w:rPr>
          <w:rFonts w:ascii="Times New Roman" w:hAnsi="Times New Roman" w:cs="Times New Roman"/>
          <w:sz w:val="28"/>
          <w:szCs w:val="28"/>
          <w:shd w:val="clear" w:color="auto" w:fill="FFFFFF"/>
        </w:rPr>
        <w:t xml:space="preserve"> имущества, принадлежащего на праве хозяйственного ведения, постоянного (бессрочного) пользования, аренды федеральному государственному унитарному предприятию "Почта России", при его реорганизации на основании Федерального закона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AA55FF" w:rsidRPr="00DA3A9C" w:rsidRDefault="00AA55FF"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lastRenderedPageBreak/>
        <w:t>16) судов, обращенных в собственность государства, а также имущества, образовавше</w:t>
      </w:r>
      <w:r w:rsidR="007D41F6" w:rsidRPr="00DA3A9C">
        <w:rPr>
          <w:rFonts w:ascii="Times New Roman" w:eastAsia="Times New Roman" w:hAnsi="Times New Roman" w:cs="Times New Roman"/>
          <w:sz w:val="28"/>
          <w:szCs w:val="28"/>
        </w:rPr>
        <w:t>гося в результате их утилизации,</w:t>
      </w:r>
    </w:p>
    <w:p w:rsidR="007D41F6" w:rsidRPr="00F477DF" w:rsidRDefault="007D41F6"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t>17) вооружения, боеприпасов к нему, военной и специальной техники, запасных частей, комплектующих изделий и приборов к ним, взрывчатых веществ, средств взрывания, порохов, всех видов ракетного топлива, а также</w:t>
      </w:r>
      <w:r w:rsidRPr="007D41F6">
        <w:rPr>
          <w:rFonts w:ascii="Times New Roman" w:eastAsia="Times New Roman" w:hAnsi="Times New Roman" w:cs="Times New Roman"/>
          <w:sz w:val="28"/>
          <w:szCs w:val="28"/>
        </w:rPr>
        <w:t xml:space="preserve"> специальных материалов и специального оборудования для их производства, специального снаряжения личного состава военизированных организаций, нормативно-технической продукции на их производство и эксплуатацию</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Отчуждение указанного в настоящем пункте муниципального имущества регулируется иными федеральными законами и (или) иными нормативными правовыми актами.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1.7.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муниципальной собственности.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1.8. К отношениям по отчуждению муниципального имущества, не урегулированным настоящим Федеральным законом, применяются нормы гражданского законодательства.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w:t>
      </w:r>
      <w:r w:rsidR="00780105" w:rsidRPr="00F477DF">
        <w:rPr>
          <w:rFonts w:ascii="Times New Roman" w:eastAsia="Times New Roman" w:hAnsi="Times New Roman" w:cs="Times New Roman"/>
          <w:sz w:val="28"/>
          <w:szCs w:val="28"/>
        </w:rPr>
        <w:t>9</w:t>
      </w:r>
      <w:r w:rsidRPr="00F477DF">
        <w:rPr>
          <w:rFonts w:ascii="Times New Roman" w:eastAsia="Times New Roman" w:hAnsi="Times New Roman" w:cs="Times New Roman"/>
          <w:sz w:val="28"/>
          <w:szCs w:val="28"/>
        </w:rPr>
        <w:t>. Особенности участия субъектов малого и среднего предпринимательства в приватизации арендуемого муниципального недвижимого имущества устанавливаются отдельными федеральными законами.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Default="00AA55FF" w:rsidP="00AA55FF">
      <w:pPr>
        <w:spacing w:after="0" w:line="100" w:lineRule="atLeast"/>
        <w:ind w:firstLine="70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 РАСПРЕДЕЛЕНИЕ ПОЛНОМОЧИЙ В СФЕРЕ ПРИВАТИЗАЦИИ</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2.1. В сфере приватизации муниципального имущества </w:t>
      </w:r>
      <w:r w:rsidR="00780105" w:rsidRPr="00F477DF">
        <w:rPr>
          <w:rFonts w:ascii="Times New Roman" w:eastAsia="Times New Roman" w:hAnsi="Times New Roman" w:cs="Times New Roman"/>
          <w:sz w:val="28"/>
          <w:szCs w:val="28"/>
        </w:rPr>
        <w:t xml:space="preserve">Собрание депутатов </w:t>
      </w:r>
      <w:proofErr w:type="gramStart"/>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 xml:space="preserve">ого </w:t>
      </w:r>
      <w:r w:rsidRPr="00F477DF">
        <w:rPr>
          <w:rFonts w:ascii="Times New Roman" w:eastAsia="Times New Roman" w:hAnsi="Times New Roman" w:cs="Times New Roman"/>
          <w:sz w:val="28"/>
          <w:szCs w:val="28"/>
        </w:rPr>
        <w:t xml:space="preserve"> сельского</w:t>
      </w:r>
      <w:proofErr w:type="gramEnd"/>
      <w:r w:rsidRPr="00F477DF">
        <w:rPr>
          <w:rFonts w:ascii="Times New Roman" w:eastAsia="Times New Roman" w:hAnsi="Times New Roman" w:cs="Times New Roman"/>
          <w:sz w:val="28"/>
          <w:szCs w:val="28"/>
        </w:rPr>
        <w:t xml:space="preserve"> поселения обладает следующими полномочиями: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2.1.1. Утверждает прогнозный план приватизации муниципального имущества на плановый период.</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2.1.2. Утверждает отчет о результатах приватизации муниципального имущества за прошедший год.</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2.1.3. Издает нормативные правовые акты по вопросам приватизации.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2.2. В сфере приватизации муниципального имущества администрация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издает постановления о приватизации муниципального имущества, включенного в план приватизации </w:t>
      </w:r>
      <w:r w:rsidR="00780105" w:rsidRPr="00F477DF">
        <w:rPr>
          <w:rFonts w:ascii="Times New Roman" w:eastAsia="Times New Roman" w:hAnsi="Times New Roman" w:cs="Times New Roman"/>
          <w:sz w:val="28"/>
          <w:szCs w:val="28"/>
        </w:rPr>
        <w:t xml:space="preserve">Собранием депутатов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с указанием способа приватизации, формы подачи предложений о цене, характеристик, позволяющих индивидуализировать отчуждаемое муниципальное имущество, начальной цены приватизации муниципального имущества и размера задатка.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 xml:space="preserve">2.3. Продажу муниципального имущества от имени </w:t>
      </w:r>
      <w:r w:rsidR="00780105" w:rsidRPr="00F477DF">
        <w:rPr>
          <w:rFonts w:ascii="Times New Roman" w:eastAsia="Times New Roman" w:hAnsi="Times New Roman" w:cs="Times New Roman"/>
          <w:sz w:val="28"/>
          <w:szCs w:val="28"/>
        </w:rPr>
        <w:t xml:space="preserve">муниципального образование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ое</w:t>
      </w:r>
      <w:r w:rsidRPr="00F477DF">
        <w:rPr>
          <w:rFonts w:ascii="Times New Roman" w:eastAsia="Times New Roman" w:hAnsi="Times New Roman" w:cs="Times New Roman"/>
          <w:sz w:val="28"/>
          <w:szCs w:val="28"/>
        </w:rPr>
        <w:t xml:space="preserve"> сельско</w:t>
      </w:r>
      <w:r w:rsidR="00780105" w:rsidRPr="00F477DF">
        <w:rPr>
          <w:rFonts w:ascii="Times New Roman" w:eastAsia="Times New Roman" w:hAnsi="Times New Roman" w:cs="Times New Roman"/>
          <w:sz w:val="28"/>
          <w:szCs w:val="28"/>
        </w:rPr>
        <w:t>е</w:t>
      </w:r>
      <w:r w:rsidRPr="00F477DF">
        <w:rPr>
          <w:rFonts w:ascii="Times New Roman" w:eastAsia="Times New Roman" w:hAnsi="Times New Roman" w:cs="Times New Roman"/>
          <w:sz w:val="28"/>
          <w:szCs w:val="28"/>
        </w:rPr>
        <w:t xml:space="preserve"> поселени</w:t>
      </w:r>
      <w:r w:rsidR="00780105" w:rsidRPr="00F477DF">
        <w:rPr>
          <w:rFonts w:ascii="Times New Roman" w:eastAsia="Times New Roman" w:hAnsi="Times New Roman" w:cs="Times New Roman"/>
          <w:sz w:val="28"/>
          <w:szCs w:val="28"/>
        </w:rPr>
        <w:t>е</w:t>
      </w:r>
      <w:r w:rsidRPr="00F477DF">
        <w:rPr>
          <w:rFonts w:ascii="Times New Roman" w:eastAsia="Times New Roman" w:hAnsi="Times New Roman" w:cs="Times New Roman"/>
          <w:sz w:val="28"/>
          <w:szCs w:val="28"/>
        </w:rPr>
        <w:t xml:space="preserve"> осуществляет администрация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2.4. Администрация обладает следующими полномочиями в сфере приватизации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2.4.1. Разрабатывает и представляет на утверждение </w:t>
      </w:r>
      <w:r w:rsidR="00780105" w:rsidRPr="00F477DF">
        <w:rPr>
          <w:rFonts w:ascii="Times New Roman" w:eastAsia="Times New Roman" w:hAnsi="Times New Roman" w:cs="Times New Roman"/>
          <w:sz w:val="28"/>
          <w:szCs w:val="28"/>
        </w:rPr>
        <w:t xml:space="preserve">Собранию депутатов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прогнозный план приватизации муниципального имущества на плановый период, </w:t>
      </w:r>
      <w:r w:rsidRPr="00F477DF">
        <w:rPr>
          <w:rFonts w:ascii="Times New Roman" w:hAnsi="Times New Roman" w:cs="Times New Roman"/>
          <w:sz w:val="28"/>
          <w:szCs w:val="28"/>
        </w:rPr>
        <w:t xml:space="preserve">в соответствии с порядком разработки прогнозных планов (программ) приватизации муниципального имущества, установленным Правительством Российской Федерации, </w:t>
      </w:r>
      <w:r w:rsidRPr="00F477DF">
        <w:rPr>
          <w:rFonts w:ascii="Times New Roman" w:eastAsia="Times New Roman" w:hAnsi="Times New Roman" w:cs="Times New Roman"/>
          <w:sz w:val="28"/>
          <w:szCs w:val="28"/>
        </w:rPr>
        <w:t xml:space="preserve">а также выходит на </w:t>
      </w:r>
      <w:r w:rsidR="00780105" w:rsidRPr="00F477DF">
        <w:rPr>
          <w:rFonts w:ascii="Times New Roman" w:eastAsia="Times New Roman" w:hAnsi="Times New Roman" w:cs="Times New Roman"/>
          <w:sz w:val="28"/>
          <w:szCs w:val="28"/>
        </w:rPr>
        <w:t xml:space="preserve">Собрание депутатов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с предложением о внесении изменений и дополнений в прогнозный план приватизации.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2.4.2. Представляет на рассмотрение в </w:t>
      </w:r>
      <w:r w:rsidR="00780105" w:rsidRPr="00F477DF">
        <w:rPr>
          <w:rFonts w:ascii="Times New Roman" w:eastAsia="Times New Roman" w:hAnsi="Times New Roman" w:cs="Times New Roman"/>
          <w:sz w:val="28"/>
          <w:szCs w:val="28"/>
        </w:rPr>
        <w:t xml:space="preserve">Собрание депутатов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отчет о результатах приватизации муниципального имущества за прошедший год.</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eastAsia="Times New Roman" w:hAnsi="Times New Roman" w:cs="Times New Roman"/>
          <w:sz w:val="28"/>
          <w:szCs w:val="28"/>
        </w:rPr>
        <w:t>2.4.3.</w:t>
      </w:r>
      <w:r w:rsidR="00E265F5">
        <w:rPr>
          <w:rFonts w:ascii="Times New Roman" w:eastAsia="Times New Roman" w:hAnsi="Times New Roman" w:cs="Times New Roman"/>
          <w:sz w:val="28"/>
          <w:szCs w:val="28"/>
        </w:rPr>
        <w:t xml:space="preserve"> </w:t>
      </w:r>
      <w:r w:rsidRPr="00F477DF">
        <w:rPr>
          <w:rFonts w:ascii="Times New Roman" w:eastAsia="Times New Roman" w:hAnsi="Times New Roman" w:cs="Times New Roman"/>
          <w:sz w:val="28"/>
          <w:szCs w:val="28"/>
        </w:rPr>
        <w:t>Самостоятельно осуществляет функции продавца муниципального имущества, в том числе в части организации аукциона, конкурса, продажи путем публичного предложения и без объявления цены, приватизации иными способами, установленными законодательством; подписания главой администрации договоров и иных документов, подписываемых по результатам приватизации муниципального имущества.</w:t>
      </w:r>
    </w:p>
    <w:p w:rsidR="00AA55FF" w:rsidRPr="00F477DF" w:rsidRDefault="00AA55FF" w:rsidP="00AA55FF">
      <w:pPr>
        <w:pStyle w:val="a7"/>
        <w:spacing w:after="0" w:line="240" w:lineRule="auto"/>
        <w:ind w:left="0" w:firstLine="709"/>
        <w:jc w:val="both"/>
        <w:rPr>
          <w:rFonts w:ascii="Times New Roman" w:hAnsi="Times New Roman"/>
          <w:sz w:val="28"/>
          <w:szCs w:val="28"/>
        </w:rPr>
      </w:pPr>
      <w:r w:rsidRPr="00F477DF">
        <w:rPr>
          <w:rFonts w:ascii="Times New Roman" w:hAnsi="Times New Roman"/>
          <w:sz w:val="28"/>
          <w:szCs w:val="28"/>
        </w:rPr>
        <w:t>2.4.4 Своим решением поручает юридическим лицам, указанным в Перечне юридических лиц для организации от имени Российской Федерации продажи приватизируемого федерального имущества и (или) осуществления функций продавца, утвержденном Распоряжением Правительства РФ от 25 октября 2010 № 1874-р организовывать от имени собственника в установленном порядке продажу приватизируемого имущества, находящегося в муниципальной собственности.</w:t>
      </w:r>
      <w:r w:rsidRPr="00F477DF">
        <w:rPr>
          <w:rFonts w:ascii="Times New Roman" w:hAnsi="Times New Roman"/>
          <w:sz w:val="28"/>
          <w:szCs w:val="28"/>
          <w:shd w:val="clear" w:color="auto" w:fill="FFFFFF"/>
        </w:rPr>
        <w:t xml:space="preserve"> В указанном решении Администрации определяются подлежащее приватизации муниципальное имущество, действия данных юридических лиц, размер и порядок выплаты им вознаграждения. При этом сумма вознаграждения указанных юридических лиц не входит в цену продажи муниципального имущества и подлежит выплате за счет средств победителя аукциона либо средств победителя продажи посредством публичного предложения, уплачиваемых сверх цены продажи приватизируемого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2.4.5. Является администратором доходов, получаемых от приватизации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2.5. В целях осуществления приватизации муниципального имущества, включенного </w:t>
      </w:r>
      <w:r w:rsidR="00780105" w:rsidRPr="00F477DF">
        <w:rPr>
          <w:rFonts w:ascii="Times New Roman" w:eastAsia="Times New Roman" w:hAnsi="Times New Roman" w:cs="Times New Roman"/>
          <w:sz w:val="28"/>
          <w:szCs w:val="28"/>
        </w:rPr>
        <w:t xml:space="preserve">Собранием депутатов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 xml:space="preserve">ого </w:t>
      </w:r>
      <w:r w:rsidRPr="00F477DF">
        <w:rPr>
          <w:rFonts w:ascii="Times New Roman" w:eastAsia="Times New Roman" w:hAnsi="Times New Roman" w:cs="Times New Roman"/>
          <w:sz w:val="28"/>
          <w:szCs w:val="28"/>
        </w:rPr>
        <w:t xml:space="preserve">сельского поселения в план приватизации, создается, комиссия по приватизации муниципального имущества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(далее по тексту - Комиссия).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2.6. Состав Комиссии утверждается постановлением главы администрации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в состав комиссии </w:t>
      </w:r>
      <w:r w:rsidRPr="00F477DF">
        <w:rPr>
          <w:rFonts w:ascii="Times New Roman" w:eastAsia="Times New Roman" w:hAnsi="Times New Roman" w:cs="Times New Roman"/>
          <w:sz w:val="28"/>
          <w:szCs w:val="28"/>
        </w:rPr>
        <w:lastRenderedPageBreak/>
        <w:t xml:space="preserve">включается 1 (один) депутат </w:t>
      </w:r>
      <w:r w:rsidR="00780105" w:rsidRPr="00F477DF">
        <w:rPr>
          <w:rFonts w:ascii="Times New Roman" w:eastAsia="Times New Roman" w:hAnsi="Times New Roman" w:cs="Times New Roman"/>
          <w:sz w:val="28"/>
          <w:szCs w:val="28"/>
        </w:rPr>
        <w:t xml:space="preserve">Собрания депутатов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 xml:space="preserve">ого </w:t>
      </w:r>
      <w:r w:rsidRPr="00F477DF">
        <w:rPr>
          <w:rFonts w:ascii="Times New Roman" w:eastAsia="Times New Roman" w:hAnsi="Times New Roman" w:cs="Times New Roman"/>
          <w:sz w:val="28"/>
          <w:szCs w:val="28"/>
        </w:rPr>
        <w:t>сельского поселения (по согласованию).</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2.7. Полномочия Комиссии в сфере приватизации муниципального имущества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2.7.1. Производит отчуждение муниципального имущества путем проведения аукциона, конкурса, продажи путем публичного предложения и без объявления цены.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2.7.2. Заседания Комиссии являются правомочными при наличии на заседании более 50% от ее численного состава. Решения комиссией принимаются простым большинством голосов, при равенстве голосов голос председательствующего является решающим.</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2.8. Председателем Комиссии является Глава администрации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Секретарем Комиссии – специалист администрации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2.9. Протокол заседания Комиссии подписывается всеми присутствующими на заседании членами. Протокол заседания Комиссии является основанием для заключения договора купли-продажи муниципального имущества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с лицом, являющимся победителем аукциона (конкурса), либо лицом, имеющим право приобретения муниципального имущества (при проведении продажи посредством публичного предложения или без объявления цены).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p>
    <w:p w:rsidR="00AA55FF" w:rsidRDefault="00AA55FF" w:rsidP="00AA55FF">
      <w:pPr>
        <w:spacing w:after="0" w:line="100" w:lineRule="atLeast"/>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 ПОКУПАТЕЛИ МУНИЦИПАЛЬНОГО ИМУЩЕСТВА</w:t>
      </w:r>
    </w:p>
    <w:p w:rsidR="00AA55FF" w:rsidRDefault="00AA55FF" w:rsidP="00AA55FF">
      <w:pPr>
        <w:spacing w:after="0" w:line="100" w:lineRule="atLeast"/>
        <w:ind w:firstLine="709"/>
        <w:jc w:val="center"/>
        <w:rPr>
          <w:rFonts w:ascii="Times New Roman" w:eastAsia="Times New Roman" w:hAnsi="Times New Roman" w:cs="Times New Roman"/>
          <w:b/>
          <w:sz w:val="24"/>
          <w:szCs w:val="24"/>
        </w:rPr>
      </w:pP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3.1. Покупателями муниципального имущества могут быть любые физические и юридические лица, за исключением:</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муниципальных унитарных предприятий, муниципальных учреждений;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Федеральный закон от 21.12.2001 № 178-ФЗ «О приватизации государственного и муниципального имущества</w:t>
      </w:r>
      <w:proofErr w:type="gramStart"/>
      <w:r w:rsidRPr="00F477DF">
        <w:rPr>
          <w:rFonts w:ascii="Times New Roman" w:eastAsia="Times New Roman" w:hAnsi="Times New Roman" w:cs="Times New Roman"/>
          <w:sz w:val="28"/>
          <w:szCs w:val="28"/>
        </w:rPr>
        <w:t xml:space="preserve">», </w:t>
      </w:r>
      <w:r w:rsidRPr="00F477DF">
        <w:rPr>
          <w:rFonts w:ascii="Times New Roman" w:hAnsi="Times New Roman" w:cs="Times New Roman"/>
          <w:sz w:val="28"/>
          <w:szCs w:val="28"/>
        </w:rPr>
        <w:t> кроме</w:t>
      </w:r>
      <w:proofErr w:type="gramEnd"/>
      <w:r w:rsidRPr="00F477DF">
        <w:rPr>
          <w:rFonts w:ascii="Times New Roman" w:hAnsi="Times New Roman" w:cs="Times New Roman"/>
          <w:sz w:val="28"/>
          <w:szCs w:val="28"/>
        </w:rPr>
        <w:t xml:space="preserve"> случаев, предусмотренных статьей 25 Федерального закона;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r w:rsidRPr="00F477DF">
        <w:rPr>
          <w:rFonts w:ascii="Times New Roman" w:hAnsi="Times New Roman" w:cs="Times New Roman"/>
          <w:color w:val="22272F"/>
          <w:sz w:val="28"/>
          <w:szCs w:val="28"/>
          <w:shd w:val="clear" w:color="auto" w:fill="F3F1E9"/>
        </w:rPr>
        <w:t>(</w:t>
      </w:r>
      <w:r w:rsidRPr="00F477DF">
        <w:rPr>
          <w:rFonts w:ascii="Times New Roman" w:hAnsi="Times New Roman" w:cs="Times New Roman"/>
          <w:sz w:val="28"/>
          <w:szCs w:val="28"/>
        </w:rPr>
        <w:t xml:space="preserve">офшорные зоны), и которые не осуществляют раскрытие и предоставление информации о своих выгодоприобретателях, </w:t>
      </w:r>
      <w:proofErr w:type="spellStart"/>
      <w:r w:rsidRPr="00F477DF">
        <w:rPr>
          <w:rFonts w:ascii="Times New Roman" w:hAnsi="Times New Roman" w:cs="Times New Roman"/>
          <w:sz w:val="28"/>
          <w:szCs w:val="28"/>
        </w:rPr>
        <w:t>бенефициарных</w:t>
      </w:r>
      <w:proofErr w:type="spellEnd"/>
      <w:r w:rsidRPr="00F477DF">
        <w:rPr>
          <w:rFonts w:ascii="Times New Roman" w:hAnsi="Times New Roman" w:cs="Times New Roman"/>
          <w:sz w:val="28"/>
          <w:szCs w:val="28"/>
        </w:rPr>
        <w:t xml:space="preserve"> владельцах и контролирующих лицах в порядке, установленном Правительством Российской Федерации.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w:t>
      </w:r>
      <w:r w:rsidRPr="00F477DF">
        <w:rPr>
          <w:rFonts w:ascii="Times New Roman" w:eastAsia="Times New Roman" w:hAnsi="Times New Roman" w:cs="Times New Roman"/>
          <w:sz w:val="28"/>
          <w:szCs w:val="28"/>
        </w:rPr>
        <w:lastRenderedPageBreak/>
        <w:t>собственности земельных участках, при приобретении указанными собственниками этих земельных участков.</w:t>
      </w:r>
    </w:p>
    <w:p w:rsidR="00AA55FF" w:rsidRPr="00F477DF" w:rsidRDefault="00AA55FF" w:rsidP="00AA55FF">
      <w:pPr>
        <w:spacing w:after="0" w:line="240" w:lineRule="auto"/>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3.2.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3.3.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настоящим Федеральным законом от 21.12.2001 № 178-ФЗ «О приватизации государственного 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3.4. 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Default="00AA55FF" w:rsidP="00AA55FF">
      <w:pPr>
        <w:spacing w:after="0" w:line="100" w:lineRule="atLeast"/>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ПОРЯДОК ПЛАНИРОВАНИЯ ПРИВАТИЗАЦИИ МУНИЦИПАЛЬНОГО ИМУЩЕСТВА</w:t>
      </w:r>
    </w:p>
    <w:p w:rsidR="00AA55FF" w:rsidRDefault="00AA55FF" w:rsidP="00AA55FF">
      <w:pPr>
        <w:spacing w:after="0" w:line="100" w:lineRule="atLeast"/>
        <w:ind w:firstLine="709"/>
        <w:jc w:val="both"/>
        <w:rPr>
          <w:rFonts w:ascii="Times New Roman" w:eastAsia="Times New Roman" w:hAnsi="Times New Roman" w:cs="Times New Roman"/>
          <w:b/>
          <w:sz w:val="24"/>
          <w:szCs w:val="24"/>
        </w:rPr>
      </w:pP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4.1. Прогнозный план приватизации муниципального имущества утверждается </w:t>
      </w:r>
      <w:r w:rsidR="00843135" w:rsidRPr="00F477DF">
        <w:rPr>
          <w:rFonts w:ascii="Times New Roman" w:eastAsia="Times New Roman" w:hAnsi="Times New Roman" w:cs="Times New Roman"/>
          <w:sz w:val="28"/>
          <w:szCs w:val="28"/>
        </w:rPr>
        <w:t xml:space="preserve">Собранием депутатов </w:t>
      </w:r>
      <w:r w:rsidR="00E265F5">
        <w:rPr>
          <w:rFonts w:ascii="Times New Roman" w:eastAsia="Times New Roman" w:hAnsi="Times New Roman" w:cs="Times New Roman"/>
          <w:sz w:val="28"/>
          <w:szCs w:val="28"/>
        </w:rPr>
        <w:t>Краснокутск</w:t>
      </w:r>
      <w:r w:rsidR="0084313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на срок от одного года до трех лет.</w:t>
      </w:r>
    </w:p>
    <w:p w:rsidR="00AA55FF" w:rsidRPr="00F477DF" w:rsidRDefault="00AA55FF" w:rsidP="00AA55FF">
      <w:pPr>
        <w:spacing w:after="0" w:line="240" w:lineRule="auto"/>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В прогнозном плане приватизации муниципального имущества указываются основные направления и задачи приватизации муниципального имущества на плановый период, оценка ожидаемых поступлений в бюджет </w:t>
      </w:r>
      <w:r w:rsidR="00E265F5">
        <w:rPr>
          <w:rFonts w:ascii="Times New Roman" w:eastAsia="Times New Roman" w:hAnsi="Times New Roman" w:cs="Times New Roman"/>
          <w:sz w:val="28"/>
          <w:szCs w:val="28"/>
        </w:rPr>
        <w:t>Краснокутск</w:t>
      </w:r>
      <w:r w:rsidR="0084313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от приватизации муниципального имущества, характеристика муниципального имущества, подлежащего приватизации, и предполагаемые сроки его приватизации. Порядок планирования приватизации имущества, находящегося в собственности </w:t>
      </w:r>
      <w:r w:rsidR="00E265F5">
        <w:rPr>
          <w:rFonts w:ascii="Times New Roman" w:eastAsia="Times New Roman" w:hAnsi="Times New Roman" w:cs="Times New Roman"/>
          <w:sz w:val="28"/>
          <w:szCs w:val="28"/>
        </w:rPr>
        <w:t>Краснокутск</w:t>
      </w:r>
      <w:r w:rsidR="0084313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определяется администрацией </w:t>
      </w:r>
      <w:r w:rsidR="00E265F5">
        <w:rPr>
          <w:rFonts w:ascii="Times New Roman" w:eastAsia="Times New Roman" w:hAnsi="Times New Roman" w:cs="Times New Roman"/>
          <w:sz w:val="28"/>
          <w:szCs w:val="28"/>
        </w:rPr>
        <w:t>Краснокутск</w:t>
      </w:r>
      <w:r w:rsidR="0084313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240" w:lineRule="auto"/>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4.2. Прогнозный план приватизации муниципального имущества содержит перечень муниципальных унитарных предприятий, акций открытых акционерных обществ, находящихся в муниципальной собственности, иного муниципального имущества, которое планируется приватизировать в соответствующем периоде, с указанием, какое имущество было включено в план приватизации в прошлом периоде, но не было приватизировано.</w:t>
      </w:r>
    </w:p>
    <w:p w:rsidR="00AA55FF" w:rsidRPr="00F477DF" w:rsidRDefault="00AA55FF" w:rsidP="00AA55FF">
      <w:pPr>
        <w:spacing w:after="0" w:line="240" w:lineRule="auto"/>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4.3. Разработка проекта прогнозного плана приватизации муниципального имущества осуществляется администрацией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Проект прогнозного плана приватизации на следующий финансовый год должен быть внесен на рассмотрение </w:t>
      </w:r>
      <w:r w:rsidR="001951FF" w:rsidRPr="00F477DF">
        <w:rPr>
          <w:rFonts w:ascii="Times New Roman" w:eastAsia="Times New Roman" w:hAnsi="Times New Roman" w:cs="Times New Roman"/>
          <w:sz w:val="28"/>
          <w:szCs w:val="28"/>
        </w:rPr>
        <w:t xml:space="preserve">Собранию депутатов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не позднее 1 марта текущего года </w:t>
      </w:r>
      <w:r w:rsidRPr="00F477DF">
        <w:rPr>
          <w:rFonts w:ascii="Times New Roman" w:hAnsi="Times New Roman" w:cs="Times New Roman"/>
          <w:sz w:val="28"/>
          <w:szCs w:val="28"/>
        </w:rPr>
        <w:t xml:space="preserve">в соответствии с порядком разработки прогнозных планов (программ) </w:t>
      </w:r>
      <w:r w:rsidRPr="00F477DF">
        <w:rPr>
          <w:rFonts w:ascii="Times New Roman" w:hAnsi="Times New Roman" w:cs="Times New Roman"/>
          <w:sz w:val="28"/>
          <w:szCs w:val="28"/>
        </w:rPr>
        <w:lastRenderedPageBreak/>
        <w:t>приватизации муниципального имущества, установленным Правительством Российской Федерации.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4.4. Органы местного самоуправления, муниципальные унитарные предприятия, а также открытые акционерные общества, акции которых находятся в муниципальной собственности, иные юридические лица и граждане вправе направлять в администрацию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свои предложения о приватизации муниципального имущества в очередном финансовом году в срок до 1 сентября текущего года.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4.5. Администрация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ежегодно, не позднее 1 мая представляет в </w:t>
      </w:r>
      <w:r w:rsidR="001951FF" w:rsidRPr="00F477DF">
        <w:rPr>
          <w:rFonts w:ascii="Times New Roman" w:eastAsia="Times New Roman" w:hAnsi="Times New Roman" w:cs="Times New Roman"/>
          <w:sz w:val="28"/>
          <w:szCs w:val="28"/>
        </w:rPr>
        <w:t xml:space="preserve">Собрание депутатов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отчет о результатах приватизации муниципального имущества за прошедший год, а также отчет подлежит размещению на официальном сайте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Отчет о результатах приватизации муниципального имущества за прошедший год содержит перечень приватизированных в прошедшем году имущественных комплексов муниципальных унитарных предприятий, акций открытых акционерных обществ и иного муниципального имущества с указанием способа, срока и цены сделки приватизации.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4.6. Информация о результатах приватизации имущества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за прошедший год предоставляется в </w:t>
      </w:r>
      <w:r w:rsidR="001951FF" w:rsidRPr="00F477DF">
        <w:rPr>
          <w:rFonts w:ascii="Times New Roman" w:eastAsia="Times New Roman" w:hAnsi="Times New Roman" w:cs="Times New Roman"/>
          <w:sz w:val="28"/>
          <w:szCs w:val="28"/>
        </w:rPr>
        <w:t xml:space="preserve">Собрание депутатов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ежегодно не позднее 1 марта, </w:t>
      </w:r>
      <w:r w:rsidRPr="00F477DF">
        <w:rPr>
          <w:rFonts w:ascii="Times New Roman" w:hAnsi="Times New Roman" w:cs="Times New Roman"/>
          <w:sz w:val="28"/>
          <w:szCs w:val="28"/>
        </w:rPr>
        <w:t>в соответствии с формами отчетов об итогах исполнения прогнозных планов (программ) приватизации муниципального имущества, утверждаемыми Правительством Российской Федерации</w:t>
      </w:r>
      <w:r w:rsidRPr="00F477DF">
        <w:rPr>
          <w:rFonts w:ascii="Times New Roman" w:eastAsia="Times New Roman" w:hAnsi="Times New Roman" w:cs="Times New Roman"/>
          <w:sz w:val="28"/>
          <w:szCs w:val="28"/>
        </w:rPr>
        <w:t>.</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p>
    <w:p w:rsidR="00AA55FF" w:rsidRDefault="00AA55FF" w:rsidP="00AA55FF">
      <w:pPr>
        <w:spacing w:after="0" w:line="100" w:lineRule="atLeast"/>
        <w:ind w:firstLine="70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ПОРЯДОК ПРИВАТИЗАЦИИ МУНИЦИПАЛЬНОГО ИМУЩЕСТВА</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5.1. Начальная цена подлежащего приватизации муниципального имущества устанавливается в случаях, предусмотренных настоящим Федеральным законом,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муниципального имущества прошло не более чем шесть месяцев.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5.2. Решение об условиях приватизации муниципального имущества принимается в соответствии с прогнозным планом приватизации муниципального имущества, утвержденным решением </w:t>
      </w:r>
      <w:r w:rsidR="001951FF" w:rsidRPr="00F477DF">
        <w:rPr>
          <w:rFonts w:ascii="Times New Roman" w:eastAsia="Times New Roman" w:hAnsi="Times New Roman" w:cs="Times New Roman"/>
          <w:sz w:val="28"/>
          <w:szCs w:val="28"/>
        </w:rPr>
        <w:t xml:space="preserve">Собрания депутатов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и постановлением главы администрации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 приватизации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5.3. В решении об условиях приватизации муниципального имущества должны содержаться следующие сведения: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наименование имущества и иные позволяющие его индивидуализировать данные (характеристика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способ приватизации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начальная цена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срок рассрочки платежа (в случае ее предоставления);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иные необходимые для приватизации имущества сведения.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5.4. Информационное обеспечение приватизации муниципального имущества - мероприятия,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"Интернет" прогнозного плана (программы) приватизации федерального имущества, актов планирования приватизации муниципального имущества, решений об условиях приватизации муниципального имущества, информационных сообщений о продаже муниципального имущества и об итогах его продажи, ежегодных отчетов о результатах приватизации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Информация о приватизации муниципального имущества, указанная в настоящем пункте, подлежит размещению на официальном сайте администрации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в сети «Интернет», (далее - соответственно, официальное печатное издание и официальный сайт в сети «Интернет»),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5.5. Информационное сообщение о продаже муниципального имущества подлежит размещению на официальном сайте в сети «Интернет», официальном сайте Российской Федерации в сети «Интернет» для размещения информации о проведении торгов не менее чем за тридцать дней до дня осуществления продажи указанного имущества, если иное не предусмотрено Федеральным законом </w:t>
      </w:r>
      <w:r w:rsidRPr="00F477DF">
        <w:rPr>
          <w:rFonts w:ascii="Times New Roman" w:hAnsi="Times New Roman" w:cs="Times New Roman"/>
          <w:sz w:val="28"/>
          <w:szCs w:val="28"/>
        </w:rPr>
        <w:t>от 21 декабря 2001 г. N 178-ФЗ "О приватизации государственного 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5.6. Информационное сообщение о продаже муниципального имущества, подлежащее опубликованию в официальном печатном издании, должно содержать, за исключением случаев, предусмотренных федеральным законом, следующие сведения: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bookmarkStart w:id="1" w:name="Par120"/>
      <w:bookmarkEnd w:id="1"/>
      <w:r w:rsidRPr="00F477DF">
        <w:rPr>
          <w:rFonts w:ascii="Times New Roman" w:eastAsia="Times New Roman" w:hAnsi="Times New Roman" w:cs="Times New Roman"/>
          <w:sz w:val="28"/>
          <w:szCs w:val="28"/>
        </w:rPr>
        <w:t>1) наименование органа местного самоуправления, принявшего решение о приватизации муниципального имущества, реквизиты указанного решения;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наименование такого имущества и иные позволяющие его индивидуализировать сведения (характеристика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 способ приватизации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4) начальная цена продажи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 форма подачи предложений о цене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6) условия и сроки платежа, необходимые реквизиты счетов;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7) размер задатка, срок и порядок его внесения, необходимые реквизиты счетов;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 порядок, место, даты начала и окончания подачи заявок, предложений;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9) исчерпывающий перечень представляемых участниками торгов документов и требования к их оформлению;</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10) срок заключения договора купли-продажи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11) порядок ознакомления покупателей с иной информацией, условиями договора купли-продажи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12) ограничения участия отдельных категорий физических лиц и юридических лиц в приватизации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13) порядок определения победителей (</w:t>
      </w:r>
      <w:proofErr w:type="gramStart"/>
      <w:r w:rsidRPr="00F477DF">
        <w:rPr>
          <w:rFonts w:ascii="Times New Roman" w:eastAsia="Times New Roman" w:hAnsi="Times New Roman" w:cs="Times New Roman"/>
          <w:sz w:val="28"/>
          <w:szCs w:val="28"/>
        </w:rPr>
        <w:t>при проведение</w:t>
      </w:r>
      <w:proofErr w:type="gramEnd"/>
      <w:r w:rsidRPr="00F477DF">
        <w:rPr>
          <w:rFonts w:ascii="Times New Roman" w:eastAsia="Times New Roman" w:hAnsi="Times New Roman" w:cs="Times New Roman"/>
          <w:sz w:val="28"/>
          <w:szCs w:val="28"/>
        </w:rPr>
        <w:t xml:space="preserve"> аукциона, специализированного аукциона, конкурса) либо лиц, имеющих право приобретения муниципального имущества (при проведении его продажи посредством публичного предложения и без объявления цены);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14) место и срок подведения итогов продажи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16) размер и порядок выплаты вознаграждения юридическому лицу, которое осуществляет функции продавца муниципального имущества и (или) которому решениями органа местного самоуправления поручено организовать от имени собственника продажу приватизируемого муниципального имущества;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eastAsia="Times New Roman" w:hAnsi="Times New Roman" w:cs="Times New Roman"/>
          <w:sz w:val="28"/>
          <w:szCs w:val="28"/>
        </w:rPr>
        <w:t xml:space="preserve">17) </w:t>
      </w:r>
      <w:r w:rsidRPr="00F477DF">
        <w:rPr>
          <w:rFonts w:ascii="Times New Roman" w:eastAsia="Times New Roman" w:hAnsi="Times New Roman" w:cs="Times New Roman"/>
          <w:iCs/>
          <w:sz w:val="28"/>
          <w:szCs w:val="28"/>
        </w:rPr>
        <w:t>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5.7.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1) полное наименование, адрес (место нахождения) акционерного общества или общества с ограниченной ответственностью;</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 xml:space="preserve">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w:t>
      </w:r>
      <w:r w:rsidR="00E265F5">
        <w:rPr>
          <w:rFonts w:ascii="Times New Roman" w:hAnsi="Times New Roman" w:cs="Times New Roman"/>
          <w:sz w:val="28"/>
          <w:szCs w:val="28"/>
        </w:rPr>
        <w:t>Краснокутск</w:t>
      </w:r>
      <w:r w:rsidR="00E47F26" w:rsidRPr="00F477DF">
        <w:rPr>
          <w:rFonts w:ascii="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сельскому поселению</w:t>
      </w:r>
      <w:r w:rsidRPr="00F477DF">
        <w:rPr>
          <w:rFonts w:ascii="Times New Roman" w:hAnsi="Times New Roman" w:cs="Times New Roman"/>
          <w:sz w:val="28"/>
          <w:szCs w:val="28"/>
        </w:rPr>
        <w:t>;</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6) площадь земельного участка или земельных участков, на которых расположено недвижимое имущество хозяйственного общества;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 численность работников хозяйственного общества;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lastRenderedPageBreak/>
        <w:t>8)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hAnsi="Times New Roman" w:cs="Times New Roman"/>
          <w:sz w:val="28"/>
          <w:szCs w:val="28"/>
        </w:rPr>
        <w:t>9)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rsidR="00AA55FF" w:rsidRPr="00F477DF" w:rsidRDefault="00AA55FF" w:rsidP="00AA55FF">
      <w:pPr>
        <w:spacing w:after="0" w:line="100" w:lineRule="atLeast"/>
        <w:ind w:firstLine="709"/>
        <w:jc w:val="both"/>
        <w:rPr>
          <w:rFonts w:ascii="Times New Roman" w:eastAsia="Times New Roman" w:hAnsi="Times New Roman" w:cs="Times New Roman"/>
          <w:color w:val="000000"/>
          <w:sz w:val="28"/>
          <w:szCs w:val="28"/>
        </w:rPr>
      </w:pPr>
      <w:r w:rsidRPr="00F477DF">
        <w:rPr>
          <w:rFonts w:ascii="Times New Roman" w:eastAsia="Times New Roman" w:hAnsi="Times New Roman" w:cs="Times New Roman"/>
          <w:sz w:val="28"/>
          <w:szCs w:val="28"/>
        </w:rPr>
        <w:t xml:space="preserve">5.7.1.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указывается адрес сайта в сети "Интернет", на котором размещена годовая бухгалтерская (финансовая) отчетность и промежуточная </w:t>
      </w:r>
      <w:r w:rsidRPr="00F477DF">
        <w:rPr>
          <w:rFonts w:ascii="Times New Roman" w:eastAsia="Times New Roman" w:hAnsi="Times New Roman" w:cs="Times New Roman"/>
          <w:color w:val="000000"/>
          <w:sz w:val="28"/>
          <w:szCs w:val="28"/>
        </w:rPr>
        <w:t>бухгалтерская (финансовая) отчетность хозяйственного общества, в случае, если хозяйственные общества представляют годовую бухгалтерскую (финансовую) отчетность в целях формирования государственного информационного ресурса бухгалтерской (финансовой) отчетности, указывается этот государственный информационный ресурс в соответствии со статьей 10.1 Федерального закона от 21 декабря 2001 г. N 178-ФЗ "О приватизации государственного и муниципального имущества". В случае, если указанные предприятия и общества представляют годовую бухгалтерскую (финансовую) отчетность в целях формирования государственного информационного ресурса бухгалтерской (финансовой) отчетности, уполномоченный орган местного самоуправления получают такую отчетность из этого государственного информационного ресурса с использованием единой системы межведомственного электронного взаимодействия.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color w:val="000000"/>
          <w:sz w:val="28"/>
          <w:szCs w:val="28"/>
        </w:rPr>
        <w:t>5.8. Со дня приема заявок лицо, желающее приобрести муниципальное</w:t>
      </w:r>
      <w:r w:rsidRPr="00F477DF">
        <w:rPr>
          <w:rFonts w:ascii="Times New Roman" w:eastAsia="Times New Roman" w:hAnsi="Times New Roman" w:cs="Times New Roman"/>
          <w:sz w:val="28"/>
          <w:szCs w:val="28"/>
        </w:rPr>
        <w:t xml:space="preserve"> имущество (далее - претендент), имеет право на ознакомление с информацией о подлежащем приватизации имуществе.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В местах подачи заявок и на сайте продавца муниципального имущества в 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5.9. Информация о результатах сделок приватизации муниципального имущества подлежит опубликованию </w:t>
      </w:r>
      <w:r w:rsidRPr="00F477DF">
        <w:rPr>
          <w:rFonts w:ascii="Times New Roman" w:hAnsi="Times New Roman" w:cs="Times New Roman"/>
          <w:sz w:val="28"/>
          <w:szCs w:val="28"/>
        </w:rPr>
        <w:t xml:space="preserve">размещению на официальном сайте в сети "Интернет" </w:t>
      </w:r>
      <w:r w:rsidRPr="00F477DF">
        <w:rPr>
          <w:rFonts w:ascii="Times New Roman" w:eastAsia="Times New Roman" w:hAnsi="Times New Roman" w:cs="Times New Roman"/>
          <w:sz w:val="28"/>
          <w:szCs w:val="28"/>
        </w:rPr>
        <w:t>в течение десяти дней со дня совершения указанных сделок.</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5.10. К информации о результатах сделок приватизации муниципального имущества, подлежащей опубликованию в официальном печатном издании, размещению на сайтах в сети «Интернет», относятся: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 наименование продавца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наименование такого имущества и иные позволяющие его индивидуализировать сведения (характеристика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 дата, время и место проведения торгов;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4) цена сделки приватизации;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сделал предпоследнее предложение о цене такого имущества в ходе продажи;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6) имя физического лица или наименование юридического лица - победителя торгов.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5.11. Документы, представляемые покупателями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bookmarkStart w:id="2" w:name="Par163"/>
      <w:bookmarkEnd w:id="2"/>
      <w:r w:rsidRPr="00F477DF">
        <w:rPr>
          <w:rFonts w:ascii="Times New Roman" w:eastAsia="Times New Roman" w:hAnsi="Times New Roman" w:cs="Times New Roman"/>
          <w:sz w:val="28"/>
          <w:szCs w:val="28"/>
        </w:rPr>
        <w:t>заявка.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Физические лица предъявляют документ, удостоверяющий личность, или представляют копии всех его листов.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Юридические лица представляют следующие документы: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заверенные копии учредительных документов;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документ, содержащий сведения о доле Российской Федерации, субъектов Российской Федерации и муниципальных образований в уставном капитале юридического лица (реестр владельцев акций либо выписка из него или заверенное печатью (при наличии печати) юридического лица и подписанное его руководителем письмо);</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опись представленных документов.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Заявка и опись документов составляются в двух экземплярах, один из которых остается у продавца, другой - у претендента.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5.12. Обязанность доказать свое право на приобретение муниципального имущества возлагается на претендента. 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признается ничтожной.</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Default="00AA55FF" w:rsidP="00AA55FF">
      <w:pPr>
        <w:spacing w:after="0" w:line="100" w:lineRule="atLeast"/>
        <w:ind w:firstLine="70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6. СПОСОБЫ ПРИВАТИЗАЦИИ МУНИЦИПАЛЬНОГО ИМУЩЕСТВА</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Pr="00F477DF" w:rsidRDefault="00AA55FF" w:rsidP="00AA55FF">
      <w:pPr>
        <w:spacing w:after="0" w:line="100" w:lineRule="atLeast"/>
        <w:ind w:firstLine="709"/>
        <w:jc w:val="both"/>
        <w:rPr>
          <w:sz w:val="28"/>
          <w:szCs w:val="28"/>
        </w:rPr>
      </w:pPr>
      <w:r w:rsidRPr="00F477DF">
        <w:rPr>
          <w:rFonts w:ascii="Times New Roman" w:eastAsia="Times New Roman" w:hAnsi="Times New Roman" w:cs="Times New Roman"/>
          <w:sz w:val="28"/>
          <w:szCs w:val="28"/>
        </w:rPr>
        <w:t xml:space="preserve">6.1. Способы приватизации муниципального имущества </w:t>
      </w:r>
      <w:r w:rsidR="00E265F5">
        <w:rPr>
          <w:rFonts w:ascii="Times New Roman" w:eastAsia="Times New Roman" w:hAnsi="Times New Roman" w:cs="Times New Roman"/>
          <w:sz w:val="28"/>
          <w:szCs w:val="28"/>
        </w:rPr>
        <w:t>Краснокутск</w:t>
      </w:r>
      <w:r w:rsidR="00E47F26"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1) преобразование унитарного предприятия в акционерное общество;</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2) преобразование унитарного предприятия в общество с ограниченной ответственностью;</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3) продажа муниципального имущества на аукционе;</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4) продажа акций акционерных обществ на специализированном аукционе;</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5) продажа муниципального имущества на конкурсе;</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6) продажа муниципального имущества посредством публичного предложения;</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7) продажа муниципального имущества без объявления цены;</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8) внесение муниципального имущества в качестве вклада в уставные капиталы акционерных обществ;</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9) продажа акций акционерных обществ по результатам доверительного управления.</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Default="00AA55FF" w:rsidP="00AA55FF">
      <w:pPr>
        <w:spacing w:after="0" w:line="100" w:lineRule="atLeast"/>
        <w:jc w:val="center"/>
        <w:rPr>
          <w:rFonts w:ascii="Times New Roman" w:hAnsi="Times New Roman" w:cs="Times New Roman"/>
          <w:sz w:val="24"/>
          <w:szCs w:val="24"/>
        </w:rPr>
      </w:pPr>
      <w:r>
        <w:rPr>
          <w:rFonts w:ascii="Times New Roman" w:hAnsi="Times New Roman" w:cs="Times New Roman"/>
          <w:b/>
          <w:sz w:val="24"/>
          <w:szCs w:val="24"/>
        </w:rPr>
        <w:t>7. ПРОВЕДЕНИЕ ПРОДАЖИ МУНИЦИПАЛЬНОГО ИМУЩЕСТВА В ЭЛЕКТРОННОЙ ФОРМЕ</w:t>
      </w:r>
    </w:p>
    <w:p w:rsidR="00AA55FF" w:rsidRDefault="00AA55FF" w:rsidP="00AA55FF">
      <w:pPr>
        <w:spacing w:after="0" w:line="100" w:lineRule="atLeast"/>
        <w:jc w:val="center"/>
        <w:rPr>
          <w:rFonts w:ascii="Times New Roman" w:hAnsi="Times New Roman" w:cs="Times New Roman"/>
          <w:sz w:val="24"/>
          <w:szCs w:val="24"/>
        </w:rPr>
      </w:pP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7.1. Продажа муниципального имущества способами, установленными статьями 18 - 20, 23, 24 Федерального закона от 21 декабря 2001 г. N 178-ФЗ "О приватизации государственного и муниципального имущества", осуществляется в электронной форме. Положения указанных статей в части проведения продажи муниципального имущества применяются с учетом особенностей, установленных статьей 32.1 Федерального закона от 21 декабря 2001 г. N 178-ФЗ "О приватизации государственного и муниципального имущества" (далее – Федеральный закон).</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7.2. Сведения о проведении продажи муниципального имущества в электронной форме должны содержаться в решении об условиях приватизации такого имущества.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7.3. Проведение продажи муниципального имущества в электронной форме (далее - продажа в электронной форме) осуществляется на электронной площадке оператором электронной площадки. Оператор электронной площадки, электронная площадка, порядок ее функционирования должны соответствовать </w:t>
      </w:r>
      <w:hyperlink w:anchor="/document/71968598/entry/3000" w:history="1">
        <w:r w:rsidRPr="00F477DF">
          <w:rPr>
            <w:rStyle w:val="a9"/>
            <w:rFonts w:ascii="Times New Roman" w:hAnsi="Times New Roman" w:cs="Times New Roman"/>
            <w:color w:val="00000A"/>
            <w:sz w:val="28"/>
            <w:szCs w:val="28"/>
          </w:rPr>
          <w:t>единым требованиям</w:t>
        </w:r>
      </w:hyperlink>
      <w:r w:rsidRPr="00F477DF">
        <w:rPr>
          <w:rFonts w:ascii="Times New Roman" w:hAnsi="Times New Roman" w:cs="Times New Roman"/>
          <w:sz w:val="28"/>
          <w:szCs w:val="28"/>
        </w:rPr>
        <w:t> к операторам электронных площадок, электронным площадкам и функционированию электронных площадок, установленным в соответствии с </w:t>
      </w:r>
      <w:hyperlink w:anchor="/document/70353464/entry/0" w:history="1">
        <w:r w:rsidRPr="00F477DF">
          <w:rPr>
            <w:rStyle w:val="a9"/>
            <w:rFonts w:ascii="Times New Roman" w:hAnsi="Times New Roman" w:cs="Times New Roman"/>
            <w:color w:val="00000A"/>
            <w:sz w:val="28"/>
            <w:szCs w:val="28"/>
          </w:rPr>
          <w:t>Федеральным законом</w:t>
        </w:r>
      </w:hyperlink>
      <w:r w:rsidRPr="00F477DF">
        <w:rPr>
          <w:rFonts w:ascii="Times New Roman" w:hAnsi="Times New Roman" w:cs="Times New Roman"/>
          <w:sz w:val="28"/>
          <w:szCs w:val="28"/>
        </w:rPr>
        <w:t> от 5 апреля 2013 года N 44-ФЗ "О контрактной системе в сфере закупок товаров, работ, услуг для обеспечения государственных и муниципальных нужд", и </w:t>
      </w:r>
      <w:hyperlink w:anchor="/document/71968598/entry/4000" w:history="1">
        <w:r w:rsidRPr="00F477DF">
          <w:rPr>
            <w:rStyle w:val="a9"/>
            <w:rFonts w:ascii="Times New Roman" w:hAnsi="Times New Roman" w:cs="Times New Roman"/>
            <w:color w:val="00000A"/>
            <w:sz w:val="28"/>
            <w:szCs w:val="28"/>
          </w:rPr>
          <w:t>дополнительным требованиям</w:t>
        </w:r>
      </w:hyperlink>
      <w:r w:rsidRPr="00F477DF">
        <w:rPr>
          <w:rFonts w:ascii="Times New Roman" w:hAnsi="Times New Roman" w:cs="Times New Roman"/>
          <w:sz w:val="28"/>
          <w:szCs w:val="28"/>
        </w:rPr>
        <w:t xml:space="preserve">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Федерального закона. В случае, если юридическое лицо, действующее по договору с </w:t>
      </w:r>
      <w:r w:rsidRPr="00F477DF">
        <w:rPr>
          <w:rFonts w:ascii="Times New Roman" w:hAnsi="Times New Roman" w:cs="Times New Roman"/>
          <w:sz w:val="28"/>
          <w:szCs w:val="28"/>
        </w:rPr>
        <w:lastRenderedPageBreak/>
        <w:t>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настоящего Федерального закона, привлечение иного оператора электронной площадки не требуется.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7.4. При проведении продажи в электронной форме оператор электронной площадки обеспечивает:</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1) свободный и бесплатный доступ к информации о проведении продажи в электронной форме;</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2) возможность представления претендентами заявок и прилагаемых к ним документов в форме электронных документов;</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3) хранение и обработку в электронной форме заявок и иных документов, представляемых претендентами, с использованием сертифицированных в установленном законодательством Российской Федерации порядке средств защиты информации;</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4) защиту информации (заявок и иных документов), представляемой претендентами, в том числе сохранность указанной информации, предупреждение ее уничтожения, несанкционированных изменения и копирования;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5) создание, обработку, хранение и представление в электронной форме информации и документов, в том числе об итогах продажи в электронной форме;</w:t>
      </w:r>
    </w:p>
    <w:p w:rsidR="00AA55F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6) бесперебойное функционирование электронной площадки и доступ к ней пользователей, в том числе участников продажи в электронной форме, в течение всего срока проведения такой продажи.</w:t>
      </w:r>
    </w:p>
    <w:p w:rsidR="00E265F5" w:rsidRPr="00F477DF" w:rsidRDefault="00E265F5" w:rsidP="00AA55FF">
      <w:pPr>
        <w:spacing w:after="0" w:line="100" w:lineRule="atLeast"/>
        <w:ind w:firstLine="709"/>
        <w:jc w:val="both"/>
        <w:rPr>
          <w:rFonts w:ascii="Times New Roman" w:hAnsi="Times New Roman" w:cs="Times New Roman"/>
          <w:sz w:val="28"/>
          <w:szCs w:val="28"/>
        </w:rPr>
      </w:pPr>
      <w:r w:rsidRPr="00DA3A9C">
        <w:rPr>
          <w:rFonts w:ascii="Times New Roman" w:hAnsi="Times New Roman" w:cs="Times New Roman"/>
          <w:sz w:val="28"/>
          <w:szCs w:val="28"/>
        </w:rPr>
        <w:t>7.4.1. Продавец и оператор электронной площадки обязаны обеспечивать конфиденциальность информации о претендентах и об участниках продажи, за исключением информации, размещаемой в порядке, установленном статьей 15 настоящего Федерального закона.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7.5. Запрещается взимать с участников продажи в электронной форме не предусмотренную Федеральным законом дополнительную плату.</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7.6. Размещение информационного сообщения о проведении продажи в электронной форме осуществляется в порядке, установленном статьей 15 Федерального закона.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В информационном сообщении о проведении продажи в электронной форме, размещаемом на сайте в сети "Интернет", наряду со сведениями, предусмотренными </w:t>
      </w:r>
      <w:hyperlink w:anchor="/document/12125505/entry/15" w:history="1">
        <w:r w:rsidRPr="00F477DF">
          <w:rPr>
            <w:rStyle w:val="a9"/>
            <w:rFonts w:ascii="Times New Roman" w:hAnsi="Times New Roman" w:cs="Times New Roman"/>
            <w:color w:val="00000A"/>
            <w:sz w:val="28"/>
            <w:szCs w:val="28"/>
          </w:rPr>
          <w:t>статьей 15</w:t>
        </w:r>
      </w:hyperlink>
      <w:r w:rsidRPr="00F477DF">
        <w:rPr>
          <w:rFonts w:ascii="Times New Roman" w:hAnsi="Times New Roman" w:cs="Times New Roman"/>
          <w:sz w:val="28"/>
          <w:szCs w:val="28"/>
        </w:rPr>
        <w:t xml:space="preserve"> Федерального закона,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lastRenderedPageBreak/>
        <w:t>7.7. Для участия в продаже в электронной форме претенденты должны 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7.8. Представление предложений о цене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7.9. С даты и со времени начала процедуры проведения продажи в электронной форме на электронной площадке, на которой проводится данная процедура, должны быть указаны:</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1) наименование муниципального имущества и иные позволяющие его индивидуализировать сведения (спецификация лота);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2) начальная цена, величина повышения начальной цены ("шаг аукциона") - в случае проведения продажи на аукционе;</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3) цена первоначального предложения, "шаг понижения", период, по истечении которого последовательно снижается цена предложения, минимальная цена предложения, по которой может быть продано муниципальное имущество, величина повышения цены в случае, предусмотренном Федеральным законом ("шаг аукциона"), - в случае продажи посредством публичного предложения;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4) последнее предложение о цене муниципального имущества и время его поступления в режиме реального времени.</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7.10. В случае проведения продажи муниципального имущества без объявления цены его начальная цена не указывается.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7.11. В течение одного часа с момента окончания процедуры проведения продажи в электронной форме на электронной площадке, на которой проводилась продажа в электронной форме, размещаются: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1) наименование имущества и иные позволяющие его индивидуализировать сведения (спецификация лота);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2) цена сделки приватизации;</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3) имя физического лица или наименование юридического лица - победителя торгов.</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7.12. Результаты процедуры проведения продажи в электронной форме оформляются протоколом.</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7.13. Дополнительные требования к операторам электронных площадок и функционированию электронных площадок предусматривают в том числе порядок использования государственной информационной системы, которая осуществляет фиксацию действий, бездействия, совершаемых на электронной площадке при проведении продажи в электронной форме.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hAnsi="Times New Roman" w:cs="Times New Roman"/>
          <w:sz w:val="28"/>
          <w:szCs w:val="28"/>
        </w:rPr>
        <w:t xml:space="preserve">7.14. Порядок организации и проведения продажи в электронной форме установлен Постановлением Правительства РФ от 27 августа 2012 г. N 860 "Об </w:t>
      </w:r>
      <w:r w:rsidRPr="00F477DF">
        <w:rPr>
          <w:rFonts w:ascii="Times New Roman" w:hAnsi="Times New Roman" w:cs="Times New Roman"/>
          <w:sz w:val="28"/>
          <w:szCs w:val="28"/>
        </w:rPr>
        <w:lastRenderedPageBreak/>
        <w:t>организации и проведении продажи государственного или муниципального имущества в электронной форме".</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eastAsia="Times New Roman" w:hAnsi="Times New Roman" w:cs="Times New Roman"/>
          <w:sz w:val="28"/>
          <w:szCs w:val="28"/>
        </w:rPr>
        <w:t>7.15. Продавец при продаже муниципального имущества заключает с победителем договор купли продажи в форме электронного документа.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7.16. Организация продажи на аукционе земельных участков, объектов социально-культурного и коммунально-бытового назначения и передача указанных объектов в собственность покупателям осуществляются с учетом особенностей, установленных законодательством Российской Федерации о приватизации в отношении указанных видов имущества.</w:t>
      </w:r>
    </w:p>
    <w:p w:rsidR="00AA55FF" w:rsidRPr="00F477DF" w:rsidRDefault="00AA55FF" w:rsidP="00AA55FF">
      <w:pPr>
        <w:spacing w:after="0" w:line="100" w:lineRule="atLeast"/>
        <w:ind w:firstLine="709"/>
        <w:jc w:val="both"/>
        <w:rPr>
          <w:rFonts w:ascii="Times New Roman" w:hAnsi="Times New Roman" w:cs="Times New Roman"/>
          <w:sz w:val="28"/>
          <w:szCs w:val="28"/>
        </w:rPr>
      </w:pPr>
    </w:p>
    <w:p w:rsidR="00AA55FF" w:rsidRDefault="00AA55FF" w:rsidP="00AA55FF">
      <w:pPr>
        <w:spacing w:after="0" w:line="100" w:lineRule="atLeast"/>
        <w:ind w:firstLine="70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8. ОСОБЕННОСТИ ПРИВАТИЗАЦИИ ОТДЕЛЬНЫХ ВИДОВ ИМУЩЕСТВА</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 Особенности отчуждения арендуемого муниципального недвижимого имущества с использованием преимущественного права арендатора на приобретение арендуемого имущества определяются в соответствии с Федеральным законом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(Федеральный закон 22 июля 2008 года № 159-ФЗ)</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8.2. Субъекты малого и среднего предпринимательства, за исключением субъектов среднего и малого предпринимательства, указанных в части 3 статьи 14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недвижимого имущества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При этом такое преимущественное право может быть предоставлено при условии, что:</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bookmarkStart w:id="3" w:name="Par368"/>
      <w:bookmarkEnd w:id="3"/>
      <w:r w:rsidRPr="00F477DF">
        <w:rPr>
          <w:rFonts w:ascii="Times New Roman" w:eastAsia="Times New Roman" w:hAnsi="Times New Roman" w:cs="Times New Roman"/>
          <w:sz w:val="28"/>
          <w:szCs w:val="28"/>
        </w:rPr>
        <w:t xml:space="preserve">1) арендуемое имущество на день подачи заявления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w:t>
      </w:r>
      <w:r w:rsidRPr="00F477DF">
        <w:rPr>
          <w:rFonts w:ascii="Times New Roman" w:hAnsi="Times New Roman" w:cs="Times New Roman"/>
          <w:sz w:val="28"/>
          <w:szCs w:val="28"/>
        </w:rPr>
        <w:t xml:space="preserve">за исключением случая, предусмотренного частью 2.1 статьи 9 Федерального закона от </w:t>
      </w:r>
      <w:r w:rsidRPr="00F477DF">
        <w:rPr>
          <w:rFonts w:ascii="Times New Roman" w:eastAsia="Times New Roman" w:hAnsi="Times New Roman" w:cs="Times New Roman"/>
          <w:sz w:val="28"/>
          <w:szCs w:val="28"/>
        </w:rPr>
        <w:t xml:space="preserve">22 июля 2008 года № </w:t>
      </w:r>
      <w:r w:rsidRPr="00F477DF">
        <w:rPr>
          <w:rFonts w:ascii="Times New Roman" w:hAnsi="Times New Roman" w:cs="Times New Roman"/>
          <w:sz w:val="28"/>
          <w:szCs w:val="28"/>
        </w:rPr>
        <w:t>159-ФЗ;</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частью 4 статьи 4 закона 159-ФЗ, а в случае, предусмотренном частью 2 статьи 9 Федерального закона от 22.07.2008 № 159-ФЗ - на день подачи субъектом малого или среднего предпринимательства заявления.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3) Арендуемое имущество не включено в утвержденный в соответствии с частью 4 статьи 18 Федерального закона «О развитии малого и среднего </w:t>
      </w:r>
      <w:r w:rsidRPr="00F477DF">
        <w:rPr>
          <w:rFonts w:ascii="Times New Roman" w:eastAsia="Times New Roman" w:hAnsi="Times New Roman" w:cs="Times New Roman"/>
          <w:sz w:val="28"/>
          <w:szCs w:val="28"/>
        </w:rPr>
        <w:lastRenderedPageBreak/>
        <w:t xml:space="preserve">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 </w:t>
      </w:r>
      <w:r w:rsidRPr="00F477DF">
        <w:rPr>
          <w:rFonts w:ascii="Times New Roman" w:hAnsi="Times New Roman" w:cs="Times New Roman"/>
          <w:sz w:val="28"/>
          <w:szCs w:val="28"/>
        </w:rPr>
        <w:t>за исключением случая, предусмотренного </w:t>
      </w:r>
      <w:hyperlink w:anchor="/document/12161610/entry/921" w:history="1">
        <w:r w:rsidRPr="00F477DF">
          <w:rPr>
            <w:rStyle w:val="a9"/>
            <w:rFonts w:ascii="Times New Roman" w:hAnsi="Times New Roman" w:cs="Times New Roman"/>
            <w:sz w:val="28"/>
            <w:szCs w:val="28"/>
          </w:rPr>
          <w:t>частью 2.1 статьи 9</w:t>
        </w:r>
      </w:hyperlink>
      <w:r w:rsidRPr="00F477DF">
        <w:rPr>
          <w:rFonts w:ascii="Times New Roman" w:eastAsia="Times New Roman" w:hAnsi="Times New Roman" w:cs="Times New Roman"/>
          <w:sz w:val="28"/>
          <w:szCs w:val="28"/>
        </w:rPr>
        <w:t xml:space="preserve"> Федерального закона от 22.07.2008 № 159-ФЗ </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4)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DD3564" w:rsidRPr="00F477DF" w:rsidRDefault="00AA55FF" w:rsidP="00DD3564">
      <w:pPr>
        <w:spacing w:after="321"/>
        <w:ind w:left="11" w:right="40" w:firstLine="697"/>
        <w:contextualSpacing/>
        <w:jc w:val="both"/>
        <w:rPr>
          <w:rFonts w:ascii="Times New Roman" w:hAnsi="Times New Roman" w:cs="Times New Roman"/>
          <w:sz w:val="28"/>
          <w:szCs w:val="28"/>
        </w:rPr>
      </w:pPr>
      <w:r w:rsidRPr="00F477DF">
        <w:rPr>
          <w:rFonts w:ascii="Times New Roman" w:eastAsia="Times New Roman" w:hAnsi="Times New Roman" w:cs="Times New Roman"/>
          <w:sz w:val="28"/>
          <w:szCs w:val="28"/>
        </w:rPr>
        <w:t xml:space="preserve">8.3. В случае включения в план приватизации объектов, в отношении которых у субъектов малого или среднего предпринимательства имеется преимущественное право покупки в соответствии со статьей 3 Федерального закона от 22 июля 2008 года № 159-ФЗ, в решении </w:t>
      </w:r>
      <w:r w:rsidR="00E47F26" w:rsidRPr="00F477DF">
        <w:rPr>
          <w:rFonts w:ascii="Times New Roman" w:eastAsia="Times New Roman" w:hAnsi="Times New Roman" w:cs="Times New Roman"/>
          <w:sz w:val="28"/>
          <w:szCs w:val="28"/>
        </w:rPr>
        <w:t xml:space="preserve">Собрания депутатов </w:t>
      </w:r>
      <w:r w:rsidR="00E265F5">
        <w:rPr>
          <w:rFonts w:ascii="Times New Roman" w:eastAsia="Times New Roman" w:hAnsi="Times New Roman" w:cs="Times New Roman"/>
          <w:sz w:val="28"/>
          <w:szCs w:val="28"/>
        </w:rPr>
        <w:t>Краснокутск</w:t>
      </w:r>
      <w:r w:rsidR="00E47F26"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об утверждении плана приватизации обязательно должно быть указано о наличии преимущественного права арендаторов на приобретение арендуемого имущества. Указанные объекты могут быть включены в план приватизации не ранее чем через тридцать дней после </w:t>
      </w:r>
      <w:r w:rsidR="00E47F26" w:rsidRPr="00F477DF">
        <w:rPr>
          <w:rFonts w:ascii="Times New Roman" w:eastAsia="Times New Roman" w:hAnsi="Times New Roman" w:cs="Times New Roman"/>
          <w:sz w:val="28"/>
          <w:szCs w:val="28"/>
        </w:rPr>
        <w:t xml:space="preserve">вынесения Постановления Администрации </w:t>
      </w:r>
      <w:r w:rsidR="00E265F5">
        <w:rPr>
          <w:rFonts w:ascii="Times New Roman" w:eastAsia="Times New Roman" w:hAnsi="Times New Roman" w:cs="Times New Roman"/>
          <w:sz w:val="28"/>
          <w:szCs w:val="28"/>
        </w:rPr>
        <w:t>Краснокутск</w:t>
      </w:r>
      <w:r w:rsidR="00E47F26" w:rsidRPr="00F477DF">
        <w:rPr>
          <w:rFonts w:ascii="Times New Roman" w:eastAsia="Times New Roman" w:hAnsi="Times New Roman" w:cs="Times New Roman"/>
          <w:sz w:val="28"/>
          <w:szCs w:val="28"/>
        </w:rPr>
        <w:t xml:space="preserve">ого сельского поселения об исключении </w:t>
      </w:r>
      <w:r w:rsidR="00DD3564" w:rsidRPr="00F477DF">
        <w:rPr>
          <w:rFonts w:ascii="Times New Roman" w:eastAsia="Times New Roman" w:hAnsi="Times New Roman" w:cs="Times New Roman"/>
          <w:sz w:val="28"/>
          <w:szCs w:val="28"/>
        </w:rPr>
        <w:t xml:space="preserve">из перечня </w:t>
      </w:r>
      <w:r w:rsidR="00DD3564" w:rsidRPr="00F477DF">
        <w:rPr>
          <w:rFonts w:ascii="Times New Roman" w:hAnsi="Times New Roman" w:cs="Times New Roman"/>
          <w:sz w:val="28"/>
          <w:szCs w:val="28"/>
        </w:rPr>
        <w:t>муниципального имущества муниципального образования «</w:t>
      </w:r>
      <w:r w:rsidR="00E265F5">
        <w:rPr>
          <w:rFonts w:ascii="Times New Roman" w:hAnsi="Times New Roman" w:cs="Times New Roman"/>
          <w:sz w:val="28"/>
          <w:szCs w:val="28"/>
        </w:rPr>
        <w:t>Краснокутск</w:t>
      </w:r>
      <w:r w:rsidR="00DD3564" w:rsidRPr="00F477DF">
        <w:rPr>
          <w:rFonts w:ascii="Times New Roman" w:hAnsi="Times New Roman" w:cs="Times New Roman"/>
          <w:sz w:val="28"/>
          <w:szCs w:val="28"/>
        </w:rPr>
        <w:t>ое сельское поселение», для передачи во владение или в пользование субъектам малого и среднего предпринимательства, организациям и самозанятым гражданам, образующим инфраструктуру поддержки субъектов малого и среднего предпринимательства.</w:t>
      </w:r>
      <w:bookmarkStart w:id="4" w:name="Par373"/>
      <w:bookmarkEnd w:id="4"/>
    </w:p>
    <w:p w:rsidR="00AA55FF" w:rsidRPr="00F477DF" w:rsidRDefault="00AA55FF" w:rsidP="00DD3564">
      <w:pPr>
        <w:spacing w:after="321"/>
        <w:ind w:left="11" w:right="40" w:firstLine="697"/>
        <w:contextualSpacing/>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8.4. Субъект малого или среднего предпринимательства, соответствующий установленным статьей 3 Федерального закона от 22 июля 2008 года № 159-ФЗ требованиям, по своей инициативе вправе направить в администрацию </w:t>
      </w:r>
      <w:r w:rsidR="00E265F5">
        <w:rPr>
          <w:rFonts w:ascii="Times New Roman" w:eastAsia="Times New Roman" w:hAnsi="Times New Roman" w:cs="Times New Roman"/>
          <w:sz w:val="28"/>
          <w:szCs w:val="28"/>
        </w:rPr>
        <w:t>Краснокутск</w:t>
      </w:r>
      <w:r w:rsidR="00DD3564" w:rsidRPr="00F477DF">
        <w:rPr>
          <w:rFonts w:ascii="Times New Roman" w:eastAsia="Times New Roman" w:hAnsi="Times New Roman" w:cs="Times New Roman"/>
          <w:sz w:val="28"/>
          <w:szCs w:val="28"/>
        </w:rPr>
        <w:t xml:space="preserve">ого </w:t>
      </w:r>
      <w:r w:rsidRPr="00F477DF">
        <w:rPr>
          <w:rFonts w:ascii="Times New Roman" w:eastAsia="Times New Roman" w:hAnsi="Times New Roman" w:cs="Times New Roman"/>
          <w:sz w:val="28"/>
          <w:szCs w:val="28"/>
        </w:rPr>
        <w:t xml:space="preserve"> сельского поселения заявление о соответствии условиям отнесения к категории субъектов малого или среднего предпринимательства, установленным статьей 4 Федерального закона «О развитии малого и среднего предпринимательства в Российской Федерации», и о реализации преимущественного права на приобретение арендуемого имущества, не включенного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При получении такого заявления администрация </w:t>
      </w:r>
      <w:r w:rsidR="00E265F5">
        <w:rPr>
          <w:rFonts w:ascii="Times New Roman" w:eastAsia="Times New Roman" w:hAnsi="Times New Roman" w:cs="Times New Roman"/>
          <w:sz w:val="28"/>
          <w:szCs w:val="28"/>
        </w:rPr>
        <w:t>Краснокутск</w:t>
      </w:r>
      <w:r w:rsidR="00DD3564"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обязана: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1) представить для рассмотрения на заседании </w:t>
      </w:r>
      <w:r w:rsidR="00DD3564" w:rsidRPr="00F477DF">
        <w:rPr>
          <w:rFonts w:ascii="Times New Roman" w:eastAsia="Times New Roman" w:hAnsi="Times New Roman" w:cs="Times New Roman"/>
          <w:sz w:val="28"/>
          <w:szCs w:val="28"/>
        </w:rPr>
        <w:t xml:space="preserve">Собрания депутатов </w:t>
      </w:r>
      <w:r w:rsidR="00E265F5">
        <w:rPr>
          <w:rFonts w:ascii="Times New Roman" w:eastAsia="Times New Roman" w:hAnsi="Times New Roman" w:cs="Times New Roman"/>
          <w:sz w:val="28"/>
          <w:szCs w:val="28"/>
        </w:rPr>
        <w:t>Краснокутск</w:t>
      </w:r>
      <w:r w:rsidR="00DD3564"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проект решения о включении объекта </w:t>
      </w:r>
      <w:r w:rsidRPr="00F477DF">
        <w:rPr>
          <w:rFonts w:ascii="Times New Roman" w:eastAsia="Times New Roman" w:hAnsi="Times New Roman" w:cs="Times New Roman"/>
          <w:sz w:val="28"/>
          <w:szCs w:val="28"/>
        </w:rPr>
        <w:lastRenderedPageBreak/>
        <w:t>недвижимого имущества в план приватизации (в течение 1 месяца с момента получения заявления);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обеспечить заключение договора на проведение оценки рыночной стоимости арендуемого имущества в порядке, установленном Федеральным законом «Об оценочной деятельности в Российской Федерации» (в двухмесячный срок, с даты, получения заявления);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 обеспечить принятие решения об условиях приватизации арендуемого имущества в двухнедельный срок с даты принятия отчета о его оценке;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4)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В случае если заявитель не соответствует установленным статьей 3 Федерального закона от 22 июля 2008 года № 159-ФЗ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Федеральным законом от 22 июля 2008 года № 159-ФЗ или другими федеральными законами, администрация </w:t>
      </w:r>
      <w:r w:rsidR="00E265F5">
        <w:rPr>
          <w:rFonts w:ascii="Times New Roman" w:eastAsia="Times New Roman" w:hAnsi="Times New Roman" w:cs="Times New Roman"/>
          <w:sz w:val="28"/>
          <w:szCs w:val="28"/>
        </w:rPr>
        <w:t>Краснокутск</w:t>
      </w:r>
      <w:r w:rsidR="00DD3564"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в тридцатидневный срок с даты получения этого заявления возвращает его арендатору с указанием причины отказа в приобретении арендуемого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8.5. После принятия </w:t>
      </w:r>
      <w:r w:rsidR="00DD3564" w:rsidRPr="00F477DF">
        <w:rPr>
          <w:rFonts w:ascii="Times New Roman" w:eastAsia="Times New Roman" w:hAnsi="Times New Roman" w:cs="Times New Roman"/>
          <w:sz w:val="28"/>
          <w:szCs w:val="28"/>
        </w:rPr>
        <w:t xml:space="preserve">Собранием депутатов </w:t>
      </w:r>
      <w:r w:rsidR="00E265F5">
        <w:rPr>
          <w:rFonts w:ascii="Times New Roman" w:eastAsia="Times New Roman" w:hAnsi="Times New Roman" w:cs="Times New Roman"/>
          <w:sz w:val="28"/>
          <w:szCs w:val="28"/>
        </w:rPr>
        <w:t>Краснокутск</w:t>
      </w:r>
      <w:r w:rsidR="00DD3564"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решения об утверждении плана приватизации администрация принимает решение об утверждении условий приватизации в двухнедельный срок с даты принятия отчета об оценке.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8.6. Администрация </w:t>
      </w:r>
      <w:r w:rsidR="00E265F5">
        <w:rPr>
          <w:rFonts w:ascii="Times New Roman" w:eastAsia="Times New Roman" w:hAnsi="Times New Roman" w:cs="Times New Roman"/>
          <w:sz w:val="28"/>
          <w:szCs w:val="28"/>
        </w:rPr>
        <w:t>Краснокутск</w:t>
      </w:r>
      <w:r w:rsidR="00DD3564"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в течение 10 (десяти) дней с даты утверждения условий приватизации направляет покупателю копию условий приватизации, предложение о заключении договора купли-продажи муниципального имущества, проекты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8.7. В случае согласия Покупателя - субъекта малого или среднего предпринимательства, на использование преимущественного права на приобретение арендуемого недвижимого имущества договор купли-продажи арендуемого недвижимого имущества должен быть заключен в течение 30 (тридцати) дней со дня получения Покупателем предложения о его заключении и (или) проектов договора купли-продажи арендуемого недвижимого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В любой день до истечения указанного срока Покупатель вправе подать в письменной форме заявление об отказе от использования преимущественного права на приобретение арендуемого недвижимого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Уступка субъектами малого и среднего предпринимательства преимущественного права на приобретение арендуемого имущества не допускается.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8.8. Покупатель утрачивает преимущественное право на приобретение арендуемого недвижимого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 с момента отказа от заключения договора купли-продажи арендуемого недвижимого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по истечении тридцати дней со дня получения предложения и (или) проектов договора купли-продажи арендуемого недвижимого имущества, приобретаемого в рассрочку, в случае, если этот договор не подписан арендатором в указанный срок;</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 с момента расторжения договора купли-продажи арендуемого недвижимого имущества в связи с существенным нарушением его условий Покупателем.</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8.9.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указанным основаниям, администрация </w:t>
      </w:r>
      <w:r w:rsidR="00E265F5">
        <w:rPr>
          <w:rFonts w:ascii="Times New Roman" w:eastAsia="Times New Roman" w:hAnsi="Times New Roman" w:cs="Times New Roman"/>
          <w:sz w:val="28"/>
          <w:szCs w:val="28"/>
        </w:rPr>
        <w:t>Краснокутск</w:t>
      </w:r>
      <w:r w:rsidR="00424F71"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принимает одно из следующих решений, которое оформляется постановлением главы администрации    </w:t>
      </w:r>
      <w:r w:rsidR="00E265F5">
        <w:rPr>
          <w:rFonts w:ascii="Times New Roman" w:eastAsia="Times New Roman" w:hAnsi="Times New Roman" w:cs="Times New Roman"/>
          <w:sz w:val="28"/>
          <w:szCs w:val="28"/>
        </w:rPr>
        <w:t>Краснокутск</w:t>
      </w:r>
      <w:r w:rsidR="00424F71"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Федеральным законом «О приватизации государственного 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об отмене принятого решения об условиях приватизации арендуемого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Субъект малого или среднего предпринимательства, утративший по основаниям, преимущественное право на приобретение арендуемого имущества, в отношении которого уполномоченным органом принято предусмотренное решение об условиях приватизации муниципального имущества, вправе направить в администрацию </w:t>
      </w:r>
      <w:r w:rsidR="00E265F5">
        <w:rPr>
          <w:rFonts w:ascii="Times New Roman" w:eastAsia="Times New Roman" w:hAnsi="Times New Roman" w:cs="Times New Roman"/>
          <w:sz w:val="28"/>
          <w:szCs w:val="28"/>
        </w:rPr>
        <w:t>Краснокутск</w:t>
      </w:r>
      <w:r w:rsidR="00424F71"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(или) временном пользовании в соответствии с договором или договорами аренды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8.10.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статьей 3 Федерального закона от 22 июля 2008 года № 159-ФЗ.</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eastAsia="Times New Roman" w:hAnsi="Times New Roman" w:cs="Times New Roman"/>
          <w:sz w:val="28"/>
          <w:szCs w:val="28"/>
        </w:rPr>
        <w:t xml:space="preserve">8.11. Оплата недвижимого имущества,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w:t>
      </w:r>
      <w:r w:rsidRPr="00F477DF">
        <w:rPr>
          <w:rFonts w:ascii="Times New Roman" w:eastAsia="Times New Roman" w:hAnsi="Times New Roman" w:cs="Times New Roman"/>
          <w:sz w:val="28"/>
          <w:szCs w:val="28"/>
        </w:rPr>
        <w:lastRenderedPageBreak/>
        <w:t>преимущественного права на его приобретение устанавливается муниципальным правовым актом, но не должен составлять менее пяти лет.</w:t>
      </w:r>
    </w:p>
    <w:p w:rsidR="00AA55FF" w:rsidRPr="00F477DF" w:rsidRDefault="00AA55FF" w:rsidP="00AA55FF">
      <w:pPr>
        <w:spacing w:after="0" w:line="240" w:lineRule="auto"/>
        <w:ind w:firstLine="709"/>
        <w:jc w:val="both"/>
        <w:rPr>
          <w:rFonts w:ascii="Times New Roman" w:eastAsia="Times New Roman" w:hAnsi="Times New Roman" w:cs="Times New Roman"/>
          <w:sz w:val="28"/>
          <w:szCs w:val="28"/>
        </w:rPr>
      </w:pPr>
      <w:r w:rsidRPr="00F477DF">
        <w:rPr>
          <w:rFonts w:ascii="Times New Roman" w:hAnsi="Times New Roman" w:cs="Times New Roman"/>
          <w:sz w:val="28"/>
          <w:szCs w:val="28"/>
        </w:rPr>
        <w:t>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8.12.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объявления о продаже недвижимого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8.13.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 Расходы на государственную регистрацию договора купли-продажи возлагаются на Покупателя.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eastAsia="Times New Roman" w:hAnsi="Times New Roman" w:cs="Times New Roman"/>
          <w:sz w:val="28"/>
          <w:szCs w:val="28"/>
        </w:rPr>
        <w:t>Оплата приобретаемого в рассрочку недвижимого имущества может быть осуществлена Покупателем досрочно на основании решения Покупателя.</w:t>
      </w:r>
    </w:p>
    <w:p w:rsidR="00AA55FF" w:rsidRPr="00F477DF" w:rsidRDefault="00AA55FF" w:rsidP="00AA55FF">
      <w:pPr>
        <w:spacing w:after="0" w:line="240" w:lineRule="auto"/>
        <w:ind w:firstLine="709"/>
        <w:jc w:val="both"/>
        <w:rPr>
          <w:rFonts w:ascii="Times New Roman" w:eastAsia="Times New Roman" w:hAnsi="Times New Roman" w:cs="Times New Roman"/>
          <w:sz w:val="28"/>
          <w:szCs w:val="28"/>
        </w:rPr>
      </w:pPr>
      <w:r w:rsidRPr="00F477DF">
        <w:rPr>
          <w:rFonts w:ascii="Times New Roman" w:hAnsi="Times New Roman" w:cs="Times New Roman"/>
          <w:sz w:val="28"/>
          <w:szCs w:val="28"/>
        </w:rPr>
        <w:t>8.14. В случае приобретения субъектом малого или среднего предпринимательства арендуемого имущества в рассрочку продавец обязан в течение тридцати дней со дня обращения субъекта малого или среднего предпринимательства заключить дополнительное соглашение к договору купли-продажи недвижимого имущества, заключенному до принятия в 2020 году органом государственной власти субъекта Российской Федерации и (или) органом местного самоуправления в соответствии со статьей 11 Федерального закона от 21 декабря 1994 года N 68-ФЗ "О защите населения и территорий от чрезвычайных ситуаций природного и техногенного характера" решения о введении режима повышенной готовности или чрезвычайной ситуации на территории субъекта Российской Федерации и (или) муниципального образования. Такое дополнительное соглашение должно предусматривать отсрочку уплаты платежей, предусмотренных в 2020 году, на срок от шести до двенадцати месяцев (далее - отсрочка). Проценты, предусмотренные пунктом 8.12 настоящей статьи, на сумму денежных средств, по уплате которой предоставляется отсрочка, в период предоставления отсрочки не начисляются. Штрафы, неустойки или иные меры ответственности в связи с несоблюдением субъектом малого или среднего предпринимательства изначально установленных договором купли-продажи недвижимого имущества порядка и сроков внесения платы за приобретаемое в рассрочку арендуемое имущество, в том числе в случаях, если такие меры предусмотрены договором, в период предоставления отсрочки не применяются. Установление дополнительных платежей, подлежащих уплате субъектом малого или среднего предпринимательства в связи с предоставлением отсрочки, в том числе за заключение дополнительного соглашения, указанного в настоящей части, не допускается.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8.15. В случае выбора арендатором порядка оплаты приобретаемого недвижимого имущества в рассрочку расчет платы в соответствии с договором купли-продажи арендуемого недвижимого имущества производится по формуле: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С = З + Р x 1/3С(р), где: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С - сумма, подлежащая уплате по договору,</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З - сумма задатка,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Р - сумма, подлежащая уплате в рассрочку,</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1/3С(р) - одна треть ставки рефинансирования Центрального банка Российской Федерации, действующей на дату опубликования объявления о продаже недвижимого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8.16. Размер задатка по договору купли-продажи арендуемого недвижимого имущества составляет 20 (двадцать) % от нормативной цены недвижимого имущества, т.е. рыночной стоимости, определенной независимым оценщиком.</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До момента перехода права собственности на приватизируемое недвижимое имущество (момент регистрации Федеральной регистрационной службой по </w:t>
      </w:r>
      <w:r w:rsidR="00F477DF">
        <w:rPr>
          <w:rFonts w:ascii="Times New Roman" w:eastAsia="Times New Roman" w:hAnsi="Times New Roman" w:cs="Times New Roman"/>
          <w:sz w:val="28"/>
          <w:szCs w:val="28"/>
        </w:rPr>
        <w:t>Ростовской области</w:t>
      </w:r>
      <w:r w:rsidRPr="00F477DF">
        <w:rPr>
          <w:rFonts w:ascii="Times New Roman" w:eastAsia="Times New Roman" w:hAnsi="Times New Roman" w:cs="Times New Roman"/>
          <w:sz w:val="28"/>
          <w:szCs w:val="28"/>
        </w:rPr>
        <w:t xml:space="preserve"> </w:t>
      </w:r>
      <w:proofErr w:type="spellStart"/>
      <w:r w:rsidRPr="00F477DF">
        <w:rPr>
          <w:rFonts w:ascii="Times New Roman" w:eastAsia="Times New Roman" w:hAnsi="Times New Roman" w:cs="Times New Roman"/>
          <w:sz w:val="28"/>
          <w:szCs w:val="28"/>
        </w:rPr>
        <w:t>области</w:t>
      </w:r>
      <w:proofErr w:type="spellEnd"/>
      <w:r w:rsidRPr="00F477DF">
        <w:rPr>
          <w:rFonts w:ascii="Times New Roman" w:eastAsia="Times New Roman" w:hAnsi="Times New Roman" w:cs="Times New Roman"/>
          <w:sz w:val="28"/>
          <w:szCs w:val="28"/>
        </w:rPr>
        <w:t xml:space="preserve"> права собственности за Покупателем) Покупатель обязан оплачивать арендную плату по заключенному действующему договору аренды недвижимого имущества. Покупатель обязан известить администрацию сельского поселения о регистрации права собственности на объект недвижимости путем предоставления копии свидетельства о государственной регистрации права собственности.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8.17. Контроль за своевременным поступлением арендной платы по договорам аренды недвижимого имущества, а также за поступлением денежных средств, уплачиваемых во исполнение договора купли-продажи, возлагается на администрацию    </w:t>
      </w:r>
      <w:r w:rsidR="00E265F5">
        <w:rPr>
          <w:rFonts w:ascii="Times New Roman" w:eastAsia="Times New Roman" w:hAnsi="Times New Roman" w:cs="Times New Roman"/>
          <w:sz w:val="28"/>
          <w:szCs w:val="28"/>
        </w:rPr>
        <w:t>Краснокутск</w:t>
      </w:r>
      <w:r w:rsidR="00424F71"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8.18. Стоимость неотделимых улучшений недвижимого имущества, произведенных арендатором, засчитывается в счет оплаты приобретаемого арендуемого недвижимого имущества в случае, если указанные улучшения осуществлены с согласия Арендодателя. Проектно-сметная документация на производство этих неотделимых улучшений должна быть заверена Финансовым управлением администрации. Не засчитывается в счет оплаты приобретаемого недвижимого имущества стоимость неотделимых улучшений, произведенных арендатором, если данные расходы арендатора были зачтены частично или полностью в счет арендных платежей.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8.19. Перечень необходимых документов и требования к их оформлению:</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Покупатель при заключении договора купли-продажи арендуемого недвижимого имущества предоставляет в администрацию </w:t>
      </w:r>
      <w:r w:rsidR="00E265F5">
        <w:rPr>
          <w:rFonts w:ascii="Times New Roman" w:eastAsia="Times New Roman" w:hAnsi="Times New Roman" w:cs="Times New Roman"/>
          <w:sz w:val="28"/>
          <w:szCs w:val="28"/>
        </w:rPr>
        <w:t>Краснокутск</w:t>
      </w:r>
      <w:r w:rsidR="00424F71"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заявление о соответствии его условиям отнесения к категориям субъектов малого и среднего предпринимательства, установленным ст. 4 Федерального закона от 24.07.2007 № 209-ФЗ «О развитии малого и среднего предпринимательства в Российской Федерации»;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документы, подтверждающие внесение арендной платы в соответствии с установленными договорами сроками платежей;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К заявлению Покупатель прикладывает платежный документ с отметкой банка об исполнении, подтверждающий внесение задатка по договору купли продажи.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Юридические лица дополнительно представляют следующие документы: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нотариально заверенные копии учредительных документов;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надлежащим образом оформленные и заверенные документы, подтверждающие полномочия органов управления и должностных лиц, уполномоченных на подписание договора;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решение в письменной форме соответствующего органа управления о приобретении имущества (если это необходимо в соответствии с учредительными документами арендатора);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сведения о доле Российской Федерации, субъектов Российской Федерации и муниципальных образований в уставном капитале юридического лица;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документ,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РФ.</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Индивидуальные предприниматели дополнительно представляют следующие документы: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документ,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РФ.</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Покупатели — индивидуальные предприниматели и юридические лица вправе по собственному усмотрению приложить к заявлению следующие документы: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нотариально заверенная копия свидетельства о государственной регистрации;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нотариально заверенная копия свидетельства о постановке на учет в налоговом органе;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копия выписки из Единого государственного реестра (дата выписки должна быть не ранее 1 (одного) месяца до момента предъявления);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К заявлению покупатель прикладывает опись представленных документов, в двух экземплярах.</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В случае если представленные документы содержат помарки, подчистки, исправления и т.п., последние должны быть заверены подписью должностного лица с проставлением печати юридического лица, их </w:t>
      </w:r>
      <w:r w:rsidRPr="00F477DF">
        <w:rPr>
          <w:rFonts w:ascii="Times New Roman" w:eastAsia="Times New Roman" w:hAnsi="Times New Roman" w:cs="Times New Roman"/>
          <w:sz w:val="28"/>
          <w:szCs w:val="28"/>
        </w:rPr>
        <w:lastRenderedPageBreak/>
        <w:t>совершивших, либо указанные документы должны быть заменены на их копии, нотариально удостоверенные в установленном порядке.</w:t>
      </w:r>
    </w:p>
    <w:p w:rsidR="00AA55FF" w:rsidRPr="00F477DF" w:rsidRDefault="00AA55FF" w:rsidP="00AA55FF">
      <w:pPr>
        <w:spacing w:after="0" w:line="100" w:lineRule="atLeast"/>
        <w:jc w:val="both"/>
        <w:rPr>
          <w:rFonts w:ascii="Times New Roman" w:eastAsia="Times New Roman" w:hAnsi="Times New Roman" w:cs="Times New Roman"/>
          <w:sz w:val="28"/>
          <w:szCs w:val="28"/>
        </w:rPr>
      </w:pPr>
    </w:p>
    <w:p w:rsidR="00AA55FF" w:rsidRDefault="00AA55FF" w:rsidP="00AA55FF">
      <w:pPr>
        <w:spacing w:after="0" w:line="100" w:lineRule="atLeast"/>
        <w:ind w:firstLine="70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9. ЗАКЛЮЧИТЕЛЬНЫЕ ПОЛОЖЕНИЯ</w:t>
      </w:r>
    </w:p>
    <w:p w:rsidR="00AA55FF" w:rsidRDefault="00AA55FF" w:rsidP="00AA55FF">
      <w:pPr>
        <w:spacing w:after="0" w:line="100" w:lineRule="atLeast"/>
        <w:ind w:firstLine="709"/>
        <w:jc w:val="center"/>
        <w:rPr>
          <w:rFonts w:ascii="Times New Roman" w:eastAsia="Times New Roman" w:hAnsi="Times New Roman" w:cs="Times New Roman"/>
          <w:sz w:val="24"/>
          <w:szCs w:val="24"/>
        </w:rPr>
      </w:pPr>
    </w:p>
    <w:p w:rsidR="00AA55FF" w:rsidRPr="00F477DF" w:rsidRDefault="00AA55FF" w:rsidP="00AA55FF">
      <w:pPr>
        <w:spacing w:after="0" w:line="100" w:lineRule="atLeast"/>
        <w:ind w:firstLine="709"/>
        <w:jc w:val="both"/>
        <w:rPr>
          <w:sz w:val="28"/>
          <w:szCs w:val="28"/>
        </w:rPr>
      </w:pPr>
      <w:r w:rsidRPr="00F477DF">
        <w:rPr>
          <w:rFonts w:ascii="Times New Roman" w:eastAsia="Times New Roman" w:hAnsi="Times New Roman" w:cs="Times New Roman"/>
          <w:sz w:val="28"/>
          <w:szCs w:val="28"/>
        </w:rPr>
        <w:t xml:space="preserve">Во всем, что не урегулировано настоящим положением, следует руководствоваться </w:t>
      </w:r>
      <w:r w:rsidRPr="00F477DF">
        <w:rPr>
          <w:rFonts w:ascii="Times New Roman" w:hAnsi="Times New Roman" w:cs="Times New Roman"/>
          <w:sz w:val="28"/>
          <w:szCs w:val="28"/>
        </w:rPr>
        <w:t>Федеральным законом от 21 декабря 2001 г. N 178-ФЗ "О приватизации государственного и муниципального имущества",</w:t>
      </w:r>
      <w:r w:rsidRPr="00F477DF">
        <w:rPr>
          <w:rFonts w:ascii="Times New Roman" w:eastAsia="Times New Roman" w:hAnsi="Times New Roman" w:cs="Times New Roman"/>
          <w:sz w:val="28"/>
          <w:szCs w:val="28"/>
        </w:rPr>
        <w:t xml:space="preserve"> Федеральным законом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45789A" w:rsidRDefault="0045789A" w:rsidP="00AA55FF"/>
    <w:sectPr w:rsidR="0045789A" w:rsidSect="00A0697A">
      <w:pgSz w:w="11906" w:h="16838"/>
      <w:pgMar w:top="1134" w:right="850" w:bottom="1134" w:left="1701" w:header="51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7CF" w:rsidRDefault="00D217CF" w:rsidP="00DA3A9C">
      <w:pPr>
        <w:spacing w:after="0" w:line="240" w:lineRule="auto"/>
      </w:pPr>
      <w:r>
        <w:separator/>
      </w:r>
    </w:p>
  </w:endnote>
  <w:endnote w:type="continuationSeparator" w:id="0">
    <w:p w:rsidR="00D217CF" w:rsidRDefault="00D217CF" w:rsidP="00DA3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7CF" w:rsidRDefault="00D217CF" w:rsidP="00DA3A9C">
      <w:pPr>
        <w:spacing w:after="0" w:line="240" w:lineRule="auto"/>
      </w:pPr>
      <w:r>
        <w:separator/>
      </w:r>
    </w:p>
  </w:footnote>
  <w:footnote w:type="continuationSeparator" w:id="0">
    <w:p w:rsidR="00D217CF" w:rsidRDefault="00D217CF" w:rsidP="00DA3A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556F2"/>
    <w:multiLevelType w:val="hybridMultilevel"/>
    <w:tmpl w:val="722EE7CA"/>
    <w:lvl w:ilvl="0" w:tplc="DBFC156A">
      <w:start w:val="1"/>
      <w:numFmt w:val="decimal"/>
      <w:lvlText w:val="%1"/>
      <w:lvlJc w:val="left"/>
      <w:pPr>
        <w:ind w:left="1069" w:hanging="360"/>
      </w:pPr>
      <w:rPr>
        <w:rFonts w:asciiTheme="minorHAnsi" w:eastAsia="Times New Roman" w:hAnsiTheme="minorHAnsi" w:cstheme="minorBid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6B40A1D"/>
    <w:multiLevelType w:val="hybridMultilevel"/>
    <w:tmpl w:val="7C30ACFE"/>
    <w:lvl w:ilvl="0" w:tplc="0AE68A18">
      <w:start w:val="1"/>
      <w:numFmt w:val="decimal"/>
      <w:lvlText w:val="%1."/>
      <w:lvlJc w:val="left"/>
      <w:pPr>
        <w:ind w:left="1069" w:hanging="360"/>
      </w:pPr>
      <w:rPr>
        <w:rFonts w:asciiTheme="minorHAnsi" w:eastAsia="Times New Roman" w:hAnsiTheme="minorHAnsi" w:cstheme="minorBid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5FF"/>
    <w:rsid w:val="00067F59"/>
    <w:rsid w:val="00084C95"/>
    <w:rsid w:val="00143EE3"/>
    <w:rsid w:val="001951FF"/>
    <w:rsid w:val="0019775E"/>
    <w:rsid w:val="00257325"/>
    <w:rsid w:val="00382902"/>
    <w:rsid w:val="0039258E"/>
    <w:rsid w:val="003B1CF9"/>
    <w:rsid w:val="00424F71"/>
    <w:rsid w:val="0045789A"/>
    <w:rsid w:val="00592080"/>
    <w:rsid w:val="006474FF"/>
    <w:rsid w:val="00777FEC"/>
    <w:rsid w:val="00780105"/>
    <w:rsid w:val="00792CF1"/>
    <w:rsid w:val="007C6DD0"/>
    <w:rsid w:val="007D41F6"/>
    <w:rsid w:val="00843135"/>
    <w:rsid w:val="009154F2"/>
    <w:rsid w:val="00930192"/>
    <w:rsid w:val="00A0697A"/>
    <w:rsid w:val="00AA55FF"/>
    <w:rsid w:val="00B236FC"/>
    <w:rsid w:val="00B45D58"/>
    <w:rsid w:val="00D217CF"/>
    <w:rsid w:val="00DA3A9C"/>
    <w:rsid w:val="00DC54BA"/>
    <w:rsid w:val="00DD3564"/>
    <w:rsid w:val="00E265F5"/>
    <w:rsid w:val="00E3124D"/>
    <w:rsid w:val="00E47F26"/>
    <w:rsid w:val="00ED4FA7"/>
    <w:rsid w:val="00F477DF"/>
    <w:rsid w:val="00F53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EAEC2"/>
  <w15:docId w15:val="{4F29C47F-E08D-4A74-8DD9-0E0164EF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5F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A55FF"/>
    <w:pPr>
      <w:spacing w:after="0" w:line="240" w:lineRule="auto"/>
      <w:jc w:val="center"/>
    </w:pPr>
    <w:rPr>
      <w:rFonts w:ascii="Times New Roman" w:eastAsia="Times New Roman" w:hAnsi="Times New Roman" w:cs="Times New Roman"/>
      <w:sz w:val="28"/>
      <w:szCs w:val="24"/>
    </w:rPr>
  </w:style>
  <w:style w:type="character" w:customStyle="1" w:styleId="a4">
    <w:name w:val="Заголовок Знак"/>
    <w:basedOn w:val="a0"/>
    <w:link w:val="a3"/>
    <w:rsid w:val="00AA55FF"/>
    <w:rPr>
      <w:rFonts w:ascii="Times New Roman" w:eastAsia="Times New Roman" w:hAnsi="Times New Roman" w:cs="Times New Roman"/>
      <w:sz w:val="28"/>
      <w:szCs w:val="24"/>
      <w:lang w:eastAsia="ru-RU"/>
    </w:rPr>
  </w:style>
  <w:style w:type="paragraph" w:styleId="a5">
    <w:name w:val="No Spacing"/>
    <w:uiPriority w:val="1"/>
    <w:qFormat/>
    <w:rsid w:val="00AA55FF"/>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AA55F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List Paragraph"/>
    <w:basedOn w:val="a"/>
    <w:qFormat/>
    <w:rsid w:val="00AA55FF"/>
    <w:pPr>
      <w:spacing w:after="0" w:line="240" w:lineRule="auto"/>
      <w:ind w:left="708"/>
    </w:pPr>
    <w:rPr>
      <w:rFonts w:ascii="Times New Roman" w:eastAsia="Times New Roman" w:hAnsi="Times New Roman" w:cs="Times New Roman"/>
      <w:sz w:val="24"/>
      <w:szCs w:val="24"/>
    </w:rPr>
  </w:style>
  <w:style w:type="paragraph" w:styleId="a7">
    <w:name w:val="Body Text Indent"/>
    <w:basedOn w:val="a"/>
    <w:link w:val="a8"/>
    <w:uiPriority w:val="99"/>
    <w:unhideWhenUsed/>
    <w:rsid w:val="00AA55FF"/>
    <w:pPr>
      <w:spacing w:after="120"/>
      <w:ind w:left="283"/>
    </w:pPr>
    <w:rPr>
      <w:rFonts w:ascii="Calibri" w:eastAsia="Times New Roman" w:hAnsi="Calibri" w:cs="Times New Roman"/>
    </w:rPr>
  </w:style>
  <w:style w:type="character" w:customStyle="1" w:styleId="a8">
    <w:name w:val="Основной текст с отступом Знак"/>
    <w:basedOn w:val="a0"/>
    <w:link w:val="a7"/>
    <w:uiPriority w:val="99"/>
    <w:rsid w:val="00AA55FF"/>
    <w:rPr>
      <w:rFonts w:ascii="Calibri" w:eastAsia="Times New Roman" w:hAnsi="Calibri" w:cs="Times New Roman"/>
      <w:lang w:eastAsia="ru-RU"/>
    </w:rPr>
  </w:style>
  <w:style w:type="character" w:styleId="a9">
    <w:name w:val="Hyperlink"/>
    <w:rsid w:val="00AA55FF"/>
    <w:rPr>
      <w:color w:val="0000FF"/>
      <w:u w:val="single"/>
    </w:rPr>
  </w:style>
  <w:style w:type="paragraph" w:customStyle="1" w:styleId="s1">
    <w:name w:val="s_1"/>
    <w:basedOn w:val="a"/>
    <w:rsid w:val="00AA55FF"/>
    <w:pPr>
      <w:suppressAutoHyphens/>
      <w:spacing w:before="100" w:after="100" w:line="100" w:lineRule="atLeast"/>
    </w:pPr>
    <w:rPr>
      <w:rFonts w:ascii="Times New Roman" w:eastAsia="Times New Roman" w:hAnsi="Times New Roman" w:cs="Times New Roman"/>
      <w:sz w:val="24"/>
      <w:szCs w:val="24"/>
      <w:lang w:eastAsia="ar-SA"/>
    </w:rPr>
  </w:style>
  <w:style w:type="paragraph" w:styleId="aa">
    <w:name w:val="header"/>
    <w:basedOn w:val="a"/>
    <w:link w:val="ab"/>
    <w:uiPriority w:val="99"/>
    <w:unhideWhenUsed/>
    <w:rsid w:val="00DA3A9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A3A9C"/>
    <w:rPr>
      <w:rFonts w:eastAsiaTheme="minorEastAsia"/>
      <w:lang w:eastAsia="ru-RU"/>
    </w:rPr>
  </w:style>
  <w:style w:type="paragraph" w:styleId="ac">
    <w:name w:val="footer"/>
    <w:basedOn w:val="a"/>
    <w:link w:val="ad"/>
    <w:uiPriority w:val="99"/>
    <w:unhideWhenUsed/>
    <w:rsid w:val="00DA3A9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A3A9C"/>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A4C5B-180F-4944-BC0A-796BF98C9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8338</Words>
  <Characters>47530</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4</cp:revision>
  <dcterms:created xsi:type="dcterms:W3CDTF">2023-12-19T13:37:00Z</dcterms:created>
  <dcterms:modified xsi:type="dcterms:W3CDTF">2023-12-28T08:12:00Z</dcterms:modified>
</cp:coreProperties>
</file>