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03F" w:rsidRDefault="00BC603F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</w:p>
    <w:p w:rsidR="00BC603F" w:rsidRDefault="00BC603F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</w:p>
    <w:p w:rsidR="00BC603F" w:rsidRDefault="00BC603F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</w:p>
    <w:p w:rsidR="006A3E0A" w:rsidRPr="00442208" w:rsidRDefault="0028498D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="006A3E0A" w:rsidRPr="00442208">
        <w:rPr>
          <w:b/>
          <w:sz w:val="28"/>
          <w:szCs w:val="28"/>
        </w:rPr>
        <w:t>РОССИЙСКАЯ ФЕДЕРАЦИЯ</w:t>
      </w:r>
      <w:r w:rsidR="001E2A83" w:rsidRPr="00442208">
        <w:rPr>
          <w:b/>
          <w:sz w:val="28"/>
          <w:szCs w:val="28"/>
        </w:rPr>
        <w:t xml:space="preserve">                    </w:t>
      </w:r>
      <w:r w:rsidR="00403E13">
        <w:rPr>
          <w:b/>
          <w:sz w:val="28"/>
          <w:szCs w:val="28"/>
        </w:rPr>
        <w:t>Проект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РОСТОВСКАЯ ОБЛАСТЬ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ОКТЯБРЬСКИЙ РАЙОН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СОБРАНИЕ ДЕПУТАТОВ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КРАСНОКУТСКОГО СЕЛЬСКОГО ПОСЕЛЕНИЯ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Р Е Ш Е Н И Е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403E13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00</w:t>
      </w:r>
      <w:r w:rsidR="006A3E0A" w:rsidRPr="00442208">
        <w:rPr>
          <w:sz w:val="28"/>
          <w:szCs w:val="28"/>
        </w:rPr>
        <w:t>.</w:t>
      </w:r>
      <w:r>
        <w:rPr>
          <w:sz w:val="28"/>
          <w:szCs w:val="28"/>
        </w:rPr>
        <w:t>00.0000</w:t>
      </w:r>
      <w:r w:rsidR="006A3E0A" w:rsidRPr="00442208">
        <w:rPr>
          <w:sz w:val="28"/>
          <w:szCs w:val="28"/>
        </w:rPr>
        <w:t xml:space="preserve">                                             № </w:t>
      </w:r>
      <w:r>
        <w:rPr>
          <w:sz w:val="28"/>
          <w:szCs w:val="28"/>
        </w:rPr>
        <w:t>000</w:t>
      </w:r>
      <w:r w:rsidR="006A3E0A" w:rsidRPr="00442208">
        <w:rPr>
          <w:sz w:val="28"/>
          <w:szCs w:val="28"/>
        </w:rPr>
        <w:t xml:space="preserve">                       </w:t>
      </w:r>
      <w:r w:rsidR="00657738" w:rsidRPr="00442208">
        <w:rPr>
          <w:sz w:val="28"/>
          <w:szCs w:val="28"/>
        </w:rPr>
        <w:t xml:space="preserve">    </w:t>
      </w:r>
      <w:r w:rsidR="006A3E0A" w:rsidRPr="00442208">
        <w:rPr>
          <w:sz w:val="28"/>
          <w:szCs w:val="28"/>
        </w:rPr>
        <w:t xml:space="preserve">х. </w:t>
      </w:r>
      <w:r w:rsidR="00F20EE4" w:rsidRPr="00442208">
        <w:rPr>
          <w:sz w:val="28"/>
          <w:szCs w:val="28"/>
        </w:rPr>
        <w:t>Красный Кут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E13CDB" w:rsidTr="001804DB">
        <w:trPr>
          <w:trHeight w:val="2080"/>
        </w:trPr>
        <w:tc>
          <w:tcPr>
            <w:tcW w:w="4361" w:type="dxa"/>
          </w:tcPr>
          <w:p w:rsidR="008E7ECF" w:rsidRPr="00442208" w:rsidRDefault="008E7ECF" w:rsidP="00403E13">
            <w:pPr>
              <w:pStyle w:val="a3"/>
              <w:jc w:val="both"/>
              <w:rPr>
                <w:sz w:val="28"/>
                <w:szCs w:val="28"/>
              </w:rPr>
            </w:pPr>
            <w:r w:rsidRPr="00442208">
              <w:rPr>
                <w:sz w:val="28"/>
                <w:szCs w:val="28"/>
              </w:rPr>
              <w:t>Об итогах деятельности Админи</w:t>
            </w:r>
            <w:r w:rsidR="00200C3E" w:rsidRPr="00442208">
              <w:rPr>
                <w:sz w:val="28"/>
                <w:szCs w:val="28"/>
              </w:rPr>
              <w:t>-</w:t>
            </w:r>
            <w:r w:rsidR="00657738" w:rsidRPr="00442208">
              <w:rPr>
                <w:sz w:val="28"/>
                <w:szCs w:val="28"/>
              </w:rPr>
              <w:t>страции сельского</w:t>
            </w:r>
            <w:r w:rsidR="00C2569C"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поселения, социально</w:t>
            </w:r>
            <w:r w:rsidR="00200C3E" w:rsidRPr="00442208">
              <w:rPr>
                <w:sz w:val="28"/>
                <w:szCs w:val="28"/>
              </w:rPr>
              <w:t xml:space="preserve"> -</w:t>
            </w:r>
            <w:r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экономическом развитии</w:t>
            </w:r>
            <w:r w:rsidRPr="00442208">
              <w:rPr>
                <w:sz w:val="28"/>
                <w:szCs w:val="28"/>
              </w:rPr>
              <w:t xml:space="preserve"> сельского поселения </w:t>
            </w:r>
            <w:r w:rsidR="00657738" w:rsidRPr="00442208">
              <w:rPr>
                <w:sz w:val="28"/>
                <w:szCs w:val="28"/>
              </w:rPr>
              <w:t xml:space="preserve">за </w:t>
            </w:r>
            <w:r w:rsidRPr="00442208">
              <w:rPr>
                <w:sz w:val="28"/>
                <w:szCs w:val="28"/>
              </w:rPr>
              <w:t>202</w:t>
            </w:r>
            <w:r w:rsidR="00403E13">
              <w:rPr>
                <w:sz w:val="28"/>
                <w:szCs w:val="28"/>
              </w:rPr>
              <w:t>5</w:t>
            </w:r>
            <w:r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год и</w:t>
            </w:r>
            <w:r w:rsidRPr="00442208">
              <w:rPr>
                <w:sz w:val="28"/>
                <w:szCs w:val="28"/>
              </w:rPr>
              <w:t xml:space="preserve"> об основных перспективах </w:t>
            </w:r>
            <w:r w:rsidR="00F20EE4" w:rsidRPr="00442208">
              <w:rPr>
                <w:sz w:val="28"/>
                <w:szCs w:val="28"/>
              </w:rPr>
              <w:t>развития поселения</w:t>
            </w:r>
            <w:r w:rsidR="00657738" w:rsidRPr="00442208">
              <w:rPr>
                <w:sz w:val="28"/>
                <w:szCs w:val="28"/>
              </w:rPr>
              <w:t xml:space="preserve"> на 202</w:t>
            </w:r>
            <w:r w:rsidR="00403E13">
              <w:rPr>
                <w:sz w:val="28"/>
                <w:szCs w:val="28"/>
              </w:rPr>
              <w:t>6</w:t>
            </w:r>
            <w:r w:rsidR="008C13DF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год</w:t>
            </w:r>
            <w:r w:rsidRPr="00442208">
              <w:rPr>
                <w:sz w:val="28"/>
                <w:szCs w:val="28"/>
              </w:rPr>
              <w:t xml:space="preserve">   </w:t>
            </w:r>
          </w:p>
        </w:tc>
      </w:tr>
    </w:tbl>
    <w:p w:rsidR="006A3E0A" w:rsidRPr="00442208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E13CDB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E13CDB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E13CDB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E13CDB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E13CDB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E13CDB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E13CDB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860AF3">
      <w:pPr>
        <w:pStyle w:val="a3"/>
        <w:ind w:firstLine="708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Заслушав отчет главы Администрации Краснокутского сельского </w:t>
      </w:r>
      <w:r w:rsidR="00403E13" w:rsidRPr="00442208">
        <w:rPr>
          <w:sz w:val="28"/>
          <w:szCs w:val="28"/>
        </w:rPr>
        <w:t>поселения</w:t>
      </w:r>
      <w:r w:rsidRPr="00442208">
        <w:rPr>
          <w:sz w:val="28"/>
          <w:szCs w:val="28"/>
        </w:rPr>
        <w:t xml:space="preserve"> </w:t>
      </w:r>
      <w:r w:rsidR="008E7ECF" w:rsidRPr="00442208">
        <w:rPr>
          <w:sz w:val="28"/>
          <w:szCs w:val="28"/>
        </w:rPr>
        <w:t xml:space="preserve">об итогах деятельности </w:t>
      </w:r>
      <w:r w:rsidR="00657738" w:rsidRPr="00442208">
        <w:rPr>
          <w:sz w:val="28"/>
          <w:szCs w:val="28"/>
        </w:rPr>
        <w:t>Администрации сельского</w:t>
      </w:r>
      <w:r w:rsidR="00C2569C" w:rsidRPr="00442208">
        <w:rPr>
          <w:sz w:val="28"/>
          <w:szCs w:val="28"/>
        </w:rPr>
        <w:t xml:space="preserve"> </w:t>
      </w:r>
      <w:r w:rsidR="00403E13" w:rsidRPr="00442208">
        <w:rPr>
          <w:sz w:val="28"/>
          <w:szCs w:val="28"/>
        </w:rPr>
        <w:t>поселения, социа</w:t>
      </w:r>
      <w:r w:rsidR="00403E13">
        <w:rPr>
          <w:sz w:val="28"/>
          <w:szCs w:val="28"/>
        </w:rPr>
        <w:t>льно</w:t>
      </w:r>
      <w:r w:rsidR="008E7ECF" w:rsidRPr="00442208">
        <w:rPr>
          <w:sz w:val="28"/>
          <w:szCs w:val="28"/>
        </w:rPr>
        <w:t xml:space="preserve"> </w:t>
      </w:r>
      <w:r w:rsidR="002E3018" w:rsidRPr="00442208">
        <w:rPr>
          <w:sz w:val="28"/>
          <w:szCs w:val="28"/>
        </w:rPr>
        <w:t xml:space="preserve">- </w:t>
      </w:r>
      <w:r w:rsidR="00403E13" w:rsidRPr="00442208">
        <w:rPr>
          <w:sz w:val="28"/>
          <w:szCs w:val="28"/>
        </w:rPr>
        <w:t>экономическом развитии</w:t>
      </w:r>
      <w:r w:rsidR="008E7ECF" w:rsidRPr="00442208">
        <w:rPr>
          <w:sz w:val="28"/>
          <w:szCs w:val="28"/>
        </w:rPr>
        <w:t xml:space="preserve"> сельского поселения </w:t>
      </w:r>
      <w:r w:rsidR="00403E13" w:rsidRPr="00442208">
        <w:rPr>
          <w:sz w:val="28"/>
          <w:szCs w:val="28"/>
        </w:rPr>
        <w:t>за 202</w:t>
      </w:r>
      <w:r w:rsidR="00403E13">
        <w:rPr>
          <w:sz w:val="28"/>
          <w:szCs w:val="28"/>
        </w:rPr>
        <w:t>5</w:t>
      </w:r>
      <w:r w:rsidR="008E7ECF" w:rsidRPr="00442208">
        <w:rPr>
          <w:sz w:val="28"/>
          <w:szCs w:val="28"/>
        </w:rPr>
        <w:t xml:space="preserve"> </w:t>
      </w:r>
      <w:r w:rsidR="00403E13" w:rsidRPr="00442208">
        <w:rPr>
          <w:sz w:val="28"/>
          <w:szCs w:val="28"/>
        </w:rPr>
        <w:t>год и</w:t>
      </w:r>
      <w:r w:rsidR="008E7ECF" w:rsidRPr="00442208">
        <w:rPr>
          <w:sz w:val="28"/>
          <w:szCs w:val="28"/>
        </w:rPr>
        <w:t xml:space="preserve"> об основных перспективах </w:t>
      </w:r>
      <w:r w:rsidR="00403E13" w:rsidRPr="00442208">
        <w:rPr>
          <w:sz w:val="28"/>
          <w:szCs w:val="28"/>
        </w:rPr>
        <w:t>развития поселения</w:t>
      </w:r>
      <w:r w:rsidR="00657738" w:rsidRPr="00442208">
        <w:rPr>
          <w:sz w:val="28"/>
          <w:szCs w:val="28"/>
        </w:rPr>
        <w:t xml:space="preserve"> </w:t>
      </w:r>
      <w:r w:rsidR="0028498D">
        <w:rPr>
          <w:sz w:val="28"/>
          <w:szCs w:val="28"/>
        </w:rPr>
        <w:t xml:space="preserve">на </w:t>
      </w:r>
      <w:r w:rsidR="00657738" w:rsidRPr="00442208">
        <w:rPr>
          <w:sz w:val="28"/>
          <w:szCs w:val="28"/>
        </w:rPr>
        <w:t>202</w:t>
      </w:r>
      <w:r w:rsidR="00403E13">
        <w:rPr>
          <w:sz w:val="28"/>
          <w:szCs w:val="28"/>
        </w:rPr>
        <w:t>6</w:t>
      </w:r>
      <w:r w:rsidR="0028498D">
        <w:rPr>
          <w:sz w:val="28"/>
          <w:szCs w:val="28"/>
        </w:rPr>
        <w:t xml:space="preserve"> </w:t>
      </w:r>
      <w:r w:rsidR="00403E13">
        <w:rPr>
          <w:sz w:val="28"/>
          <w:szCs w:val="28"/>
        </w:rPr>
        <w:t>год</w:t>
      </w:r>
      <w:r w:rsidR="00403E13" w:rsidRPr="00442208">
        <w:rPr>
          <w:sz w:val="28"/>
          <w:szCs w:val="28"/>
        </w:rPr>
        <w:t>, в</w:t>
      </w:r>
      <w:r w:rsidRPr="00442208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   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42208" w:rsidRDefault="00F20EE4" w:rsidP="006A3E0A">
      <w:pPr>
        <w:pStyle w:val="a3"/>
        <w:jc w:val="both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 xml:space="preserve">       </w:t>
      </w:r>
      <w:r w:rsidR="006A3E0A" w:rsidRPr="00442208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42208" w:rsidRDefault="00F20EE4" w:rsidP="00F20EE4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</w:t>
      </w:r>
      <w:r w:rsidR="006A3E0A" w:rsidRPr="00442208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 w:rsidRPr="00442208">
        <w:rPr>
          <w:sz w:val="28"/>
          <w:szCs w:val="28"/>
        </w:rPr>
        <w:t xml:space="preserve">об итогах деятельности Администрации </w:t>
      </w:r>
      <w:r w:rsidR="00C2569C" w:rsidRPr="00442208">
        <w:rPr>
          <w:sz w:val="28"/>
          <w:szCs w:val="28"/>
        </w:rPr>
        <w:t>сельского</w:t>
      </w:r>
      <w:r w:rsidR="008E7ECF" w:rsidRPr="00442208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>поселения, социально</w:t>
      </w:r>
      <w:r w:rsidR="008E7ECF" w:rsidRPr="00442208">
        <w:rPr>
          <w:sz w:val="28"/>
          <w:szCs w:val="28"/>
        </w:rPr>
        <w:t xml:space="preserve"> -</w:t>
      </w:r>
      <w:r w:rsidRPr="00442208">
        <w:rPr>
          <w:sz w:val="28"/>
          <w:szCs w:val="28"/>
        </w:rPr>
        <w:t>экономическом развитии</w:t>
      </w:r>
      <w:r w:rsidR="008E7ECF" w:rsidRPr="00442208">
        <w:rPr>
          <w:sz w:val="28"/>
          <w:szCs w:val="28"/>
        </w:rPr>
        <w:t xml:space="preserve"> сельского поселения </w:t>
      </w:r>
      <w:r w:rsidRPr="00442208">
        <w:rPr>
          <w:sz w:val="28"/>
          <w:szCs w:val="28"/>
        </w:rPr>
        <w:t xml:space="preserve">за </w:t>
      </w:r>
      <w:r w:rsidR="008E7ECF" w:rsidRPr="00442208">
        <w:rPr>
          <w:sz w:val="28"/>
          <w:szCs w:val="28"/>
        </w:rPr>
        <w:t>202</w:t>
      </w:r>
      <w:r w:rsidR="00403E13">
        <w:rPr>
          <w:sz w:val="28"/>
          <w:szCs w:val="28"/>
        </w:rPr>
        <w:t>5</w:t>
      </w:r>
      <w:r w:rsidR="008E7ECF" w:rsidRPr="00442208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>год и</w:t>
      </w:r>
      <w:r w:rsidR="008E7ECF" w:rsidRPr="00442208">
        <w:rPr>
          <w:sz w:val="28"/>
          <w:szCs w:val="28"/>
        </w:rPr>
        <w:t xml:space="preserve"> об основных перспективах </w:t>
      </w:r>
      <w:r w:rsidRPr="00442208">
        <w:rPr>
          <w:sz w:val="28"/>
          <w:szCs w:val="28"/>
        </w:rPr>
        <w:t xml:space="preserve">развития поселения </w:t>
      </w:r>
      <w:r w:rsidR="00403E13" w:rsidRPr="00442208">
        <w:rPr>
          <w:sz w:val="28"/>
          <w:szCs w:val="28"/>
        </w:rPr>
        <w:t xml:space="preserve">на </w:t>
      </w:r>
      <w:r w:rsidR="00403E13">
        <w:rPr>
          <w:sz w:val="28"/>
          <w:szCs w:val="28"/>
        </w:rPr>
        <w:t>2026</w:t>
      </w:r>
      <w:r w:rsidR="0028498D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>год</w:t>
      </w:r>
      <w:r w:rsidR="00657738" w:rsidRPr="00442208">
        <w:rPr>
          <w:sz w:val="28"/>
          <w:szCs w:val="28"/>
        </w:rPr>
        <w:t xml:space="preserve">, </w:t>
      </w:r>
      <w:r w:rsidR="006A3E0A" w:rsidRPr="00442208">
        <w:rPr>
          <w:sz w:val="28"/>
          <w:szCs w:val="28"/>
        </w:rPr>
        <w:t>утвердить (согласно приложению).</w:t>
      </w:r>
    </w:p>
    <w:p w:rsidR="006A3E0A" w:rsidRPr="00442208" w:rsidRDefault="00F20EE4" w:rsidP="00F20EE4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</w:t>
      </w:r>
      <w:r w:rsidR="006A3E0A" w:rsidRPr="00442208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657738" w:rsidRPr="00442208">
        <w:rPr>
          <w:sz w:val="28"/>
          <w:szCs w:val="28"/>
        </w:rPr>
        <w:t xml:space="preserve">за </w:t>
      </w:r>
      <w:r w:rsidR="006A3E0A" w:rsidRPr="00442208">
        <w:rPr>
          <w:sz w:val="28"/>
          <w:szCs w:val="28"/>
        </w:rPr>
        <w:t>20</w:t>
      </w:r>
      <w:r w:rsidR="008E7ECF" w:rsidRPr="00442208">
        <w:rPr>
          <w:sz w:val="28"/>
          <w:szCs w:val="28"/>
        </w:rPr>
        <w:t>2</w:t>
      </w:r>
      <w:r w:rsidR="00403E13">
        <w:rPr>
          <w:sz w:val="28"/>
          <w:szCs w:val="28"/>
        </w:rPr>
        <w:t>5</w:t>
      </w:r>
      <w:r w:rsidR="006A3E0A" w:rsidRPr="00442208">
        <w:rPr>
          <w:sz w:val="28"/>
          <w:szCs w:val="28"/>
        </w:rPr>
        <w:t xml:space="preserve"> </w:t>
      </w:r>
      <w:r w:rsidR="00442208" w:rsidRPr="00442208">
        <w:rPr>
          <w:sz w:val="28"/>
          <w:szCs w:val="28"/>
        </w:rPr>
        <w:t>год</w:t>
      </w:r>
      <w:r w:rsidR="00442208" w:rsidRPr="00442208">
        <w:rPr>
          <w:b/>
          <w:sz w:val="28"/>
          <w:szCs w:val="28"/>
        </w:rPr>
        <w:t xml:space="preserve"> </w:t>
      </w:r>
      <w:r w:rsidR="00442208" w:rsidRPr="00442208">
        <w:rPr>
          <w:sz w:val="28"/>
          <w:szCs w:val="28"/>
        </w:rPr>
        <w:t>признать</w:t>
      </w:r>
      <w:r w:rsidR="006A3E0A" w:rsidRPr="00442208">
        <w:rPr>
          <w:sz w:val="28"/>
          <w:szCs w:val="28"/>
        </w:rPr>
        <w:t xml:space="preserve"> удовлетворительной.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r w:rsidR="00403E13" w:rsidRPr="00442208">
        <w:rPr>
          <w:sz w:val="28"/>
          <w:szCs w:val="28"/>
        </w:rPr>
        <w:t>исполнению</w:t>
      </w:r>
      <w:r w:rsidRPr="00442208">
        <w:rPr>
          <w:sz w:val="28"/>
          <w:szCs w:val="28"/>
        </w:rPr>
        <w:t xml:space="preserve"> бюджета сельского поселения </w:t>
      </w:r>
      <w:r w:rsidR="00442208" w:rsidRPr="00442208">
        <w:rPr>
          <w:sz w:val="28"/>
          <w:szCs w:val="28"/>
        </w:rPr>
        <w:t>на</w:t>
      </w:r>
      <w:r w:rsidR="00657738" w:rsidRPr="00442208">
        <w:rPr>
          <w:sz w:val="28"/>
          <w:szCs w:val="28"/>
        </w:rPr>
        <w:t xml:space="preserve"> 202</w:t>
      </w:r>
      <w:r w:rsidR="00403E13">
        <w:rPr>
          <w:sz w:val="28"/>
          <w:szCs w:val="28"/>
        </w:rPr>
        <w:t>6</w:t>
      </w:r>
      <w:r w:rsidR="0028498D">
        <w:rPr>
          <w:sz w:val="28"/>
          <w:szCs w:val="28"/>
        </w:rPr>
        <w:t xml:space="preserve"> </w:t>
      </w:r>
      <w:r w:rsidR="00657738" w:rsidRPr="00442208">
        <w:rPr>
          <w:sz w:val="28"/>
          <w:szCs w:val="28"/>
        </w:rPr>
        <w:t>год</w:t>
      </w:r>
      <w:r w:rsidRPr="00442208"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6A3E0A">
      <w:pPr>
        <w:pStyle w:val="a3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Председатель Собрания депутатов - глава</w:t>
      </w:r>
    </w:p>
    <w:p w:rsidR="006A3E0A" w:rsidRDefault="00442208" w:rsidP="006A3E0A">
      <w:pPr>
        <w:pStyle w:val="a3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Краснокутского сельского</w:t>
      </w:r>
      <w:r w:rsidR="006A3E0A" w:rsidRPr="00442208">
        <w:rPr>
          <w:b/>
          <w:sz w:val="28"/>
          <w:szCs w:val="28"/>
        </w:rPr>
        <w:t xml:space="preserve"> поселения</w:t>
      </w:r>
      <w:r w:rsidR="006A3E0A" w:rsidRPr="00442208">
        <w:rPr>
          <w:b/>
          <w:sz w:val="28"/>
          <w:szCs w:val="28"/>
        </w:rPr>
        <w:tab/>
      </w:r>
      <w:r w:rsidR="006A3E0A" w:rsidRPr="00442208">
        <w:rPr>
          <w:b/>
          <w:sz w:val="28"/>
          <w:szCs w:val="28"/>
        </w:rPr>
        <w:tab/>
        <w:t xml:space="preserve">    </w:t>
      </w:r>
      <w:r w:rsidR="006A3E0A" w:rsidRPr="00442208">
        <w:rPr>
          <w:b/>
          <w:sz w:val="28"/>
          <w:szCs w:val="28"/>
        </w:rPr>
        <w:tab/>
        <w:t xml:space="preserve">            О.</w:t>
      </w:r>
      <w:r w:rsidRPr="00442208">
        <w:rPr>
          <w:b/>
          <w:sz w:val="28"/>
          <w:szCs w:val="28"/>
        </w:rPr>
        <w:t xml:space="preserve"> </w:t>
      </w:r>
      <w:r w:rsidR="006A3E0A" w:rsidRPr="00442208">
        <w:rPr>
          <w:b/>
          <w:sz w:val="28"/>
          <w:szCs w:val="28"/>
        </w:rPr>
        <w:t>И. Гаврилова</w:t>
      </w:r>
    </w:p>
    <w:p w:rsidR="0028498D" w:rsidRDefault="0028498D" w:rsidP="006A3E0A">
      <w:pPr>
        <w:pStyle w:val="a3"/>
        <w:rPr>
          <w:b/>
          <w:sz w:val="28"/>
          <w:szCs w:val="28"/>
        </w:rPr>
      </w:pPr>
    </w:p>
    <w:p w:rsidR="0028498D" w:rsidRDefault="0028498D" w:rsidP="006A3E0A">
      <w:pPr>
        <w:pStyle w:val="a3"/>
        <w:rPr>
          <w:b/>
          <w:sz w:val="28"/>
          <w:szCs w:val="28"/>
        </w:rPr>
      </w:pPr>
    </w:p>
    <w:p w:rsidR="0028498D" w:rsidRDefault="0028498D" w:rsidP="006A3E0A">
      <w:pPr>
        <w:pStyle w:val="a3"/>
        <w:rPr>
          <w:b/>
          <w:sz w:val="28"/>
          <w:szCs w:val="28"/>
        </w:rPr>
      </w:pPr>
    </w:p>
    <w:p w:rsidR="0028498D" w:rsidRDefault="0028498D" w:rsidP="006A3E0A">
      <w:pPr>
        <w:pStyle w:val="a3"/>
        <w:rPr>
          <w:b/>
          <w:sz w:val="28"/>
          <w:szCs w:val="28"/>
        </w:rPr>
      </w:pPr>
    </w:p>
    <w:p w:rsidR="0028498D" w:rsidRPr="00442208" w:rsidRDefault="0028498D" w:rsidP="006A3E0A">
      <w:pPr>
        <w:pStyle w:val="a3"/>
        <w:rPr>
          <w:b/>
          <w:sz w:val="28"/>
          <w:szCs w:val="28"/>
        </w:rPr>
      </w:pPr>
    </w:p>
    <w:p w:rsidR="00D1371C" w:rsidRPr="00442208" w:rsidRDefault="00D1371C" w:rsidP="006A3E0A">
      <w:pPr>
        <w:pStyle w:val="a3"/>
        <w:rPr>
          <w:b/>
          <w:sz w:val="28"/>
          <w:szCs w:val="28"/>
        </w:rPr>
      </w:pPr>
    </w:p>
    <w:p w:rsidR="001E2A83" w:rsidRPr="00BC603F" w:rsidRDefault="001E2A83" w:rsidP="001E2A83">
      <w:pPr>
        <w:pStyle w:val="a3"/>
        <w:jc w:val="right"/>
      </w:pPr>
      <w:r w:rsidRPr="00BC603F">
        <w:t xml:space="preserve">Приложение </w:t>
      </w:r>
      <w:r w:rsidR="00BC603F" w:rsidRPr="00BC603F">
        <w:t>№ 1</w:t>
      </w:r>
    </w:p>
    <w:p w:rsidR="001E2A83" w:rsidRPr="00BC603F" w:rsidRDefault="001E2A83" w:rsidP="001E2A83">
      <w:pPr>
        <w:pStyle w:val="a3"/>
        <w:jc w:val="right"/>
      </w:pPr>
      <w:r w:rsidRPr="00BC603F">
        <w:t>к решению Собрания депутатов</w:t>
      </w:r>
    </w:p>
    <w:p w:rsidR="001E2A83" w:rsidRPr="00BC603F" w:rsidRDefault="001E2A83" w:rsidP="001E2A83">
      <w:pPr>
        <w:pStyle w:val="a3"/>
        <w:jc w:val="right"/>
      </w:pPr>
      <w:r w:rsidRPr="00BC603F">
        <w:t>Краснокутского сельского поселения</w:t>
      </w:r>
    </w:p>
    <w:p w:rsidR="001E2A83" w:rsidRPr="00BC603F" w:rsidRDefault="001E2A83" w:rsidP="001E2A83">
      <w:pPr>
        <w:pStyle w:val="a3"/>
        <w:jc w:val="right"/>
      </w:pPr>
      <w:r w:rsidRPr="00BC603F">
        <w:t xml:space="preserve">от </w:t>
      </w:r>
      <w:r w:rsidR="00403E13">
        <w:t>00</w:t>
      </w:r>
      <w:r w:rsidRPr="00BC603F">
        <w:t>.</w:t>
      </w:r>
      <w:r w:rsidR="00403E13">
        <w:t>00</w:t>
      </w:r>
      <w:r w:rsidR="00442208" w:rsidRPr="00BC603F">
        <w:t>.</w:t>
      </w:r>
      <w:r w:rsidR="00403E13">
        <w:t>0000</w:t>
      </w:r>
      <w:r w:rsidRPr="00BC603F">
        <w:t xml:space="preserve">  № </w:t>
      </w:r>
      <w:r w:rsidR="00403E13">
        <w:t>000</w:t>
      </w: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</w:p>
    <w:p w:rsidR="00403E13" w:rsidRPr="00D63589" w:rsidRDefault="008C13DF" w:rsidP="00403E13">
      <w:pPr>
        <w:ind w:firstLine="709"/>
        <w:jc w:val="center"/>
        <w:rPr>
          <w:b/>
          <w:sz w:val="32"/>
          <w:szCs w:val="32"/>
          <w:lang w:val="ru-RU"/>
        </w:rPr>
      </w:pPr>
      <w:r w:rsidRPr="00E87DF2">
        <w:rPr>
          <w:sz w:val="28"/>
          <w:szCs w:val="28"/>
          <w:lang w:val="ru-RU"/>
        </w:rPr>
        <w:tab/>
      </w:r>
      <w:r w:rsidR="00403E13" w:rsidRPr="00D63589">
        <w:rPr>
          <w:b/>
          <w:sz w:val="32"/>
          <w:szCs w:val="32"/>
          <w:lang w:val="ru-RU"/>
        </w:rPr>
        <w:t>Отчет</w:t>
      </w:r>
      <w:r w:rsidR="00403E13">
        <w:rPr>
          <w:b/>
          <w:sz w:val="32"/>
          <w:szCs w:val="32"/>
          <w:lang w:val="ru-RU"/>
        </w:rPr>
        <w:t xml:space="preserve"> </w:t>
      </w:r>
      <w:r w:rsidR="00403E13" w:rsidRPr="00D63589">
        <w:rPr>
          <w:b/>
          <w:sz w:val="32"/>
          <w:szCs w:val="32"/>
          <w:lang w:val="ru-RU"/>
        </w:rPr>
        <w:t>о результатах деятельности Администрации Краснокутского сельского поселения за 2025 год.</w:t>
      </w:r>
    </w:p>
    <w:p w:rsidR="00403E13" w:rsidRPr="00EE6359" w:rsidRDefault="00403E13" w:rsidP="00403E13">
      <w:pPr>
        <w:jc w:val="center"/>
        <w:rPr>
          <w:sz w:val="28"/>
          <w:szCs w:val="28"/>
          <w:lang w:val="ru-RU"/>
        </w:rPr>
      </w:pPr>
      <w:r w:rsidRPr="00EE6359">
        <w:rPr>
          <w:sz w:val="28"/>
          <w:szCs w:val="28"/>
          <w:lang w:val="ru-RU"/>
        </w:rPr>
        <w:t>Уважаемые_______________________________________, депутаты, наши жители и приглашённые.</w:t>
      </w:r>
    </w:p>
    <w:p w:rsidR="00403E13" w:rsidRPr="00D63589" w:rsidRDefault="00403E13" w:rsidP="00403E13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          Представляю Вашему вниманию отчет об итогах деятельности Администрации нашего поселения, социально - экономическом развитии сельского поселения за 2025 год, планах на 2026 год, обозначить существующие проблемные вопросы и пути их решения. </w:t>
      </w:r>
    </w:p>
    <w:p w:rsidR="00403E13" w:rsidRPr="00D63589" w:rsidRDefault="00403E13" w:rsidP="00403E13">
      <w:pPr>
        <w:ind w:firstLine="708"/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>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403E13" w:rsidRPr="00D63589" w:rsidRDefault="00403E13" w:rsidP="00403E13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</w:t>
      </w:r>
      <w:r w:rsidRPr="00D63589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403E13" w:rsidRPr="00D63589" w:rsidRDefault="00403E13" w:rsidP="00403E13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</w:t>
      </w:r>
      <w:r w:rsidRPr="00D63589">
        <w:rPr>
          <w:sz w:val="28"/>
          <w:szCs w:val="28"/>
          <w:lang w:val="ru-RU"/>
        </w:rPr>
        <w:tab/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403E13" w:rsidRPr="00D63589" w:rsidRDefault="00403E13" w:rsidP="00403E13">
      <w:pPr>
        <w:spacing w:line="276" w:lineRule="auto"/>
        <w:ind w:firstLine="567"/>
        <w:jc w:val="both"/>
        <w:rPr>
          <w:b/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Всего в Администрацию сельского поселения за 2025 год поступило 12 обращений (в 2024 году – </w:t>
      </w:r>
      <w:r>
        <w:rPr>
          <w:sz w:val="28"/>
          <w:szCs w:val="28"/>
          <w:lang w:val="ru-RU" w:eastAsia="ru-RU"/>
        </w:rPr>
        <w:t xml:space="preserve">было </w:t>
      </w:r>
      <w:r w:rsidRPr="00D63589">
        <w:rPr>
          <w:sz w:val="28"/>
          <w:szCs w:val="28"/>
          <w:lang w:val="ru-RU" w:eastAsia="ru-RU"/>
        </w:rPr>
        <w:t>17 обращений), что на 5 обращение меньше</w:t>
      </w:r>
      <w:r>
        <w:rPr>
          <w:sz w:val="28"/>
          <w:szCs w:val="28"/>
          <w:lang w:val="ru-RU" w:eastAsia="ru-RU"/>
        </w:rPr>
        <w:t xml:space="preserve"> по сравнению с предыдущим периодом</w:t>
      </w:r>
      <w:r w:rsidRPr="00D63589">
        <w:rPr>
          <w:sz w:val="28"/>
          <w:szCs w:val="28"/>
          <w:lang w:val="ru-RU" w:eastAsia="ru-RU"/>
        </w:rPr>
        <w:t xml:space="preserve">. </w:t>
      </w:r>
    </w:p>
    <w:p w:rsidR="00403E13" w:rsidRPr="00D63589" w:rsidRDefault="00403E13" w:rsidP="00403E13">
      <w:pPr>
        <w:spacing w:line="276" w:lineRule="auto"/>
        <w:ind w:firstLine="567"/>
        <w:jc w:val="both"/>
        <w:rPr>
          <w:noProof/>
          <w:spacing w:val="-3"/>
          <w:sz w:val="28"/>
          <w:szCs w:val="28"/>
          <w:lang w:val="ru-RU" w:eastAsia="ru-RU"/>
        </w:rPr>
      </w:pPr>
      <w:r>
        <w:rPr>
          <w:noProof/>
          <w:spacing w:val="-3"/>
          <w:sz w:val="28"/>
          <w:szCs w:val="28"/>
          <w:lang w:val="ru-RU" w:eastAsia="ru-RU"/>
        </w:rPr>
        <w:t>Все</w:t>
      </w:r>
      <w:r w:rsidRPr="00D63589">
        <w:rPr>
          <w:noProof/>
          <w:spacing w:val="-3"/>
          <w:sz w:val="28"/>
          <w:szCs w:val="28"/>
          <w:lang w:val="ru-RU" w:eastAsia="ru-RU"/>
        </w:rPr>
        <w:t xml:space="preserve"> </w:t>
      </w:r>
      <w:r>
        <w:rPr>
          <w:noProof/>
          <w:spacing w:val="-3"/>
          <w:sz w:val="28"/>
          <w:szCs w:val="28"/>
          <w:lang w:val="ru-RU" w:eastAsia="ru-RU"/>
        </w:rPr>
        <w:t>обращения поступили</w:t>
      </w:r>
      <w:r w:rsidRPr="00D63589">
        <w:rPr>
          <w:noProof/>
          <w:spacing w:val="-3"/>
          <w:sz w:val="28"/>
          <w:szCs w:val="28"/>
          <w:lang w:val="ru-RU" w:eastAsia="ru-RU"/>
        </w:rPr>
        <w:t xml:space="preserve"> в адрес главы Краснокутско</w:t>
      </w:r>
      <w:r>
        <w:rPr>
          <w:noProof/>
          <w:spacing w:val="-3"/>
          <w:sz w:val="28"/>
          <w:szCs w:val="28"/>
          <w:lang w:val="ru-RU" w:eastAsia="ru-RU"/>
        </w:rPr>
        <w:t>го сельского поселения</w:t>
      </w:r>
      <w:r w:rsidRPr="00D63589">
        <w:rPr>
          <w:noProof/>
          <w:spacing w:val="-3"/>
          <w:sz w:val="28"/>
          <w:szCs w:val="28"/>
          <w:lang w:val="ru-RU" w:eastAsia="ru-RU"/>
        </w:rPr>
        <w:t>.</w:t>
      </w:r>
      <w:r>
        <w:rPr>
          <w:noProof/>
          <w:spacing w:val="-3"/>
          <w:sz w:val="28"/>
          <w:szCs w:val="28"/>
          <w:lang w:val="ru-RU" w:eastAsia="ru-RU"/>
        </w:rPr>
        <w:t xml:space="preserve"> К</w:t>
      </w:r>
      <w:r w:rsidRPr="00D63589">
        <w:rPr>
          <w:noProof/>
          <w:spacing w:val="-3"/>
          <w:sz w:val="28"/>
          <w:szCs w:val="28"/>
          <w:lang w:val="ru-RU" w:eastAsia="ru-RU"/>
        </w:rPr>
        <w:t xml:space="preserve">оллективных </w:t>
      </w:r>
      <w:r>
        <w:rPr>
          <w:noProof/>
          <w:spacing w:val="-3"/>
          <w:sz w:val="28"/>
          <w:szCs w:val="28"/>
          <w:lang w:val="ru-RU" w:eastAsia="ru-RU"/>
        </w:rPr>
        <w:t>обращений в 2025 году не бы</w:t>
      </w:r>
      <w:r w:rsidRPr="00D63589">
        <w:rPr>
          <w:noProof/>
          <w:spacing w:val="-3"/>
          <w:sz w:val="28"/>
          <w:szCs w:val="28"/>
          <w:lang w:val="ru-RU" w:eastAsia="ru-RU"/>
        </w:rPr>
        <w:t>ло.</w:t>
      </w:r>
    </w:p>
    <w:p w:rsidR="00403E13" w:rsidRPr="00D63589" w:rsidRDefault="00403E13" w:rsidP="00403E13">
      <w:pPr>
        <w:spacing w:line="276" w:lineRule="auto"/>
        <w:jc w:val="both"/>
        <w:rPr>
          <w:noProof/>
          <w:sz w:val="28"/>
          <w:szCs w:val="28"/>
          <w:lang w:val="ru-RU" w:eastAsia="ru-RU"/>
        </w:rPr>
      </w:pPr>
      <w:r w:rsidRPr="00D63589">
        <w:rPr>
          <w:noProof/>
          <w:sz w:val="28"/>
          <w:szCs w:val="28"/>
          <w:lang w:val="ru-RU" w:eastAsia="ru-RU"/>
        </w:rPr>
        <w:t xml:space="preserve">       В 2025 году 36 человек</w:t>
      </w:r>
      <w:r w:rsidRPr="00D63589">
        <w:rPr>
          <w:b/>
          <w:noProof/>
          <w:sz w:val="28"/>
          <w:szCs w:val="28"/>
          <w:lang w:val="ru-RU" w:eastAsia="ru-RU"/>
        </w:rPr>
        <w:t xml:space="preserve">  </w:t>
      </w:r>
      <w:r w:rsidRPr="00D63589">
        <w:rPr>
          <w:noProof/>
          <w:sz w:val="28"/>
          <w:szCs w:val="28"/>
          <w:lang w:val="ru-RU" w:eastAsia="ru-RU"/>
        </w:rPr>
        <w:t>свои обращения направили в вышестоящие органы в электронном виде через «Электронную приемную граждан», через систему «ПОС».</w:t>
      </w:r>
    </w:p>
    <w:p w:rsidR="00403E13" w:rsidRPr="00D63589" w:rsidRDefault="00403E13" w:rsidP="00403E13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В обращениях гражданами были подняты вопросы:</w:t>
      </w:r>
    </w:p>
    <w:p w:rsidR="00403E13" w:rsidRPr="00D63589" w:rsidRDefault="00403E13" w:rsidP="00403E13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- благоустройство земельного участка – 9 (</w:t>
      </w:r>
      <w:r>
        <w:rPr>
          <w:sz w:val="28"/>
          <w:szCs w:val="28"/>
          <w:lang w:val="ru-RU" w:eastAsia="ru-RU"/>
        </w:rPr>
        <w:t xml:space="preserve">со </w:t>
      </w:r>
      <w:r w:rsidRPr="00D63589">
        <w:rPr>
          <w:sz w:val="28"/>
          <w:szCs w:val="28"/>
          <w:lang w:val="ru-RU" w:eastAsia="ru-RU"/>
        </w:rPr>
        <w:t>всем</w:t>
      </w:r>
      <w:r>
        <w:rPr>
          <w:sz w:val="28"/>
          <w:szCs w:val="28"/>
          <w:lang w:val="ru-RU" w:eastAsia="ru-RU"/>
        </w:rPr>
        <w:t>и</w:t>
      </w:r>
      <w:r w:rsidRPr="00D63589">
        <w:rPr>
          <w:sz w:val="28"/>
          <w:szCs w:val="28"/>
          <w:lang w:val="ru-RU" w:eastAsia="ru-RU"/>
        </w:rPr>
        <w:t xml:space="preserve"> собственниками земельных участков были</w:t>
      </w:r>
      <w:r>
        <w:rPr>
          <w:sz w:val="28"/>
          <w:szCs w:val="28"/>
          <w:lang w:val="ru-RU" w:eastAsia="ru-RU"/>
        </w:rPr>
        <w:t xml:space="preserve"> проведены беседы, даны разъяснения, </w:t>
      </w:r>
      <w:r w:rsidRPr="00D63589">
        <w:rPr>
          <w:sz w:val="28"/>
          <w:szCs w:val="28"/>
          <w:lang w:val="ru-RU" w:eastAsia="ru-RU"/>
        </w:rPr>
        <w:t>выписаны предписания по уничтожению сорной растительности);</w:t>
      </w:r>
    </w:p>
    <w:p w:rsidR="00403E13" w:rsidRPr="00D63589" w:rsidRDefault="00403E13" w:rsidP="00403E13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</w:t>
      </w:r>
      <w:r>
        <w:rPr>
          <w:sz w:val="28"/>
          <w:szCs w:val="28"/>
          <w:lang w:val="ru-RU" w:eastAsia="ru-RU"/>
        </w:rPr>
        <w:t xml:space="preserve">   - признание квартиры бесхоз</w:t>
      </w:r>
      <w:r w:rsidRPr="00D63589">
        <w:rPr>
          <w:sz w:val="28"/>
          <w:szCs w:val="28"/>
          <w:lang w:val="ru-RU" w:eastAsia="ru-RU"/>
        </w:rPr>
        <w:t>ной – 1 (были сделаны запросы в Мин</w:t>
      </w:r>
      <w:r>
        <w:rPr>
          <w:sz w:val="28"/>
          <w:szCs w:val="28"/>
          <w:lang w:val="ru-RU" w:eastAsia="ru-RU"/>
        </w:rPr>
        <w:t>.</w:t>
      </w:r>
      <w:r w:rsidRPr="00D63589">
        <w:rPr>
          <w:sz w:val="28"/>
          <w:szCs w:val="28"/>
          <w:lang w:val="ru-RU" w:eastAsia="ru-RU"/>
        </w:rPr>
        <w:t>имущество, Т</w:t>
      </w:r>
      <w:r>
        <w:rPr>
          <w:sz w:val="28"/>
          <w:szCs w:val="28"/>
          <w:lang w:val="ru-RU" w:eastAsia="ru-RU"/>
        </w:rPr>
        <w:t>ер.</w:t>
      </w:r>
      <w:r w:rsidRPr="00D63589">
        <w:rPr>
          <w:sz w:val="28"/>
          <w:szCs w:val="28"/>
          <w:lang w:val="ru-RU" w:eastAsia="ru-RU"/>
        </w:rPr>
        <w:t>У</w:t>
      </w:r>
      <w:r>
        <w:rPr>
          <w:sz w:val="28"/>
          <w:szCs w:val="28"/>
          <w:lang w:val="ru-RU" w:eastAsia="ru-RU"/>
        </w:rPr>
        <w:t>пр.</w:t>
      </w:r>
      <w:r w:rsidRPr="00D63589">
        <w:rPr>
          <w:sz w:val="28"/>
          <w:szCs w:val="28"/>
          <w:lang w:val="ru-RU" w:eastAsia="ru-RU"/>
        </w:rPr>
        <w:t xml:space="preserve"> Росимущество, КУМИ Администрации Октябрьского района, «Центр содействия развитию имущественно-земельных отношений Ростовской области» Октябрьский филиал, данная квартира находится в собственности, основания для признания квартиры бесхозяйной отсутствуют);</w:t>
      </w:r>
    </w:p>
    <w:p w:rsidR="00403E13" w:rsidRPr="00D63589" w:rsidRDefault="00403E13" w:rsidP="00403E13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lastRenderedPageBreak/>
        <w:t xml:space="preserve">        - нарушение правил содержания домашних животных – 1 (заявителю даны разъяснения, нарушений не выявлено);</w:t>
      </w:r>
    </w:p>
    <w:p w:rsidR="00403E13" w:rsidRPr="00D63589" w:rsidRDefault="00403E13" w:rsidP="00403E13">
      <w:pPr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- установка дополнительного уличного фонаря – 1 (установка дополнительного уличного фонаря не предоставляется возможным, так как повлечет за собой нарушение принятых обязательств согласно энергосервисного контракта).</w:t>
      </w:r>
    </w:p>
    <w:p w:rsidR="00403E13" w:rsidRPr="0091740B" w:rsidRDefault="00403E13" w:rsidP="00403E13">
      <w:pPr>
        <w:jc w:val="both"/>
        <w:rPr>
          <w:sz w:val="28"/>
          <w:szCs w:val="28"/>
          <w:lang w:val="ru-RU" w:eastAsia="ru-RU"/>
        </w:rPr>
      </w:pPr>
      <w:r w:rsidRPr="0091740B">
        <w:rPr>
          <w:sz w:val="28"/>
          <w:szCs w:val="28"/>
          <w:lang w:val="ru-RU" w:eastAsia="ru-RU"/>
        </w:rPr>
        <w:t xml:space="preserve">        Всем заявителям в установленные законом сроки были даны письменные ответы.</w:t>
      </w:r>
    </w:p>
    <w:p w:rsidR="00403E13" w:rsidRPr="0091740B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на встречах, при проведении выездных приемов граждан в хуторах. </w:t>
      </w:r>
    </w:p>
    <w:p w:rsidR="00403E13" w:rsidRPr="0091740B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>За 2025 год было организовано 12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403E13" w:rsidRPr="0091740B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>В рамках нормотворческой деятельности за отчетный период принято 121</w:t>
      </w:r>
      <w:r>
        <w:rPr>
          <w:sz w:val="28"/>
          <w:szCs w:val="28"/>
          <w:lang w:val="ru-RU"/>
        </w:rPr>
        <w:t xml:space="preserve"> постановление</w:t>
      </w:r>
      <w:r w:rsidRPr="0091740B">
        <w:rPr>
          <w:sz w:val="28"/>
          <w:szCs w:val="28"/>
          <w:lang w:val="ru-RU"/>
        </w:rPr>
        <w:t xml:space="preserve"> и</w:t>
      </w:r>
      <w:r w:rsidRPr="0091740B">
        <w:rPr>
          <w:sz w:val="28"/>
          <w:szCs w:val="28"/>
        </w:rPr>
        <w:t> </w:t>
      </w:r>
      <w:r w:rsidRPr="0091740B">
        <w:rPr>
          <w:sz w:val="28"/>
          <w:szCs w:val="28"/>
          <w:lang w:val="ru-RU"/>
        </w:rPr>
        <w:t>59</w:t>
      </w:r>
      <w:r>
        <w:rPr>
          <w:sz w:val="28"/>
          <w:szCs w:val="28"/>
          <w:lang w:val="ru-RU"/>
        </w:rPr>
        <w:t xml:space="preserve"> распоряжений</w:t>
      </w:r>
      <w:r w:rsidRPr="0091740B">
        <w:rPr>
          <w:sz w:val="28"/>
          <w:szCs w:val="28"/>
          <w:lang w:val="ru-RU"/>
        </w:rPr>
        <w:t xml:space="preserve"> по основной деятельности.</w:t>
      </w:r>
    </w:p>
    <w:p w:rsidR="00403E13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403E13" w:rsidRDefault="00403E13" w:rsidP="00403E13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6F361A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403E13" w:rsidRPr="0091740B" w:rsidRDefault="00403E13" w:rsidP="00403E13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</w:t>
      </w:r>
      <w:r w:rsidRPr="006F361A">
        <w:rPr>
          <w:sz w:val="28"/>
          <w:szCs w:val="28"/>
          <w:lang w:val="ru-RU"/>
        </w:rPr>
        <w:tab/>
      </w:r>
      <w:r w:rsidRPr="0091740B">
        <w:rPr>
          <w:sz w:val="28"/>
          <w:szCs w:val="28"/>
          <w:lang w:val="ru-RU"/>
        </w:rPr>
        <w:t>Население Краснокутского сельского поселения по состоянию на 1 января 2026</w:t>
      </w:r>
      <w:r>
        <w:rPr>
          <w:sz w:val="28"/>
          <w:szCs w:val="28"/>
          <w:lang w:val="ru-RU"/>
        </w:rPr>
        <w:t xml:space="preserve"> </w:t>
      </w:r>
      <w:r w:rsidRPr="0091740B">
        <w:rPr>
          <w:sz w:val="28"/>
          <w:szCs w:val="28"/>
          <w:lang w:val="ru-RU"/>
        </w:rPr>
        <w:t xml:space="preserve">г. составляет 4594 человека, в том числе мужчины – 1805 чел., женщины- 2010 человек, несовершеннолетние граждане – 779 человек. Численность населения за год уменьшилась на 158 человек за счет внутренней миграции. </w:t>
      </w:r>
    </w:p>
    <w:p w:rsidR="00403E13" w:rsidRPr="0091740B" w:rsidRDefault="00403E13" w:rsidP="00403E13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91740B">
        <w:rPr>
          <w:sz w:val="28"/>
          <w:szCs w:val="28"/>
          <w:lang w:val="ru-RU" w:eastAsia="ru-RU"/>
        </w:rPr>
        <w:t>За 12 месяцев 2025 года в поселении родилось 15 младенцев, за аналогичный период 2024 года родилось 24 ребенка.</w:t>
      </w:r>
    </w:p>
    <w:p w:rsidR="00403E13" w:rsidRPr="006F361A" w:rsidRDefault="00403E13" w:rsidP="00403E13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 w:eastAsia="ru-RU"/>
        </w:rPr>
        <w:t xml:space="preserve">Число умерших жителей за отчетный период составило 40 человек, (за 12 месяцев 2024 года в поселении умерло 50 человек.) </w:t>
      </w:r>
      <w:r w:rsidRPr="0091740B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нервной системы и новообразований.</w:t>
      </w:r>
      <w:r w:rsidRPr="006F361A">
        <w:rPr>
          <w:rFonts w:eastAsia="Calibri"/>
          <w:sz w:val="28"/>
          <w:szCs w:val="28"/>
          <w:lang w:val="ru-RU"/>
        </w:rPr>
        <w:t xml:space="preserve"> </w:t>
      </w:r>
    </w:p>
    <w:p w:rsidR="00403E13" w:rsidRDefault="00403E13" w:rsidP="00403E13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403E13" w:rsidRPr="007941E8" w:rsidRDefault="00403E13" w:rsidP="00403E13">
      <w:pPr>
        <w:ind w:firstLine="352"/>
        <w:jc w:val="both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>Экономику Краснокутского сельского поселения формирует 127 хозяйствующих субъектов, в их числе 11 крупных и средних организаций</w:t>
      </w:r>
      <w:r w:rsidRPr="007941E8">
        <w:rPr>
          <w:sz w:val="28"/>
          <w:szCs w:val="28"/>
          <w:lang w:val="ru-RU"/>
        </w:rPr>
        <w:t xml:space="preserve"> (в том числе 6 бюджетных)</w:t>
      </w:r>
      <w:r w:rsidRPr="007941E8">
        <w:rPr>
          <w:sz w:val="28"/>
          <w:szCs w:val="28"/>
          <w:lang w:val="ru-RU" w:eastAsia="ru-RU"/>
        </w:rPr>
        <w:t>; 13 предприятий малого бизнеса; 103 индивидуальных предпринимателя.</w:t>
      </w:r>
    </w:p>
    <w:p w:rsidR="00403E13" w:rsidRPr="007941E8" w:rsidRDefault="00403E13" w:rsidP="00403E13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403E13" w:rsidRPr="007941E8" w:rsidRDefault="00403E13" w:rsidP="00403E13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7941E8">
        <w:rPr>
          <w:rFonts w:eastAsia="Calibri"/>
          <w:sz w:val="28"/>
          <w:szCs w:val="28"/>
          <w:lang w:val="ru-RU"/>
        </w:rPr>
        <w:t xml:space="preserve">Из 4,6 тыс. чел постоянного населения - 2,7 тыс. чел. трудоспособного возраста. </w:t>
      </w:r>
    </w:p>
    <w:p w:rsidR="00403E13" w:rsidRPr="007941E8" w:rsidRDefault="00403E13" w:rsidP="00403E13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 xml:space="preserve">В экономике поселения (на предприятиях, в КФХ и ИП) занято 52 % трудоспособного населения, в личных подсобных хозяйствах – 11 %, работают за пределами поселения - 27%. </w:t>
      </w:r>
    </w:p>
    <w:p w:rsidR="00403E13" w:rsidRPr="006F361A" w:rsidRDefault="00403E13" w:rsidP="00403E13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7941E8">
        <w:rPr>
          <w:rFonts w:eastAsia="Calibri"/>
          <w:sz w:val="28"/>
          <w:szCs w:val="28"/>
          <w:lang w:val="ru-RU"/>
        </w:rPr>
        <w:t>За 12 месяцев 2025 года в Центр занятости населения обратились 14 жителей поселения,</w:t>
      </w:r>
      <w:r>
        <w:rPr>
          <w:rFonts w:eastAsia="Calibri"/>
          <w:sz w:val="28"/>
          <w:szCs w:val="28"/>
          <w:lang w:val="ru-RU"/>
        </w:rPr>
        <w:t xml:space="preserve"> из них:</w:t>
      </w:r>
      <w:r w:rsidRPr="007941E8">
        <w:rPr>
          <w:rFonts w:eastAsia="Calibri"/>
          <w:sz w:val="28"/>
          <w:szCs w:val="28"/>
          <w:lang w:val="ru-RU"/>
        </w:rPr>
        <w:t xml:space="preserve"> признано безработными 12 человек</w:t>
      </w:r>
      <w:r>
        <w:rPr>
          <w:rFonts w:eastAsia="Calibri"/>
          <w:sz w:val="28"/>
          <w:szCs w:val="28"/>
          <w:lang w:val="ru-RU"/>
        </w:rPr>
        <w:t>, в т.ч.</w:t>
      </w:r>
      <w:r w:rsidRPr="007941E8">
        <w:rPr>
          <w:rFonts w:eastAsia="Calibri"/>
          <w:sz w:val="28"/>
          <w:szCs w:val="28"/>
          <w:lang w:val="ru-RU"/>
        </w:rPr>
        <w:t xml:space="preserve"> трудоустроено 9 чело</w:t>
      </w:r>
      <w:r>
        <w:rPr>
          <w:rFonts w:eastAsia="Calibri"/>
          <w:sz w:val="28"/>
          <w:szCs w:val="28"/>
          <w:lang w:val="ru-RU"/>
        </w:rPr>
        <w:t xml:space="preserve">век и </w:t>
      </w:r>
      <w:r w:rsidRPr="007941E8">
        <w:rPr>
          <w:rFonts w:eastAsia="Calibri"/>
          <w:sz w:val="28"/>
          <w:szCs w:val="28"/>
          <w:lang w:val="ru-RU"/>
        </w:rPr>
        <w:t xml:space="preserve">трое </w:t>
      </w:r>
      <w:r>
        <w:rPr>
          <w:rFonts w:eastAsia="Calibri"/>
          <w:sz w:val="28"/>
          <w:szCs w:val="28"/>
          <w:lang w:val="ru-RU"/>
        </w:rPr>
        <w:t>состоя</w:t>
      </w:r>
      <w:r w:rsidRPr="007941E8">
        <w:rPr>
          <w:rFonts w:eastAsia="Calibri"/>
          <w:sz w:val="28"/>
          <w:szCs w:val="28"/>
          <w:lang w:val="ru-RU"/>
        </w:rPr>
        <w:t>т на учете в центре занятости</w:t>
      </w:r>
      <w:r>
        <w:rPr>
          <w:rFonts w:eastAsia="Calibri"/>
          <w:sz w:val="28"/>
          <w:szCs w:val="28"/>
          <w:lang w:val="ru-RU"/>
        </w:rPr>
        <w:t>. У</w:t>
      </w:r>
      <w:r w:rsidRPr="007941E8">
        <w:rPr>
          <w:rFonts w:eastAsia="Calibri"/>
          <w:sz w:val="28"/>
          <w:szCs w:val="28"/>
          <w:lang w:val="ru-RU"/>
        </w:rPr>
        <w:t>ровень регистрируемой безработицы составил 0,12 % (в среднем по району – 0,18 %).</w:t>
      </w:r>
      <w:r w:rsidRPr="006F361A">
        <w:rPr>
          <w:rFonts w:eastAsia="Calibri"/>
          <w:sz w:val="28"/>
          <w:szCs w:val="28"/>
          <w:lang w:val="ru-RU"/>
        </w:rPr>
        <w:t xml:space="preserve"> </w:t>
      </w:r>
    </w:p>
    <w:p w:rsidR="00403E13" w:rsidRPr="006A12E6" w:rsidRDefault="00403E13" w:rsidP="00403E13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  <w:r w:rsidRPr="006A12E6">
        <w:rPr>
          <w:rFonts w:eastAsia="Calibri"/>
          <w:b/>
          <w:sz w:val="28"/>
          <w:szCs w:val="28"/>
          <w:u w:val="single"/>
          <w:lang w:val="ru-RU"/>
        </w:rPr>
        <w:lastRenderedPageBreak/>
        <w:t>Социальная поддержка</w:t>
      </w:r>
      <w:r w:rsidRPr="006A12E6">
        <w:rPr>
          <w:rFonts w:eastAsia="Calibri"/>
          <w:sz w:val="28"/>
          <w:szCs w:val="28"/>
          <w:u w:val="single"/>
          <w:lang w:val="ru-RU"/>
        </w:rPr>
        <w:t>.</w:t>
      </w:r>
    </w:p>
    <w:p w:rsidR="00403E13" w:rsidRDefault="00403E13" w:rsidP="00403E13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А</w:t>
      </w:r>
      <w:r w:rsidRPr="007941E8">
        <w:rPr>
          <w:rFonts w:eastAsia="Calibri"/>
          <w:sz w:val="28"/>
          <w:szCs w:val="28"/>
          <w:lang w:val="ru-RU"/>
        </w:rPr>
        <w:t>дресную социальную помощь за 12 месяцев получили 100 семей на общую сумму 2 млн.  568  тыс. руб. (за 12 месяцев 2024 – 131 семьи на 3 млн. 337 тыс. руб.).</w:t>
      </w:r>
      <w:r w:rsidRPr="006F361A">
        <w:rPr>
          <w:rFonts w:eastAsia="Calibri"/>
          <w:sz w:val="28"/>
          <w:szCs w:val="28"/>
          <w:lang w:val="ru-RU"/>
        </w:rPr>
        <w:t xml:space="preserve"> </w:t>
      </w:r>
    </w:p>
    <w:p w:rsidR="00403E13" w:rsidRPr="006A12E6" w:rsidRDefault="00403E13" w:rsidP="00403E13">
      <w:pPr>
        <w:shd w:val="clear" w:color="auto" w:fill="FFFFFF"/>
        <w:spacing w:before="120" w:after="120" w:line="276" w:lineRule="auto"/>
        <w:ind w:firstLine="567"/>
        <w:jc w:val="center"/>
        <w:textAlignment w:val="baseline"/>
        <w:rPr>
          <w:b/>
          <w:sz w:val="28"/>
          <w:szCs w:val="28"/>
          <w:u w:val="single"/>
          <w:lang w:val="ru-RU"/>
        </w:rPr>
      </w:pPr>
      <w:r w:rsidRPr="006A12E6">
        <w:rPr>
          <w:b/>
          <w:sz w:val="28"/>
          <w:szCs w:val="28"/>
          <w:u w:val="single"/>
          <w:lang w:val="ru-RU"/>
        </w:rPr>
        <w:t>Инвестиции</w:t>
      </w:r>
    </w:p>
    <w:p w:rsidR="00403E13" w:rsidRPr="007941E8" w:rsidRDefault="00403E13" w:rsidP="00403E13">
      <w:pPr>
        <w:pStyle w:val="210"/>
        <w:widowControl w:val="0"/>
        <w:spacing w:before="120" w:line="276" w:lineRule="auto"/>
        <w:ind w:firstLine="357"/>
        <w:rPr>
          <w:szCs w:val="28"/>
        </w:rPr>
      </w:pPr>
      <w:r w:rsidRPr="006F361A">
        <w:rPr>
          <w:szCs w:val="28"/>
        </w:rPr>
        <w:t xml:space="preserve">   </w:t>
      </w:r>
      <w:r w:rsidRPr="007941E8">
        <w:rPr>
          <w:szCs w:val="28"/>
        </w:rPr>
        <w:t>Общий объём инвестиций на 2025 год был запланирован в сумме 668 млн. рублей, фактический объём на 01.01.2026 года составил 634 млн. рублей, что составляет 95% от утвержденного плана.</w:t>
      </w:r>
    </w:p>
    <w:p w:rsidR="00403E13" w:rsidRPr="007941E8" w:rsidRDefault="00403E13" w:rsidP="00403E13">
      <w:pPr>
        <w:pStyle w:val="210"/>
        <w:widowControl w:val="0"/>
        <w:spacing w:line="276" w:lineRule="auto"/>
        <w:ind w:firstLine="357"/>
        <w:rPr>
          <w:szCs w:val="28"/>
        </w:rPr>
      </w:pPr>
      <w:r>
        <w:rPr>
          <w:szCs w:val="28"/>
        </w:rPr>
        <w:t xml:space="preserve">  </w:t>
      </w:r>
      <w:r w:rsidRPr="007941E8">
        <w:rPr>
          <w:szCs w:val="28"/>
        </w:rPr>
        <w:t>Наибольший объем инвестиций в размере 327 млн. рублей направлено в сферу</w:t>
      </w:r>
      <w:r w:rsidRPr="007941E8">
        <w:rPr>
          <w:i/>
          <w:szCs w:val="28"/>
        </w:rPr>
        <w:t xml:space="preserve"> </w:t>
      </w:r>
      <w:r w:rsidRPr="007941E8">
        <w:rPr>
          <w:szCs w:val="28"/>
        </w:rPr>
        <w:t>торговли на приобретение основных средств ЗАО «Тандер» - 319 млн. рублей и ООО «Сельта» -8 млн. рублей</w:t>
      </w:r>
      <w:r>
        <w:rPr>
          <w:szCs w:val="28"/>
        </w:rPr>
        <w:t>.</w:t>
      </w:r>
      <w:r w:rsidRPr="007941E8">
        <w:rPr>
          <w:szCs w:val="28"/>
        </w:rPr>
        <w:t xml:space="preserve"> </w:t>
      </w:r>
    </w:p>
    <w:p w:rsidR="00403E13" w:rsidRPr="007941E8" w:rsidRDefault="00403E13" w:rsidP="00403E13">
      <w:pPr>
        <w:ind w:firstLine="35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7941E8">
        <w:rPr>
          <w:sz w:val="28"/>
          <w:szCs w:val="28"/>
          <w:lang w:val="ru-RU"/>
        </w:rPr>
        <w:t>В сельское хозяйство направлено 242 млн.руб. (на модернизацию производства ООО «Индюшкин Двор» направлено 226 млн. рублей, на приобретение основных средств КФХ Клапышко 11 млн. руб., КФХ Фурсов  5 млн. руб.)</w:t>
      </w:r>
    </w:p>
    <w:p w:rsidR="00403E13" w:rsidRPr="007941E8" w:rsidRDefault="00403E13" w:rsidP="00403E13">
      <w:pPr>
        <w:ind w:firstLine="35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7941E8">
        <w:rPr>
          <w:sz w:val="28"/>
          <w:szCs w:val="28"/>
          <w:lang w:val="ru-RU"/>
        </w:rPr>
        <w:t>В сферу промышленности направлено 63 млн.руб.(ООО «ДЗВО»- 43 млн. рублей, ООО «Бауэр Таганрог» 7 млн. рублей, на строительство цеха горячего цинкования (ИП Рожок) 13 млн. рублей)</w:t>
      </w:r>
    </w:p>
    <w:p w:rsidR="00403E13" w:rsidRPr="007941E8" w:rsidRDefault="00403E13" w:rsidP="00403E13">
      <w:pPr>
        <w:pStyle w:val="210"/>
        <w:widowControl w:val="0"/>
        <w:spacing w:line="276" w:lineRule="auto"/>
        <w:ind w:firstLine="360"/>
        <w:rPr>
          <w:szCs w:val="28"/>
        </w:rPr>
      </w:pPr>
      <w:r w:rsidRPr="007941E8">
        <w:rPr>
          <w:szCs w:val="28"/>
        </w:rPr>
        <w:t>В бюджетной сфере</w:t>
      </w:r>
      <w:r w:rsidRPr="007941E8">
        <w:rPr>
          <w:i/>
          <w:szCs w:val="28"/>
        </w:rPr>
        <w:t xml:space="preserve"> </w:t>
      </w:r>
      <w:r w:rsidRPr="007941E8">
        <w:rPr>
          <w:szCs w:val="28"/>
        </w:rPr>
        <w:t xml:space="preserve">на приобретение основных фондов направлено: </w:t>
      </w:r>
    </w:p>
    <w:p w:rsidR="00403E13" w:rsidRPr="007941E8" w:rsidRDefault="00403E13" w:rsidP="00403E13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МУК «Краснокутский СДК» - 892 тыс. рублей;</w:t>
      </w:r>
    </w:p>
    <w:p w:rsidR="00403E13" w:rsidRPr="007941E8" w:rsidRDefault="00403E13" w:rsidP="00403E13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Администрация Краснокутского поселения – 125 тыс. рублей;</w:t>
      </w:r>
    </w:p>
    <w:p w:rsidR="00403E13" w:rsidRPr="007941E8" w:rsidRDefault="00403E13" w:rsidP="00403E13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Детсад №26 - 73 тыс. рублей;</w:t>
      </w:r>
    </w:p>
    <w:p w:rsidR="00403E13" w:rsidRPr="007941E8" w:rsidRDefault="00403E13" w:rsidP="00403E13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школа № 26 – 298 тыс. рублей;</w:t>
      </w:r>
    </w:p>
    <w:p w:rsidR="00403E13" w:rsidRDefault="00403E13" w:rsidP="00403E13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школа № 19 – 298 тыс. рублей;</w:t>
      </w:r>
      <w:r w:rsidRPr="00FB0A55">
        <w:rPr>
          <w:szCs w:val="28"/>
        </w:rPr>
        <w:t xml:space="preserve"> </w:t>
      </w:r>
    </w:p>
    <w:p w:rsidR="00403E13" w:rsidRPr="007941E8" w:rsidRDefault="00403E13" w:rsidP="00403E13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МБУ «Эксплуатация и Благоустройство»</w:t>
      </w:r>
      <w:r>
        <w:rPr>
          <w:szCs w:val="28"/>
        </w:rPr>
        <w:t xml:space="preserve"> </w:t>
      </w:r>
      <w:r w:rsidRPr="007941E8">
        <w:rPr>
          <w:szCs w:val="28"/>
        </w:rPr>
        <w:t>- 43 тыс. рублей;</w:t>
      </w:r>
    </w:p>
    <w:p w:rsidR="00403E13" w:rsidRPr="007941E8" w:rsidRDefault="00403E13" w:rsidP="00403E13">
      <w:pPr>
        <w:pStyle w:val="210"/>
        <w:spacing w:before="120" w:after="120"/>
        <w:rPr>
          <w:szCs w:val="28"/>
        </w:rPr>
      </w:pPr>
      <w:r>
        <w:rPr>
          <w:szCs w:val="28"/>
        </w:rPr>
        <w:t>Н</w:t>
      </w:r>
      <w:r w:rsidRPr="007941E8">
        <w:rPr>
          <w:szCs w:val="28"/>
        </w:rPr>
        <w:t>а сопровождении в Администрации района и у нас находятся 16 проектов:</w:t>
      </w:r>
    </w:p>
    <w:p w:rsidR="00403E13" w:rsidRPr="007941E8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логистического центра овощной продукции в п. Интернациональный (ИП Мамедяров);</w:t>
      </w:r>
    </w:p>
    <w:p w:rsidR="00403E13" w:rsidRPr="007941E8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цеха по производству металлических опор п. Интернациональный, ул. Мостовая (ООО «ДЗВО»);</w:t>
      </w:r>
    </w:p>
    <w:p w:rsidR="00403E13" w:rsidRPr="007941E8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цеха горячего цинкования (ООО «ДЗВО»), рядом с «БАУЭР»;</w:t>
      </w:r>
    </w:p>
    <w:p w:rsidR="00403E13" w:rsidRPr="007941E8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цеха готовой продукции металлоконструкций в п. Интернациональный (ООО «ДЗВО»);</w:t>
      </w:r>
    </w:p>
    <w:p w:rsidR="00403E13" w:rsidRPr="007941E8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складского комплекса, территория бывшего колхоза-племзавода «Россия» (Клименко);</w:t>
      </w:r>
    </w:p>
    <w:p w:rsidR="00403E13" w:rsidRPr="007941E8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 xml:space="preserve">Размещение парка для слива и хранения нефтехимической продукции (ООО «Пром-Групп»), </w:t>
      </w:r>
      <w:r>
        <w:rPr>
          <w:szCs w:val="28"/>
        </w:rPr>
        <w:t xml:space="preserve">М-4 </w:t>
      </w:r>
      <w:r w:rsidRPr="007941E8">
        <w:rPr>
          <w:szCs w:val="28"/>
        </w:rPr>
        <w:t>998 км слева;</w:t>
      </w:r>
    </w:p>
    <w:p w:rsidR="00403E13" w:rsidRPr="007941E8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Размещение цеха лесопилки п. Интернациональный (Гудков), рядом с зерноскладами Грибенникова и складами Мамедярова;</w:t>
      </w:r>
    </w:p>
    <w:p w:rsidR="00403E13" w:rsidRPr="007A1F9C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lastRenderedPageBreak/>
        <w:t>Строительство автомастерской, въезд в г. Шахты справа за автомойкой</w:t>
      </w:r>
      <w:r>
        <w:rPr>
          <w:szCs w:val="28"/>
        </w:rPr>
        <w:t xml:space="preserve"> </w:t>
      </w:r>
      <w:r w:rsidRPr="007A1F9C">
        <w:rPr>
          <w:szCs w:val="28"/>
        </w:rPr>
        <w:t>(Дорошев А.В.) ;</w:t>
      </w:r>
    </w:p>
    <w:p w:rsidR="00403E13" w:rsidRPr="007A1F9C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складских помещений (12 шт.) под транспортно-логистическую базу М-4 998 км слева (Прядильщиков);</w:t>
      </w:r>
    </w:p>
    <w:p w:rsidR="00403E13" w:rsidRPr="007A1F9C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Реконструкция здания вспомогательного назначения под убойный цех, х. Красный Кут (Нигарян ), бывшее СТФ;</w:t>
      </w:r>
    </w:p>
    <w:p w:rsidR="00403E13" w:rsidRPr="007A1F9C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автозаправочного комплекса ООО «Альфа-Транс Сервис» в п. Интернациональный;</w:t>
      </w:r>
    </w:p>
    <w:p w:rsidR="00403E13" w:rsidRPr="007A1F9C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Размещение предприятий промышленного назначения, 2,9 км на север от ул. Ясеневой, М-4 998 км слева (Маилян);</w:t>
      </w:r>
    </w:p>
    <w:p w:rsidR="00403E13" w:rsidRPr="007A1F9C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объекта придорожного сервиса (АГЗС, столовой, стоянки) (Коваленко), М-4 1003 км справа;</w:t>
      </w:r>
    </w:p>
    <w:p w:rsidR="00403E13" w:rsidRPr="007A1F9C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Автосалона на въезде в г. Шахты слева (Соколова);</w:t>
      </w:r>
    </w:p>
    <w:p w:rsidR="00403E13" w:rsidRPr="007A1F9C" w:rsidRDefault="00403E13" w:rsidP="00403E13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 xml:space="preserve">Приобретение и установка быстровозводимого модульного здания начальной школы на 100 мест на территории школы №19; </w:t>
      </w:r>
    </w:p>
    <w:p w:rsidR="00403E13" w:rsidRPr="001F7CA5" w:rsidRDefault="00403E13" w:rsidP="00403E13">
      <w:pPr>
        <w:spacing w:after="240"/>
        <w:ind w:firstLine="425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Строительство цеха по производству электронного измерительного оборудования ООО «Церус Технолоджис», въезд в г. Шахты справа.</w:t>
      </w:r>
    </w:p>
    <w:p w:rsidR="00403E13" w:rsidRPr="006A12E6" w:rsidRDefault="00403E13" w:rsidP="00403E13">
      <w:pPr>
        <w:jc w:val="center"/>
        <w:rPr>
          <w:b/>
          <w:sz w:val="28"/>
          <w:szCs w:val="28"/>
          <w:u w:val="single"/>
          <w:lang w:val="ru-RU"/>
        </w:rPr>
      </w:pPr>
      <w:r w:rsidRPr="006A12E6">
        <w:rPr>
          <w:b/>
          <w:sz w:val="28"/>
          <w:szCs w:val="28"/>
          <w:u w:val="single"/>
          <w:lang w:val="ru-RU"/>
        </w:rPr>
        <w:t xml:space="preserve">Работа с недоимкой 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</w:t>
      </w:r>
      <w:r w:rsidRPr="007A1F9C">
        <w:rPr>
          <w:sz w:val="28"/>
          <w:szCs w:val="28"/>
          <w:lang w:val="ru-RU"/>
        </w:rPr>
        <w:t>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403E13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Администраци</w:t>
      </w:r>
      <w:r>
        <w:rPr>
          <w:sz w:val="28"/>
          <w:szCs w:val="28"/>
          <w:lang w:val="ru-RU"/>
        </w:rPr>
        <w:t>е</w:t>
      </w:r>
      <w:r w:rsidRPr="007A1F9C">
        <w:rPr>
          <w:sz w:val="28"/>
          <w:szCs w:val="28"/>
          <w:lang w:val="ru-RU"/>
        </w:rPr>
        <w:t>й поселения проведено 12 заседаний Координационного Совета по вопросам собираемости налогов, на которые было приглашено 120 налогоплательщиков. Общая сумма рассмотренной задолженности составила -2 млн. 886 тыс. руб., из них погашено 1 млн. 691 тыс. руб..</w:t>
      </w:r>
    </w:p>
    <w:p w:rsidR="00403E13" w:rsidRDefault="00403E13" w:rsidP="00403E13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6F361A">
        <w:rPr>
          <w:b/>
          <w:bCs/>
          <w:sz w:val="28"/>
          <w:szCs w:val="28"/>
          <w:u w:val="single"/>
          <w:lang w:val="ru-RU"/>
        </w:rPr>
        <w:t>Социально-экономическое развитие поселения</w:t>
      </w:r>
    </w:p>
    <w:p w:rsidR="00403E13" w:rsidRPr="007A1F9C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Доходы бюджета поселения за 12 месяцев 2025 года составили 71 млн. 373 тыс. рублей или 137 % от утвержденного плана 52 млн. 101 тыс. рублей, в том числе:</w:t>
      </w:r>
    </w:p>
    <w:p w:rsidR="00403E13" w:rsidRPr="007A1F9C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собственные доходы –  55 млн.</w:t>
      </w:r>
      <w:r w:rsidRPr="007A1F9C">
        <w:rPr>
          <w:sz w:val="28"/>
          <w:szCs w:val="28"/>
        </w:rPr>
        <w:t> </w:t>
      </w:r>
      <w:r w:rsidRPr="007A1F9C">
        <w:rPr>
          <w:sz w:val="28"/>
          <w:szCs w:val="28"/>
          <w:lang w:val="ru-RU"/>
        </w:rPr>
        <w:t>178 тыс. руб. или 156 % от плана 35 млн. 336 тыс. рублей;</w:t>
      </w:r>
    </w:p>
    <w:p w:rsidR="00403E13" w:rsidRPr="007A1F9C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безвозмездные поступления -  16 млн.</w:t>
      </w:r>
      <w:r w:rsidRPr="007A1F9C">
        <w:rPr>
          <w:sz w:val="28"/>
          <w:szCs w:val="28"/>
        </w:rPr>
        <w:t> </w:t>
      </w:r>
      <w:r w:rsidRPr="007A1F9C">
        <w:rPr>
          <w:sz w:val="28"/>
          <w:szCs w:val="28"/>
          <w:lang w:val="ru-RU"/>
        </w:rPr>
        <w:t>194 тыс. руб. или 97 % от плана 16 млн. 765 тыс. рублей.</w:t>
      </w:r>
    </w:p>
    <w:p w:rsidR="00403E13" w:rsidRPr="007A1F9C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Расходы бюджета поселения за 12 месяцев 2025 года составили 53 млн. 882 тыс. рублей или 99 % от утвержденного плана 54 млн. 467 тыс. рублей, в том числе: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 xml:space="preserve">1) в рамках муниципальной программы «Защита населения и территории поселения от чрезвычайных ситуаций, обеспечение пожарной безопасности и безопасности людей на водных объектах» были реализованы мероприятия по противопожарной опашке населенных пунктов поселения на сумму 150 тыс. рублей; 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lastRenderedPageBreak/>
        <w:tab/>
        <w:t>2) в рамках программы «Развитие культуры» были реализованы мероприятия на сумму 13 млн. 279 тыс. рублей, в том числе на: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текущий ремонт памятников и захоронений ВОв – 539 тыс. рублей;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содержание клубных учреждений – 12 млн. 678 тыс. рублей;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государственная поддержка отрасли культуры (премия директору МУК «Краснокутский СДК») - 61 тыс. рублей.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 xml:space="preserve">3) в рамках программы «Развитие транспортной системы» были произведены работы по содержанию автомобильных дорог на общую сумму 13 млн. 916 тыс. рублей, в том числе: 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 xml:space="preserve"> </w:t>
      </w:r>
      <w:r w:rsidRPr="007A1F9C">
        <w:rPr>
          <w:sz w:val="28"/>
          <w:szCs w:val="28"/>
          <w:lang w:val="ru-RU"/>
        </w:rPr>
        <w:tab/>
        <w:t>- 8 млн. 916 тыс. рублей (ремонт дороги по ул. Калинина в х. Красный Кут протяжённость 1249 метров площадью 5620 кв. м);</w:t>
      </w:r>
    </w:p>
    <w:p w:rsidR="00403E13" w:rsidRDefault="00403E13" w:rsidP="00403E13">
      <w:pPr>
        <w:ind w:firstLine="708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 xml:space="preserve">- 4 млн. 893 тыс. рублей (ямочный ремонт </w:t>
      </w:r>
      <w:r w:rsidRPr="007A1F9C">
        <w:rPr>
          <w:color w:val="FF0000"/>
          <w:sz w:val="28"/>
          <w:szCs w:val="28"/>
          <w:lang w:val="ru-RU"/>
        </w:rPr>
        <w:t xml:space="preserve"> </w:t>
      </w:r>
      <w:r w:rsidRPr="007A1F9C">
        <w:rPr>
          <w:sz w:val="28"/>
          <w:szCs w:val="28"/>
          <w:lang w:val="ru-RU"/>
        </w:rPr>
        <w:t>530 кв.м.,  восстановление изношенной разметки, механизированная снегоочистка и грейдирование автомобильных дорог, отсыпка обочины по ул. Калинина).</w:t>
      </w:r>
    </w:p>
    <w:p w:rsidR="00403E13" w:rsidRPr="007A1F9C" w:rsidRDefault="00403E13" w:rsidP="00403E13">
      <w:pPr>
        <w:ind w:firstLine="708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</w:r>
      <w:r w:rsidRPr="007A1F9C">
        <w:rPr>
          <w:sz w:val="28"/>
          <w:szCs w:val="28"/>
          <w:lang w:val="ru-RU"/>
        </w:rPr>
        <w:t>4) в рамках программы «Благоустройство территории» были реализованы следующие мероприятия: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выполнение работ по покосу сорной растительности – 850 тыс. рублей;</w:t>
      </w:r>
    </w:p>
    <w:p w:rsidR="00403E13" w:rsidRPr="007A1F9C" w:rsidRDefault="00403E13" w:rsidP="00403E13">
      <w:pPr>
        <w:ind w:firstLine="708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- выполнение работ по спиливанию аварийно-опасных деревьев – 500 тыс. рублей;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содержание и текущий ремонт детских площадок– 587 тыс. рублей;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коммунальные услуги по уличному освещению (в том числе энергосервисный контракт) – 4 млн. 698 тыс. рублей;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содержание и ремонт сетей уличного освещения – 348 тыс. рублей;</w:t>
      </w:r>
    </w:p>
    <w:p w:rsidR="00403E13" w:rsidRPr="007A1F9C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выполнены работы по противоклещевой обработке– 140 тыс. рублей;</w:t>
      </w:r>
    </w:p>
    <w:p w:rsidR="00403E13" w:rsidRPr="006F361A" w:rsidRDefault="00403E13" w:rsidP="00403E13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организация работ для несовершеннолетних во внеурочное время – 94 тыс. рублей.</w:t>
      </w:r>
    </w:p>
    <w:p w:rsidR="00403E13" w:rsidRPr="009171D2" w:rsidRDefault="00403E13" w:rsidP="00403E13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9171D2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403E13" w:rsidRPr="009171D2" w:rsidRDefault="00403E13" w:rsidP="00403E13">
      <w:pPr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 xml:space="preserve">       За 2025 г. утверждены изменения в Генеральный план и Правила землепользования и застройки Краснокутского сельского поселения.</w:t>
      </w:r>
    </w:p>
    <w:p w:rsidR="00403E13" w:rsidRPr="009171D2" w:rsidRDefault="00403E13" w:rsidP="00403E13">
      <w:pPr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 xml:space="preserve">      Утверждено 5 проектов планировки в отношении земельных участков. </w:t>
      </w:r>
    </w:p>
    <w:p w:rsidR="00403E13" w:rsidRPr="009171D2" w:rsidRDefault="00403E13" w:rsidP="00403E13">
      <w:pPr>
        <w:rPr>
          <w:sz w:val="28"/>
          <w:szCs w:val="28"/>
          <w:lang w:val="ru-RU" w:eastAsia="ru-RU"/>
        </w:rPr>
      </w:pPr>
      <w:r w:rsidRPr="009171D2">
        <w:rPr>
          <w:sz w:val="28"/>
          <w:szCs w:val="28"/>
          <w:lang w:val="ru-RU"/>
        </w:rPr>
        <w:t xml:space="preserve">      За данный период выданы 6 </w:t>
      </w:r>
      <w:r w:rsidRPr="009171D2">
        <w:rPr>
          <w:color w:val="000000"/>
          <w:sz w:val="28"/>
          <w:szCs w:val="28"/>
          <w:lang w:val="ru-RU"/>
        </w:rPr>
        <w:t>разрешений (ордер</w:t>
      </w:r>
      <w:r>
        <w:rPr>
          <w:color w:val="000000"/>
          <w:sz w:val="28"/>
          <w:szCs w:val="28"/>
          <w:lang w:val="ru-RU"/>
        </w:rPr>
        <w:t>ов</w:t>
      </w:r>
      <w:r w:rsidRPr="009171D2">
        <w:rPr>
          <w:color w:val="000000"/>
          <w:sz w:val="28"/>
          <w:szCs w:val="28"/>
          <w:lang w:val="ru-RU"/>
        </w:rPr>
        <w:t xml:space="preserve">) на проведение земляных работ.         </w:t>
      </w:r>
    </w:p>
    <w:p w:rsidR="00403E13" w:rsidRPr="009171D2" w:rsidRDefault="00403E13" w:rsidP="00403E13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9171D2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403E13" w:rsidRPr="009171D2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403E13" w:rsidRPr="006F361A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>Большой объем благоустроительных работ в течение всего года выполнялся посредством субботников, путем привлечения работников по благоустройству. Наведен порядок на кладбищах и улицах населённых пунктов. Большую поддержку в решении этих вопросов оказывает ИП Шейкин. Активно провели работу и сами жители.</w:t>
      </w:r>
    </w:p>
    <w:p w:rsidR="00403E13" w:rsidRDefault="00403E13" w:rsidP="00403E13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403E13" w:rsidRPr="009171D2" w:rsidRDefault="00403E13" w:rsidP="00403E13">
      <w:pP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9171D2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9171D2">
        <w:rPr>
          <w:sz w:val="28"/>
          <w:szCs w:val="28"/>
          <w:lang w:val="ru-RU"/>
        </w:rPr>
        <w:lastRenderedPageBreak/>
        <w:t xml:space="preserve">Хотелось бы отметить главу КФХ Курт, оказывающего помощь администрации в опашке хуторов. </w:t>
      </w:r>
    </w:p>
    <w:p w:rsidR="00403E13" w:rsidRPr="006F361A" w:rsidRDefault="00403E13" w:rsidP="00403E13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9171D2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9171D2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4 возгорания</w:t>
      </w:r>
      <w:r>
        <w:rPr>
          <w:sz w:val="28"/>
          <w:szCs w:val="28"/>
          <w:lang w:val="ru-RU"/>
        </w:rPr>
        <w:t xml:space="preserve"> из них: 2 бытовых, 2 возгорания</w:t>
      </w:r>
      <w:r w:rsidRPr="009171D2">
        <w:rPr>
          <w:sz w:val="28"/>
          <w:szCs w:val="28"/>
          <w:lang w:val="ru-RU"/>
        </w:rPr>
        <w:t xml:space="preserve"> сухой растительности.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403E13" w:rsidRPr="009171D2" w:rsidRDefault="00403E13" w:rsidP="00403E13">
      <w:pPr>
        <w:jc w:val="center"/>
        <w:rPr>
          <w:b/>
          <w:sz w:val="28"/>
          <w:szCs w:val="28"/>
          <w:u w:val="single"/>
          <w:lang w:val="ru-RU"/>
        </w:rPr>
      </w:pPr>
      <w:r w:rsidRPr="009171D2">
        <w:rPr>
          <w:b/>
          <w:sz w:val="28"/>
          <w:szCs w:val="28"/>
          <w:u w:val="single"/>
          <w:lang w:val="ru-RU"/>
        </w:rPr>
        <w:t>Воинский учет</w:t>
      </w:r>
    </w:p>
    <w:p w:rsidR="00403E13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>Администрацией ведется исполнение отдельных государственных полномочий в части воинского учета. Всего на воинском учете на данный момент состоит 842 человека.  По окончанию срока прохождения срочной службы в Российской Армии в поселение вернулось 16 человек. Случаев уклонения от призыва на военную службу гражданами на территории поселения не зафиксировано. Контракт по выполнению воинского долга на СВО в 2025 г. заключили 12 граждан.</w:t>
      </w:r>
      <w:r w:rsidRPr="006F361A">
        <w:rPr>
          <w:sz w:val="28"/>
          <w:szCs w:val="28"/>
          <w:lang w:val="ru-RU"/>
        </w:rPr>
        <w:t xml:space="preserve"> </w:t>
      </w:r>
    </w:p>
    <w:p w:rsidR="00403E13" w:rsidRPr="000C07BD" w:rsidRDefault="00403E13" w:rsidP="00403E13">
      <w:pPr>
        <w:spacing w:after="160" w:line="259" w:lineRule="auto"/>
        <w:rPr>
          <w:rFonts w:eastAsia="Calibri"/>
          <w:b/>
          <w:sz w:val="28"/>
          <w:szCs w:val="28"/>
          <w:u w:val="single"/>
          <w:lang w:val="ru-RU"/>
        </w:rPr>
      </w:pPr>
      <w:r w:rsidRPr="00B217F6">
        <w:rPr>
          <w:sz w:val="28"/>
          <w:szCs w:val="28"/>
          <w:lang w:val="ru-RU"/>
        </w:rPr>
        <w:t xml:space="preserve">                          </w:t>
      </w:r>
      <w:r w:rsidRPr="000C07BD">
        <w:rPr>
          <w:rFonts w:eastAsia="Calibri"/>
          <w:b/>
          <w:sz w:val="28"/>
          <w:szCs w:val="28"/>
          <w:u w:val="single"/>
          <w:lang w:val="ru-RU"/>
        </w:rPr>
        <w:t>Информация о работе МУК «Краснокутский СДК»</w:t>
      </w:r>
    </w:p>
    <w:p w:rsidR="00403E13" w:rsidRPr="00C027F4" w:rsidRDefault="00403E13" w:rsidP="00403E13">
      <w:pPr>
        <w:jc w:val="both"/>
        <w:rPr>
          <w:color w:val="000000"/>
          <w:sz w:val="32"/>
          <w:szCs w:val="32"/>
          <w:highlight w:val="yellow"/>
          <w:lang w:val="ru-RU" w:eastAsia="ru-RU"/>
        </w:rPr>
      </w:pPr>
      <w:r w:rsidRPr="00B217F6">
        <w:rPr>
          <w:sz w:val="28"/>
          <w:szCs w:val="28"/>
          <w:lang w:val="ru-RU"/>
        </w:rPr>
        <w:t xml:space="preserve">       </w:t>
      </w:r>
      <w:r w:rsidRPr="00B217F6">
        <w:rPr>
          <w:color w:val="000000"/>
          <w:sz w:val="28"/>
          <w:szCs w:val="28"/>
          <w:lang w:val="ru-RU" w:eastAsia="ru-RU"/>
        </w:rPr>
        <w:t>В 2025 году учреждения культуры поселения сосредоточили усилия на повышении качества культурной жизни местного населения</w:t>
      </w:r>
      <w:r w:rsidRPr="009E5F49">
        <w:rPr>
          <w:color w:val="000000"/>
          <w:sz w:val="28"/>
          <w:szCs w:val="28"/>
          <w:lang w:val="ru-RU" w:eastAsia="ru-RU"/>
        </w:rPr>
        <w:t>. Основные направления деятельности включали организацию развлекательных мероприятий для всех возрастов, поддержку развития народного искусства и творческого потенциала жителей, реализацию культурных проектов, воспитание любви к родному краю и формирование нравственных ценностей, пропаганду активного и здорового образа жизни, развитие гражданских качеств и внедрение новых видов платных услуг.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  Новогодние праздники ознаменовались показом музыкального спектакля «Бабий бунт»</w:t>
      </w:r>
      <w:r>
        <w:rPr>
          <w:rFonts w:eastAsia="Calibri"/>
          <w:sz w:val="28"/>
          <w:szCs w:val="28"/>
          <w:lang w:val="ru-RU"/>
        </w:rPr>
        <w:t>.</w:t>
      </w:r>
      <w:r w:rsidRPr="003F4EFC">
        <w:rPr>
          <w:rFonts w:eastAsia="Calibri"/>
          <w:sz w:val="28"/>
          <w:szCs w:val="28"/>
          <w:lang w:val="ru-RU"/>
        </w:rPr>
        <w:t xml:space="preserve"> </w:t>
      </w:r>
    </w:p>
    <w:p w:rsidR="00403E13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 В феврале 2025 года проведены мероприятия, посвящённые 81 годовщине полного освобождения Блокады Ленинг</w:t>
      </w:r>
      <w:r>
        <w:rPr>
          <w:rFonts w:eastAsia="Calibri"/>
          <w:sz w:val="28"/>
          <w:szCs w:val="28"/>
          <w:lang w:val="ru-RU"/>
        </w:rPr>
        <w:t>рада</w:t>
      </w:r>
      <w:r w:rsidRPr="003F4EFC">
        <w:rPr>
          <w:rFonts w:eastAsia="Calibri"/>
          <w:sz w:val="28"/>
          <w:szCs w:val="28"/>
          <w:lang w:val="ru-RU"/>
        </w:rPr>
        <w:t>, познавательные мероприятия, посвящённые образованию Октябрьского района и освобождению Октябрьского района от немецко-фашистских захватчиков, праздничные концерты, многочисленные</w:t>
      </w:r>
      <w:r w:rsidRPr="00B217F6">
        <w:rPr>
          <w:rFonts w:eastAsia="Calibri"/>
          <w:sz w:val="28"/>
          <w:szCs w:val="28"/>
          <w:lang w:val="ru-RU"/>
        </w:rPr>
        <w:t xml:space="preserve"> конкурсы рисунков, беседы, акции и викторины, приуроченные к</w:t>
      </w:r>
      <w:r>
        <w:rPr>
          <w:rFonts w:eastAsia="Calibri"/>
          <w:sz w:val="28"/>
          <w:szCs w:val="28"/>
          <w:lang w:val="ru-RU"/>
        </w:rPr>
        <w:t>о всем</w:t>
      </w:r>
      <w:r w:rsidRPr="00B217F6">
        <w:rPr>
          <w:rFonts w:eastAsia="Calibri"/>
          <w:sz w:val="28"/>
          <w:szCs w:val="28"/>
          <w:lang w:val="ru-RU"/>
        </w:rPr>
        <w:t xml:space="preserve"> календарным праздникам</w:t>
      </w:r>
      <w:r>
        <w:rPr>
          <w:rFonts w:eastAsia="Calibri"/>
          <w:sz w:val="28"/>
          <w:szCs w:val="28"/>
          <w:lang w:val="ru-RU"/>
        </w:rPr>
        <w:t>, согласно утвержденных планов: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-День Защитников Отечества. 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>- 80-летие Великой Победы.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- Первый Турнир по каратэ WKF "КУБОК САМУРАЯ", в котором приняли участие команды из Краснодара, Ростова-на-Дону, Каменска-Шахтинского, Морозовска и г. Шахты.</w:t>
      </w:r>
    </w:p>
    <w:p w:rsidR="00403E13" w:rsidRPr="00382C9B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>- областной традиционный турнир по гиревому спорту, памяти мастера спорта СССР, народного тренера Дона Курбатова Николая Григорьевича. В турнире приняли участие 12 команд и более 100 участников из Ростовской области и ДНР.</w:t>
      </w:r>
    </w:p>
    <w:p w:rsidR="00403E13" w:rsidRPr="00382C9B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lastRenderedPageBreak/>
        <w:t>- встречи с соседями в Международный день соседей.</w:t>
      </w:r>
    </w:p>
    <w:p w:rsidR="00403E13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-День защиты детей, 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</w:t>
      </w:r>
      <w:r w:rsidRPr="003F4EFC">
        <w:rPr>
          <w:sz w:val="28"/>
          <w:szCs w:val="28"/>
          <w:lang w:val="ru-RU"/>
        </w:rPr>
        <w:t xml:space="preserve">а территории поселения пятый год подряд были проведены </w:t>
      </w:r>
      <w:r w:rsidRPr="003F4EFC">
        <w:rPr>
          <w:sz w:val="28"/>
          <w:szCs w:val="28"/>
          <w:shd w:val="clear" w:color="auto" w:fill="FFFFFF"/>
          <w:lang w:val="ru-RU"/>
        </w:rPr>
        <w:t xml:space="preserve">соревнования по судомодельному спорту. </w:t>
      </w:r>
      <w:r w:rsidRPr="003F4EFC">
        <w:rPr>
          <w:sz w:val="28"/>
          <w:szCs w:val="28"/>
          <w:lang w:val="ru-RU"/>
        </w:rPr>
        <w:t>В соревнованиях приняло участие 10 команд из Российской Федерации и 1 команда из Республики Армения.</w:t>
      </w:r>
    </w:p>
    <w:p w:rsidR="00403E13" w:rsidRPr="00382C9B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- В</w:t>
      </w:r>
      <w:r w:rsidRPr="00382C9B">
        <w:rPr>
          <w:rFonts w:eastAsia="Calibri"/>
          <w:sz w:val="28"/>
          <w:szCs w:val="28"/>
          <w:lang w:val="ru-RU"/>
        </w:rPr>
        <w:t xml:space="preserve"> сентябре в СДК х. Красный Кут состоялся рейтинговый турнир Федерации дартса Ростовской области «Краснокутская стрела», в котором приняли участие спортсмены из г</w:t>
      </w:r>
      <w:r>
        <w:rPr>
          <w:rFonts w:eastAsia="Calibri"/>
          <w:sz w:val="28"/>
          <w:szCs w:val="28"/>
          <w:lang w:val="ru-RU"/>
        </w:rPr>
        <w:t>о</w:t>
      </w:r>
      <w:r w:rsidR="00E13CDB">
        <w:rPr>
          <w:rFonts w:eastAsia="Calibri"/>
          <w:sz w:val="28"/>
          <w:szCs w:val="28"/>
          <w:lang w:val="ru-RU"/>
        </w:rPr>
        <w:t>р</w:t>
      </w:r>
      <w:bookmarkStart w:id="0" w:name="_GoBack"/>
      <w:bookmarkEnd w:id="0"/>
      <w:r>
        <w:rPr>
          <w:rFonts w:eastAsia="Calibri"/>
          <w:sz w:val="28"/>
          <w:szCs w:val="28"/>
          <w:lang w:val="ru-RU"/>
        </w:rPr>
        <w:t xml:space="preserve">одов Великий Новгород, </w:t>
      </w:r>
      <w:r w:rsidRPr="00382C9B">
        <w:rPr>
          <w:rFonts w:eastAsia="Calibri"/>
          <w:sz w:val="28"/>
          <w:szCs w:val="28"/>
          <w:lang w:val="ru-RU"/>
        </w:rPr>
        <w:t>Ро</w:t>
      </w:r>
      <w:r>
        <w:rPr>
          <w:rFonts w:eastAsia="Calibri"/>
          <w:sz w:val="28"/>
          <w:szCs w:val="28"/>
          <w:lang w:val="ru-RU"/>
        </w:rPr>
        <w:t>стов-на-Дону,</w:t>
      </w:r>
      <w:r w:rsidRPr="00382C9B">
        <w:rPr>
          <w:rFonts w:eastAsia="Calibri"/>
          <w:sz w:val="28"/>
          <w:szCs w:val="28"/>
          <w:lang w:val="ru-RU"/>
        </w:rPr>
        <w:t xml:space="preserve"> Волго</w:t>
      </w:r>
      <w:r>
        <w:rPr>
          <w:rFonts w:eastAsia="Calibri"/>
          <w:sz w:val="28"/>
          <w:szCs w:val="28"/>
          <w:lang w:val="ru-RU"/>
        </w:rPr>
        <w:t>донск, Волгоград, Новошахтинск, Новочеркасск,</w:t>
      </w:r>
      <w:r w:rsidRPr="00382C9B">
        <w:rPr>
          <w:rFonts w:eastAsia="Calibri"/>
          <w:sz w:val="28"/>
          <w:szCs w:val="28"/>
          <w:lang w:val="ru-RU"/>
        </w:rPr>
        <w:t xml:space="preserve"> Красный Сулин, Тацинского, Мартыновского, Семика</w:t>
      </w:r>
      <w:r>
        <w:rPr>
          <w:rFonts w:eastAsia="Calibri"/>
          <w:sz w:val="28"/>
          <w:szCs w:val="28"/>
          <w:lang w:val="ru-RU"/>
        </w:rPr>
        <w:t>ракорского и Октябрьского районов</w:t>
      </w:r>
      <w:r w:rsidRPr="00382C9B">
        <w:rPr>
          <w:rFonts w:eastAsia="Calibri"/>
          <w:sz w:val="28"/>
          <w:szCs w:val="28"/>
          <w:lang w:val="ru-RU"/>
        </w:rPr>
        <w:t>.</w:t>
      </w:r>
    </w:p>
    <w:p w:rsidR="00403E13" w:rsidRPr="00382C9B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- </w:t>
      </w:r>
      <w:r>
        <w:rPr>
          <w:rFonts w:eastAsia="Calibri"/>
          <w:sz w:val="28"/>
          <w:szCs w:val="28"/>
          <w:lang w:val="ru-RU"/>
        </w:rPr>
        <w:t>П</w:t>
      </w:r>
      <w:r w:rsidRPr="00382C9B">
        <w:rPr>
          <w:rFonts w:eastAsia="Calibri"/>
          <w:sz w:val="28"/>
          <w:szCs w:val="28"/>
          <w:lang w:val="ru-RU"/>
        </w:rPr>
        <w:t xml:space="preserve">атриотическая акция "СВОих не бросаем" в рамках празднования Дня Народного Единства. </w:t>
      </w:r>
    </w:p>
    <w:p w:rsidR="00403E13" w:rsidRPr="00382C9B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- В</w:t>
      </w:r>
      <w:r w:rsidRPr="00382C9B">
        <w:rPr>
          <w:rFonts w:eastAsia="Calibri"/>
          <w:sz w:val="28"/>
          <w:szCs w:val="28"/>
          <w:lang w:val="ru-RU"/>
        </w:rPr>
        <w:t xml:space="preserve"> декабре в СДК х. Красный Кут состоялся Кубок Ростовской области по дартс, в котором приняли участие спортсмены из г</w:t>
      </w:r>
      <w:r>
        <w:rPr>
          <w:rFonts w:eastAsia="Calibri"/>
          <w:sz w:val="28"/>
          <w:szCs w:val="28"/>
          <w:lang w:val="ru-RU"/>
        </w:rPr>
        <w:t>ородов</w:t>
      </w:r>
      <w:r w:rsidRPr="00382C9B">
        <w:rPr>
          <w:rFonts w:eastAsia="Calibri"/>
          <w:sz w:val="28"/>
          <w:szCs w:val="28"/>
          <w:lang w:val="ru-RU"/>
        </w:rPr>
        <w:t xml:space="preserve"> Великий Новго</w:t>
      </w:r>
      <w:r>
        <w:rPr>
          <w:rFonts w:eastAsia="Calibri"/>
          <w:sz w:val="28"/>
          <w:szCs w:val="28"/>
          <w:lang w:val="ru-RU"/>
        </w:rPr>
        <w:t>род,</w:t>
      </w:r>
      <w:r w:rsidRPr="00382C9B">
        <w:rPr>
          <w:rFonts w:eastAsia="Calibri"/>
          <w:sz w:val="28"/>
          <w:szCs w:val="28"/>
          <w:lang w:val="ru-RU"/>
        </w:rPr>
        <w:t xml:space="preserve"> Ро</w:t>
      </w:r>
      <w:r>
        <w:rPr>
          <w:rFonts w:eastAsia="Calibri"/>
          <w:sz w:val="28"/>
          <w:szCs w:val="28"/>
          <w:lang w:val="ru-RU"/>
        </w:rPr>
        <w:t>стов-на-Дону, Волгодонск,</w:t>
      </w:r>
      <w:r w:rsidRPr="00382C9B">
        <w:rPr>
          <w:rFonts w:eastAsia="Calibri"/>
          <w:sz w:val="28"/>
          <w:szCs w:val="28"/>
          <w:lang w:val="ru-RU"/>
        </w:rPr>
        <w:t xml:space="preserve"> Волгоград</w:t>
      </w:r>
      <w:r>
        <w:rPr>
          <w:rFonts w:eastAsia="Calibri"/>
          <w:sz w:val="28"/>
          <w:szCs w:val="28"/>
          <w:lang w:val="ru-RU"/>
        </w:rPr>
        <w:t>, Новошахтинск,</w:t>
      </w:r>
      <w:r w:rsidRPr="00382C9B">
        <w:rPr>
          <w:rFonts w:eastAsia="Calibri"/>
          <w:sz w:val="28"/>
          <w:szCs w:val="28"/>
          <w:lang w:val="ru-RU"/>
        </w:rPr>
        <w:t xml:space="preserve"> Новочер</w:t>
      </w:r>
      <w:r>
        <w:rPr>
          <w:rFonts w:eastAsia="Calibri"/>
          <w:sz w:val="28"/>
          <w:szCs w:val="28"/>
          <w:lang w:val="ru-RU"/>
        </w:rPr>
        <w:t xml:space="preserve">касск, </w:t>
      </w:r>
      <w:r w:rsidRPr="00382C9B">
        <w:rPr>
          <w:rFonts w:eastAsia="Calibri"/>
          <w:sz w:val="28"/>
          <w:szCs w:val="28"/>
          <w:lang w:val="ru-RU"/>
        </w:rPr>
        <w:t>Красный С</w:t>
      </w:r>
      <w:r>
        <w:rPr>
          <w:rFonts w:eastAsia="Calibri"/>
          <w:sz w:val="28"/>
          <w:szCs w:val="28"/>
          <w:lang w:val="ru-RU"/>
        </w:rPr>
        <w:t>улин, Тацинского, Мартыновского и</w:t>
      </w:r>
      <w:r w:rsidRPr="00382C9B">
        <w:rPr>
          <w:rFonts w:eastAsia="Calibri"/>
          <w:sz w:val="28"/>
          <w:szCs w:val="28"/>
          <w:lang w:val="ru-RU"/>
        </w:rPr>
        <w:t xml:space="preserve"> Семикаракорского районов, а также спортсмены из Краснокутского сельского поселения.</w:t>
      </w:r>
    </w:p>
    <w:p w:rsidR="00403E13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>Завершился год премьерой яркого музыкального спектакля «12 стульев» в исполнении Народного театра «Маски</w:t>
      </w:r>
      <w:r>
        <w:rPr>
          <w:rFonts w:eastAsia="Calibri"/>
          <w:sz w:val="28"/>
          <w:szCs w:val="28"/>
          <w:lang w:val="ru-RU"/>
        </w:rPr>
        <w:t>».</w:t>
      </w:r>
    </w:p>
    <w:p w:rsidR="00403E13" w:rsidRPr="00B217F6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17F6">
        <w:rPr>
          <w:rFonts w:eastAsia="Calibri"/>
          <w:sz w:val="28"/>
          <w:szCs w:val="28"/>
          <w:lang w:val="ru-RU"/>
        </w:rPr>
        <w:t xml:space="preserve">      Вокальная группа «Родные напевы» и хореографическое сообщество «ТанцТория» принимают активное участие в концертных программах Районного дворца культуры Октябрьского района и конкурсах, праздниках и фестивалях Октябрьского района и Ростовской области.</w:t>
      </w:r>
    </w:p>
    <w:p w:rsidR="00403E13" w:rsidRPr="000C07BD" w:rsidRDefault="00403E13" w:rsidP="00403E13">
      <w:pPr>
        <w:spacing w:line="259" w:lineRule="auto"/>
        <w:jc w:val="both"/>
        <w:rPr>
          <w:rFonts w:eastAsia="Calibri"/>
          <w:b/>
          <w:i/>
          <w:sz w:val="28"/>
          <w:szCs w:val="28"/>
          <w:lang w:val="ru-RU"/>
        </w:rPr>
      </w:pPr>
      <w:r w:rsidRPr="000C07BD">
        <w:rPr>
          <w:rFonts w:eastAsia="Calibri"/>
          <w:i/>
          <w:sz w:val="28"/>
          <w:szCs w:val="28"/>
          <w:lang w:val="ru-RU"/>
        </w:rPr>
        <w:t xml:space="preserve">                               </w:t>
      </w:r>
      <w:r w:rsidRPr="000C07BD">
        <w:rPr>
          <w:rFonts w:eastAsia="Calibri"/>
          <w:b/>
          <w:i/>
          <w:sz w:val="28"/>
          <w:szCs w:val="28"/>
          <w:lang w:val="ru-RU"/>
        </w:rPr>
        <w:t>Материально-техническая база.</w:t>
      </w:r>
    </w:p>
    <w:p w:rsidR="00403E13" w:rsidRPr="00382C9B" w:rsidRDefault="00403E13" w:rsidP="00403E1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выделяются денежные средства.  В целях повышения имиджа Муниципального учреждения культуры и привлечения дополнительных средств </w:t>
      </w:r>
      <w:r>
        <w:rPr>
          <w:rFonts w:eastAsia="Calibri"/>
          <w:sz w:val="28"/>
          <w:szCs w:val="28"/>
          <w:lang w:val="ru-RU"/>
        </w:rPr>
        <w:t>на укрепление материальной базы</w:t>
      </w:r>
      <w:r w:rsidRPr="00382C9B">
        <w:rPr>
          <w:rFonts w:eastAsia="Calibri"/>
          <w:sz w:val="28"/>
          <w:szCs w:val="28"/>
          <w:lang w:val="ru-RU"/>
        </w:rPr>
        <w:t xml:space="preserve"> учреждения культуры нашего поселения принимают участие во всевозможных конкурсах и проектах, используют возможность заключения договоров пожертвования согласно Областного закона № 176-ЗС</w:t>
      </w:r>
    </w:p>
    <w:p w:rsidR="00403E13" w:rsidRPr="00382C9B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      Таким образом в 2025 году в рамках налогового вычета, были привлечены денежные</w:t>
      </w:r>
      <w:r>
        <w:rPr>
          <w:rFonts w:eastAsia="Calibri"/>
          <w:sz w:val="28"/>
          <w:szCs w:val="28"/>
          <w:lang w:val="ru-RU"/>
        </w:rPr>
        <w:t xml:space="preserve"> средства в размере 5млн. 567 тыс.</w:t>
      </w:r>
      <w:r w:rsidRPr="00382C9B">
        <w:rPr>
          <w:rFonts w:eastAsia="Calibri"/>
          <w:sz w:val="28"/>
          <w:szCs w:val="28"/>
          <w:lang w:val="ru-RU"/>
        </w:rPr>
        <w:t xml:space="preserve"> руб., из которых 4, 2 млн. руб. были перечислены «Донским заводом высоковольтных опор», 1,2 млн. руб. ООО «Краснокутское» и 100 тыс. руб. ООО «Профснабсервис». Эти денежные средства были направлены на текущий ремонт цокольного этажа в здании СДК х. Красный Кут, изготовление мебели для цокольного этажа СДК х. Красный Кут, приобретение твёрдого топлива для СК х. Марьевка, приобретение газовых котлов и выполнение комплекса мероприятий по замене узла учёта расхода газа и газоиспользующего оборудования в СДК п. Интернациональный, выполнение работ по демонтажу и монтажу вихревого насоса и текущему ремонту ступеней в здании СК х. Марьевка, поверку узла учёта газа и приобретение трёхместных секций для СК х. Калиновка, приобретение циркуляционных насосов для систем отопления для нужд МУК «Краснокутский СДК», текущий ремонт сцены в здании СДК х. Красный </w:t>
      </w:r>
      <w:r w:rsidRPr="00382C9B">
        <w:rPr>
          <w:rFonts w:eastAsia="Calibri"/>
          <w:sz w:val="28"/>
          <w:szCs w:val="28"/>
          <w:lang w:val="ru-RU"/>
        </w:rPr>
        <w:lastRenderedPageBreak/>
        <w:t>Кут, приобретение кресел для зрительного зала СДК х. Красный Кут и приобретение костюмов для актёров Народного театра «Маски» СДК х. Красный Кут и приобретение мишеней для развит</w:t>
      </w:r>
      <w:r>
        <w:rPr>
          <w:rFonts w:eastAsia="Calibri"/>
          <w:sz w:val="28"/>
          <w:szCs w:val="28"/>
          <w:lang w:val="ru-RU"/>
        </w:rPr>
        <w:t>ия секции дартс</w:t>
      </w:r>
      <w:r w:rsidRPr="00382C9B">
        <w:rPr>
          <w:rFonts w:eastAsia="Calibri"/>
          <w:sz w:val="28"/>
          <w:szCs w:val="28"/>
          <w:lang w:val="ru-RU"/>
        </w:rPr>
        <w:t>.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помощь в решении текущих хозяйственно-бытовых вопросов оказывают: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- ООО «Краснокутское».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- КФХ Фурсов, Клапышко, Виниченко, Курт. 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- ИП Гасанов, Шейкин, Эпп, Репенко, Пасека Ребровых.</w:t>
      </w:r>
    </w:p>
    <w:p w:rsidR="00403E13" w:rsidRPr="000C07BD" w:rsidRDefault="00403E13" w:rsidP="00403E13">
      <w:pPr>
        <w:spacing w:line="259" w:lineRule="auto"/>
        <w:jc w:val="both"/>
        <w:rPr>
          <w:rFonts w:eastAsia="Calibri"/>
          <w:b/>
          <w:bCs/>
          <w:i/>
          <w:sz w:val="28"/>
          <w:szCs w:val="28"/>
          <w:lang w:val="ru-RU"/>
        </w:rPr>
      </w:pPr>
      <w:r w:rsidRPr="000C07BD">
        <w:rPr>
          <w:rFonts w:eastAsia="Calibri"/>
          <w:bCs/>
          <w:i/>
          <w:sz w:val="28"/>
          <w:szCs w:val="28"/>
          <w:lang w:val="ru-RU"/>
        </w:rPr>
        <w:t xml:space="preserve">                                           </w:t>
      </w:r>
      <w:r w:rsidRPr="000C07BD">
        <w:rPr>
          <w:rFonts w:eastAsia="Calibri"/>
          <w:b/>
          <w:bCs/>
          <w:i/>
          <w:sz w:val="28"/>
          <w:szCs w:val="28"/>
          <w:lang w:val="ru-RU"/>
        </w:rPr>
        <w:t>Достижения.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3F4EFC">
        <w:rPr>
          <w:rFonts w:eastAsia="Calibri"/>
          <w:bCs/>
          <w:sz w:val="28"/>
          <w:szCs w:val="28"/>
          <w:lang w:val="ru-RU"/>
        </w:rPr>
        <w:t xml:space="preserve">  Основными показателями качества творческого процесса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403E13" w:rsidRPr="000C07BD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/>
          <w:bCs/>
          <w:sz w:val="28"/>
          <w:szCs w:val="28"/>
          <w:lang w:val="ru-RU"/>
        </w:rPr>
        <w:t xml:space="preserve">     </w:t>
      </w:r>
      <w:r w:rsidRPr="000C07BD">
        <w:rPr>
          <w:rFonts w:eastAsia="Calibri"/>
          <w:bCs/>
          <w:sz w:val="28"/>
          <w:szCs w:val="28"/>
          <w:lang w:val="ru-RU"/>
        </w:rPr>
        <w:t xml:space="preserve">Так за отчетный период участники художественной самодеятельности МУК «Краснокутский СДК» приняли участие в: 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- Всероссийском чемпионате «Битва чемпионов» в г. Ростов-на-Дону;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- Открытом общегородском Арт-фестивале «Таланты + Шахты», в г. Шахты;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Всероссийском фестивале «Душа баяна», который в этом году проводился на территории Октябрьского района;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Международном конкурсе - фестивале «Фаворит успеха» в г. Азов;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Районном театральном конкурсе «Закулисье;</w:t>
      </w:r>
    </w:p>
    <w:p w:rsidR="00403E13" w:rsidRPr="003F4EFC" w:rsidRDefault="00403E13" w:rsidP="00403E1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В данных конкурсах наши ребята были удостоены самых высоких наград с присуждением лауреатов 1-й, 2-й и 3-й степени.</w:t>
      </w:r>
    </w:p>
    <w:p w:rsidR="00403E13" w:rsidRPr="003F4EFC" w:rsidRDefault="00403E13" w:rsidP="00403E13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    </w:t>
      </w:r>
      <w:r w:rsidRPr="003F4EFC">
        <w:rPr>
          <w:color w:val="000000"/>
          <w:sz w:val="28"/>
          <w:szCs w:val="28"/>
          <w:lang w:val="ru-RU"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3F4EFC">
        <w:rPr>
          <w:color w:val="000000"/>
          <w:sz w:val="28"/>
          <w:szCs w:val="28"/>
          <w:shd w:val="clear" w:color="auto" w:fill="FFFFFF"/>
          <w:lang w:val="ru-RU" w:eastAsia="ru-RU"/>
        </w:rPr>
        <w:t>независимо от возраста и профессий.</w:t>
      </w:r>
    </w:p>
    <w:p w:rsidR="00403E13" w:rsidRPr="00B217F6" w:rsidRDefault="00403E13" w:rsidP="00403E13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3F4EFC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культуры помогает населению не только скрасить свой досуг и развивать творческие способности, но и дает возможность достигнуть определенных результатов.</w:t>
      </w:r>
      <w:r w:rsidRPr="00B217F6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</w:p>
    <w:p w:rsidR="00403E13" w:rsidRPr="00B217F6" w:rsidRDefault="00403E13" w:rsidP="00403E13">
      <w:pPr>
        <w:pStyle w:val="a3"/>
        <w:jc w:val="both"/>
        <w:rPr>
          <w:rFonts w:eastAsia="Calibri"/>
          <w:sz w:val="28"/>
          <w:szCs w:val="28"/>
        </w:rPr>
      </w:pPr>
      <w:r w:rsidRPr="00B217F6">
        <w:rPr>
          <w:rFonts w:eastAsia="Calibri"/>
          <w:bCs/>
          <w:sz w:val="28"/>
          <w:szCs w:val="28"/>
        </w:rPr>
        <w:t xml:space="preserve">      </w:t>
      </w:r>
      <w:r w:rsidRPr="003F4EFC">
        <w:rPr>
          <w:sz w:val="28"/>
          <w:szCs w:val="28"/>
        </w:rPr>
        <w:t>В поддержку участников специальной военной операции волонтёрской группой х. Новопавловка «Твори добро», казаками ХКО «Краснокутское» и неравнодушными жителями регулярно и уже системно осуществляется сбор гуманитарной помощи,</w:t>
      </w:r>
      <w:r w:rsidRPr="003F4EFC">
        <w:rPr>
          <w:rFonts w:eastAsia="Calibri"/>
          <w:sz w:val="28"/>
          <w:szCs w:val="28"/>
        </w:rPr>
        <w:t xml:space="preserve"> за что мы очень благодарим неравнодушных жителей, откликнувшихся на просьбу о помощи.</w:t>
      </w:r>
      <w:r w:rsidRPr="00B217F6">
        <w:rPr>
          <w:rFonts w:eastAsia="Calibri"/>
          <w:sz w:val="28"/>
          <w:szCs w:val="28"/>
        </w:rPr>
        <w:t xml:space="preserve"> </w:t>
      </w:r>
    </w:p>
    <w:p w:rsidR="00403E13" w:rsidRPr="00B217F6" w:rsidRDefault="00403E13" w:rsidP="00403E13">
      <w:pPr>
        <w:pStyle w:val="a3"/>
        <w:rPr>
          <w:sz w:val="28"/>
          <w:szCs w:val="28"/>
        </w:rPr>
      </w:pPr>
      <w:r w:rsidRPr="00B217F6">
        <w:rPr>
          <w:sz w:val="28"/>
          <w:szCs w:val="28"/>
        </w:rPr>
        <w:t xml:space="preserve"> </w:t>
      </w:r>
    </w:p>
    <w:p w:rsidR="00403E13" w:rsidRPr="00B217F6" w:rsidRDefault="00403E13" w:rsidP="00403E13">
      <w:pPr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ab/>
        <w:t>Напомню о долгосрочных наказах, которые остаются в работе:</w:t>
      </w:r>
    </w:p>
    <w:p w:rsidR="00403E13" w:rsidRPr="00B217F6" w:rsidRDefault="00403E13" w:rsidP="00403E13">
      <w:pPr>
        <w:rPr>
          <w:b/>
          <w:sz w:val="28"/>
          <w:szCs w:val="28"/>
          <w:lang w:val="ru-RU"/>
        </w:rPr>
      </w:pPr>
      <w:r w:rsidRPr="00B217F6">
        <w:rPr>
          <w:b/>
          <w:sz w:val="28"/>
          <w:szCs w:val="28"/>
          <w:lang w:val="ru-RU"/>
        </w:rPr>
        <w:t>Наказы избирателей, поступившие в ходе выборной кампании по выборам в ГД РФ седьмого созыва Щаблыкину М.И.</w:t>
      </w:r>
    </w:p>
    <w:p w:rsidR="00403E13" w:rsidRPr="00B217F6" w:rsidRDefault="00403E13" w:rsidP="00403E13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1. Газификация х. Марьевка и х. Веселый; (газификация х. Марьевка уже в программе газификации на 2026 год, а по х. Веселый - проектирование газификации хутора выполнено, включен в программу газификации малых хутором на период до 2030 года);</w:t>
      </w:r>
    </w:p>
    <w:p w:rsidR="00403E13" w:rsidRPr="00B217F6" w:rsidRDefault="00403E13" w:rsidP="00403E13">
      <w:pPr>
        <w:ind w:firstLine="708"/>
        <w:jc w:val="both"/>
        <w:rPr>
          <w:sz w:val="28"/>
          <w:szCs w:val="28"/>
          <w:lang w:val="ru-RU" w:eastAsia="ru-RU"/>
        </w:rPr>
      </w:pPr>
      <w:r w:rsidRPr="00B217F6">
        <w:rPr>
          <w:sz w:val="28"/>
          <w:szCs w:val="28"/>
          <w:lang w:val="ru-RU" w:eastAsia="ru-RU"/>
        </w:rPr>
        <w:t>2. Строительство начальной школы №19 на 100 мест в пос. Интернациональном (в данный момент выполняются работы по подготовке строительной площадки. Также завезены металлоконструкции для нового здания), окончание работ –</w:t>
      </w:r>
      <w:r>
        <w:rPr>
          <w:sz w:val="28"/>
          <w:szCs w:val="28"/>
          <w:lang w:val="ru-RU" w:eastAsia="ru-RU"/>
        </w:rPr>
        <w:t xml:space="preserve"> </w:t>
      </w:r>
      <w:r w:rsidRPr="00B217F6">
        <w:rPr>
          <w:sz w:val="28"/>
          <w:szCs w:val="28"/>
          <w:lang w:val="ru-RU" w:eastAsia="ru-RU"/>
        </w:rPr>
        <w:t>сентябрь этого года;</w:t>
      </w:r>
    </w:p>
    <w:p w:rsidR="00403E13" w:rsidRPr="00B217F6" w:rsidRDefault="00403E13" w:rsidP="00403E13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B217F6">
        <w:rPr>
          <w:rFonts w:eastAsia="Calibri"/>
          <w:sz w:val="28"/>
          <w:szCs w:val="28"/>
          <w:lang w:val="ru-RU"/>
        </w:rPr>
        <w:lastRenderedPageBreak/>
        <w:t>3. Выполнен ямочный ремонт картами подъездной межмуниципальной дороги от М-19 к х. Новопавловка.</w:t>
      </w:r>
    </w:p>
    <w:p w:rsidR="00403E13" w:rsidRPr="00B217F6" w:rsidRDefault="00403E13" w:rsidP="00403E13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B217F6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B217F6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403E13" w:rsidRPr="00B217F6" w:rsidRDefault="00403E13" w:rsidP="00403E13">
      <w:pPr>
        <w:ind w:firstLine="708"/>
        <w:rPr>
          <w:color w:val="000000"/>
          <w:sz w:val="28"/>
          <w:szCs w:val="28"/>
          <w:lang w:val="ru-RU" w:eastAsia="ru-RU"/>
        </w:rPr>
      </w:pPr>
      <w:r w:rsidRPr="00B217F6">
        <w:rPr>
          <w:color w:val="000000"/>
          <w:sz w:val="28"/>
          <w:szCs w:val="28"/>
          <w:lang w:val="ru-RU" w:eastAsia="ru-RU"/>
        </w:rPr>
        <w:t>В ходе этого эфира поступило всего15 вопросов. Ответы и решение этих вопросов также были в последующих передачах, не буду повторяться.</w:t>
      </w:r>
    </w:p>
    <w:p w:rsidR="00403E13" w:rsidRPr="00B217F6" w:rsidRDefault="00403E13" w:rsidP="00403E13">
      <w:pPr>
        <w:ind w:firstLine="708"/>
        <w:rPr>
          <w:b/>
          <w:sz w:val="28"/>
          <w:szCs w:val="28"/>
          <w:highlight w:val="yellow"/>
          <w:u w:val="single"/>
          <w:lang w:val="ru-RU"/>
        </w:rPr>
      </w:pPr>
    </w:p>
    <w:p w:rsidR="00403E13" w:rsidRPr="00B217F6" w:rsidRDefault="00403E13" w:rsidP="00403E13">
      <w:pPr>
        <w:jc w:val="center"/>
        <w:rPr>
          <w:b/>
          <w:sz w:val="28"/>
          <w:szCs w:val="28"/>
          <w:u w:val="single"/>
          <w:lang w:val="ru-RU"/>
        </w:rPr>
      </w:pPr>
      <w:r w:rsidRPr="00B217F6">
        <w:rPr>
          <w:b/>
          <w:sz w:val="28"/>
          <w:szCs w:val="28"/>
          <w:u w:val="single"/>
          <w:lang w:val="ru-RU"/>
        </w:rPr>
        <w:t>Задачи на 2026 год</w:t>
      </w:r>
    </w:p>
    <w:p w:rsidR="00403E13" w:rsidRPr="00B217F6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2026 год у нас намечены обширные планы по актуальным для нашего поселения вопросам: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это выполнение Указов Президента,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исполнение наказов, 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работа с сельхозпроизводителями и ИП,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В 2025 году администрацией нашего поселения были поданы заявки для реализации в 2026 году по двум программам: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1. В Федеральную программу «Формирование комфортной городской среды» - это благоустройство сквера в х. Красный Кут.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2. В региональную программу Инициативное бюджетирование «Сделаем вместе» - это благоустройство центральной аллеи по ул. Чистова х. Красный Кут.</w:t>
      </w:r>
    </w:p>
    <w:p w:rsidR="00403E13" w:rsidRPr="00B217F6" w:rsidRDefault="00403E13" w:rsidP="00403E13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Согласно протокола № 12 от 17 ноября 2025 г. заявка по благоустройству центральной аллеи областной комиссией рассмотрена и одобрена. Наш объект включен в список победителей с реализацией в 2026 году. В данный момент ведется работа с профильным министерством по выделению бюджетных средств на благоустрой</w:t>
      </w:r>
      <w:r>
        <w:rPr>
          <w:sz w:val="28"/>
          <w:szCs w:val="28"/>
          <w:lang w:val="ru-RU"/>
        </w:rPr>
        <w:t>с</w:t>
      </w:r>
      <w:r w:rsidRPr="00B217F6">
        <w:rPr>
          <w:sz w:val="28"/>
          <w:szCs w:val="28"/>
          <w:lang w:val="ru-RU"/>
        </w:rPr>
        <w:t>тво аллеи.</w:t>
      </w:r>
    </w:p>
    <w:p w:rsidR="00403E13" w:rsidRPr="00B217F6" w:rsidRDefault="00403E13" w:rsidP="00403E13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По скверу пока ясности у нас нет.</w:t>
      </w:r>
    </w:p>
    <w:p w:rsidR="00403E13" w:rsidRPr="00B217F6" w:rsidRDefault="00403E13" w:rsidP="00403E13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Наша задача - обеспечить полное выполнение всех намеченных мероприятий, </w:t>
      </w:r>
      <w:r>
        <w:rPr>
          <w:sz w:val="28"/>
          <w:szCs w:val="28"/>
          <w:lang w:val="ru-RU"/>
        </w:rPr>
        <w:t xml:space="preserve">на которых я останавливался выше в докладе, </w:t>
      </w:r>
      <w:r w:rsidRPr="00B217F6">
        <w:rPr>
          <w:sz w:val="28"/>
          <w:szCs w:val="28"/>
          <w:lang w:val="ru-RU"/>
        </w:rPr>
        <w:t>уделить максимум внимания нашим жителям.</w:t>
      </w:r>
    </w:p>
    <w:p w:rsidR="00403E13" w:rsidRPr="00B217F6" w:rsidRDefault="00403E13" w:rsidP="00403E13">
      <w:pPr>
        <w:ind w:firstLine="708"/>
        <w:jc w:val="center"/>
        <w:rPr>
          <w:b/>
          <w:sz w:val="28"/>
          <w:szCs w:val="28"/>
          <w:u w:val="single"/>
          <w:lang w:val="ru-RU"/>
        </w:rPr>
      </w:pPr>
      <w:r w:rsidRPr="00B217F6">
        <w:rPr>
          <w:b/>
          <w:sz w:val="28"/>
          <w:szCs w:val="28"/>
          <w:u w:val="single"/>
          <w:lang w:val="ru-RU"/>
        </w:rPr>
        <w:t>Заключение</w:t>
      </w:r>
    </w:p>
    <w:p w:rsidR="00403E13" w:rsidRPr="00B217F6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Заканчивая свое выступление, разрешите выразить слова благодарности руководству Октябрьского района, всему депутатскому корпусу, предпринимателям, спонсорам, жителям за эффективное взаимодействие.</w:t>
      </w:r>
    </w:p>
    <w:p w:rsidR="00403E13" w:rsidRPr="00B217F6" w:rsidRDefault="00403E13" w:rsidP="00403E13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B217F6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</w:t>
      </w:r>
    </w:p>
    <w:p w:rsidR="00403E13" w:rsidRPr="00B217F6" w:rsidRDefault="00403E13" w:rsidP="00403E13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010277" w:rsidRPr="008C13DF" w:rsidRDefault="00010277" w:rsidP="00403E13">
      <w:pPr>
        <w:ind w:firstLine="709"/>
        <w:rPr>
          <w:sz w:val="28"/>
          <w:szCs w:val="28"/>
          <w:lang w:val="ru-RU"/>
        </w:rPr>
      </w:pPr>
    </w:p>
    <w:p w:rsidR="001E2A83" w:rsidRPr="008C13DF" w:rsidRDefault="001E2A83" w:rsidP="001E2A83">
      <w:pPr>
        <w:rPr>
          <w:sz w:val="28"/>
          <w:szCs w:val="28"/>
          <w:lang w:val="ru-RU"/>
        </w:rPr>
      </w:pPr>
    </w:p>
    <w:p w:rsidR="001E2A83" w:rsidRPr="008C13DF" w:rsidRDefault="001E2A83" w:rsidP="001E2A83">
      <w:pPr>
        <w:rPr>
          <w:sz w:val="28"/>
          <w:szCs w:val="28"/>
          <w:lang w:val="ru-RU"/>
        </w:rPr>
      </w:pPr>
      <w:r w:rsidRPr="008C13DF">
        <w:rPr>
          <w:sz w:val="28"/>
          <w:szCs w:val="28"/>
          <w:lang w:val="ru-RU"/>
        </w:rPr>
        <w:t xml:space="preserve">              Ведущий специалист</w:t>
      </w:r>
    </w:p>
    <w:p w:rsidR="00461D72" w:rsidRPr="008C13DF" w:rsidRDefault="001E2A83" w:rsidP="00DA00D0">
      <w:pPr>
        <w:rPr>
          <w:sz w:val="28"/>
          <w:szCs w:val="28"/>
          <w:lang w:val="ru-RU"/>
        </w:rPr>
      </w:pPr>
      <w:r w:rsidRPr="008C13DF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6A3E0A" w:rsidRPr="008C13DF" w:rsidRDefault="00461D72" w:rsidP="001E2A83">
      <w:pPr>
        <w:rPr>
          <w:sz w:val="28"/>
          <w:szCs w:val="28"/>
          <w:lang w:val="ru-RU"/>
        </w:rPr>
      </w:pPr>
      <w:r w:rsidRPr="008C13DF">
        <w:rPr>
          <w:sz w:val="28"/>
          <w:szCs w:val="28"/>
          <w:lang w:val="ru-RU"/>
        </w:rPr>
        <w:t xml:space="preserve">              </w:t>
      </w:r>
    </w:p>
    <w:sectPr w:rsidR="006A3E0A" w:rsidRPr="008C13DF" w:rsidSect="008C13D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493"/>
    <w:multiLevelType w:val="hybridMultilevel"/>
    <w:tmpl w:val="9E5A8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B388D"/>
    <w:multiLevelType w:val="hybridMultilevel"/>
    <w:tmpl w:val="5DBC5A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11F98"/>
    <w:multiLevelType w:val="hybridMultilevel"/>
    <w:tmpl w:val="783640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26655"/>
    <w:multiLevelType w:val="hybridMultilevel"/>
    <w:tmpl w:val="1918FD3E"/>
    <w:lvl w:ilvl="0" w:tplc="6A06E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72A4E"/>
    <w:multiLevelType w:val="hybridMultilevel"/>
    <w:tmpl w:val="4A481A6A"/>
    <w:lvl w:ilvl="0" w:tplc="6A06E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65908"/>
    <w:multiLevelType w:val="hybridMultilevel"/>
    <w:tmpl w:val="23D64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E4222"/>
    <w:multiLevelType w:val="hybridMultilevel"/>
    <w:tmpl w:val="A126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96D8C"/>
    <w:multiLevelType w:val="hybridMultilevel"/>
    <w:tmpl w:val="B8484B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7DD3498"/>
    <w:multiLevelType w:val="hybridMultilevel"/>
    <w:tmpl w:val="EAFC5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B333E5"/>
    <w:multiLevelType w:val="hybridMultilevel"/>
    <w:tmpl w:val="37705590"/>
    <w:lvl w:ilvl="0" w:tplc="6A06E2B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AB65D11"/>
    <w:multiLevelType w:val="hybridMultilevel"/>
    <w:tmpl w:val="FE1411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4511C6"/>
    <w:multiLevelType w:val="hybridMultilevel"/>
    <w:tmpl w:val="FBD0E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A110B"/>
    <w:multiLevelType w:val="hybridMultilevel"/>
    <w:tmpl w:val="20A248E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24946993"/>
    <w:multiLevelType w:val="hybridMultilevel"/>
    <w:tmpl w:val="D604F050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250C69A6"/>
    <w:multiLevelType w:val="hybridMultilevel"/>
    <w:tmpl w:val="91444C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E1A6E"/>
    <w:multiLevelType w:val="hybridMultilevel"/>
    <w:tmpl w:val="20CC7E2C"/>
    <w:lvl w:ilvl="0" w:tplc="E662D2B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202044"/>
    <w:multiLevelType w:val="hybridMultilevel"/>
    <w:tmpl w:val="FC387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20F"/>
    <w:multiLevelType w:val="hybridMultilevel"/>
    <w:tmpl w:val="5B7AB88C"/>
    <w:lvl w:ilvl="0" w:tplc="01382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03102"/>
    <w:multiLevelType w:val="hybridMultilevel"/>
    <w:tmpl w:val="7F0665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07558"/>
    <w:multiLevelType w:val="hybridMultilevel"/>
    <w:tmpl w:val="E3688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3429ED"/>
    <w:multiLevelType w:val="hybridMultilevel"/>
    <w:tmpl w:val="9B6AD0D2"/>
    <w:lvl w:ilvl="0" w:tplc="AD2E4B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3" w15:restartNumberingAfterBreak="0">
    <w:nsid w:val="451D1CF6"/>
    <w:multiLevelType w:val="hybridMultilevel"/>
    <w:tmpl w:val="9726FD9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A026863"/>
    <w:multiLevelType w:val="hybridMultilevel"/>
    <w:tmpl w:val="8B76B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33FD8"/>
    <w:multiLevelType w:val="hybridMultilevel"/>
    <w:tmpl w:val="F24A9D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7C5E76"/>
    <w:multiLevelType w:val="hybridMultilevel"/>
    <w:tmpl w:val="52BED8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13F184E"/>
    <w:multiLevelType w:val="hybridMultilevel"/>
    <w:tmpl w:val="337461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1D639B1"/>
    <w:multiLevelType w:val="hybridMultilevel"/>
    <w:tmpl w:val="F09062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BA643E5"/>
    <w:multiLevelType w:val="hybridMultilevel"/>
    <w:tmpl w:val="D7CE86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1105BD3"/>
    <w:multiLevelType w:val="hybridMultilevel"/>
    <w:tmpl w:val="EBC43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73B0D"/>
    <w:multiLevelType w:val="hybridMultilevel"/>
    <w:tmpl w:val="5550687C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3905D05"/>
    <w:multiLevelType w:val="hybridMultilevel"/>
    <w:tmpl w:val="C8EA2ED0"/>
    <w:lvl w:ilvl="0" w:tplc="04190009">
      <w:start w:val="1"/>
      <w:numFmt w:val="bullet"/>
      <w:lvlText w:val="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4" w15:restartNumberingAfterBreak="0">
    <w:nsid w:val="7546573A"/>
    <w:multiLevelType w:val="hybridMultilevel"/>
    <w:tmpl w:val="FDC04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05D6B"/>
    <w:multiLevelType w:val="hybridMultilevel"/>
    <w:tmpl w:val="86DAE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400E46"/>
    <w:multiLevelType w:val="hybridMultilevel"/>
    <w:tmpl w:val="E09428F8"/>
    <w:lvl w:ilvl="0" w:tplc="23BC5FD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AF74F5"/>
    <w:multiLevelType w:val="hybridMultilevel"/>
    <w:tmpl w:val="15628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0"/>
  </w:num>
  <w:num w:numId="3">
    <w:abstractNumId w:val="22"/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6"/>
  </w:num>
  <w:num w:numId="18">
    <w:abstractNumId w:val="32"/>
  </w:num>
  <w:num w:numId="19">
    <w:abstractNumId w:val="2"/>
  </w:num>
  <w:num w:numId="20">
    <w:abstractNumId w:val="12"/>
  </w:num>
  <w:num w:numId="21">
    <w:abstractNumId w:val="23"/>
  </w:num>
  <w:num w:numId="22">
    <w:abstractNumId w:val="34"/>
  </w:num>
  <w:num w:numId="23">
    <w:abstractNumId w:val="4"/>
  </w:num>
  <w:num w:numId="24">
    <w:abstractNumId w:val="9"/>
  </w:num>
  <w:num w:numId="25">
    <w:abstractNumId w:val="3"/>
  </w:num>
  <w:num w:numId="26">
    <w:abstractNumId w:val="31"/>
  </w:num>
  <w:num w:numId="27">
    <w:abstractNumId w:val="6"/>
  </w:num>
  <w:num w:numId="28">
    <w:abstractNumId w:val="11"/>
  </w:num>
  <w:num w:numId="29">
    <w:abstractNumId w:val="18"/>
  </w:num>
  <w:num w:numId="30">
    <w:abstractNumId w:val="1"/>
  </w:num>
  <w:num w:numId="31">
    <w:abstractNumId w:val="7"/>
  </w:num>
  <w:num w:numId="32">
    <w:abstractNumId w:val="13"/>
  </w:num>
  <w:num w:numId="33">
    <w:abstractNumId w:val="17"/>
  </w:num>
  <w:num w:numId="34">
    <w:abstractNumId w:val="19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28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010277"/>
    <w:rsid w:val="001804DB"/>
    <w:rsid w:val="001E2A83"/>
    <w:rsid w:val="00200C3E"/>
    <w:rsid w:val="002800AE"/>
    <w:rsid w:val="0028498D"/>
    <w:rsid w:val="002E3018"/>
    <w:rsid w:val="0034652E"/>
    <w:rsid w:val="003E60FA"/>
    <w:rsid w:val="00403E13"/>
    <w:rsid w:val="00424AA0"/>
    <w:rsid w:val="00442208"/>
    <w:rsid w:val="00461D72"/>
    <w:rsid w:val="004E0432"/>
    <w:rsid w:val="00574236"/>
    <w:rsid w:val="00657738"/>
    <w:rsid w:val="006659A3"/>
    <w:rsid w:val="00690180"/>
    <w:rsid w:val="006A3E0A"/>
    <w:rsid w:val="006C7EE7"/>
    <w:rsid w:val="007E2400"/>
    <w:rsid w:val="00825F6F"/>
    <w:rsid w:val="00860AF3"/>
    <w:rsid w:val="008C13DF"/>
    <w:rsid w:val="008E7ECF"/>
    <w:rsid w:val="009A5506"/>
    <w:rsid w:val="00A33B21"/>
    <w:rsid w:val="00B00481"/>
    <w:rsid w:val="00B4589A"/>
    <w:rsid w:val="00BC603F"/>
    <w:rsid w:val="00C07D4B"/>
    <w:rsid w:val="00C2569C"/>
    <w:rsid w:val="00C3270E"/>
    <w:rsid w:val="00C70BC6"/>
    <w:rsid w:val="00D1371C"/>
    <w:rsid w:val="00D25991"/>
    <w:rsid w:val="00D34489"/>
    <w:rsid w:val="00D52C11"/>
    <w:rsid w:val="00DA00D0"/>
    <w:rsid w:val="00E13CDB"/>
    <w:rsid w:val="00E141CC"/>
    <w:rsid w:val="00E369D9"/>
    <w:rsid w:val="00E87DF2"/>
    <w:rsid w:val="00EE5494"/>
    <w:rsid w:val="00F05A69"/>
    <w:rsid w:val="00F20EE4"/>
    <w:rsid w:val="00F767B4"/>
    <w:rsid w:val="00F81599"/>
    <w:rsid w:val="00FD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8C2F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B4589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">
    <w:name w:val="heading 3"/>
    <w:basedOn w:val="a"/>
    <w:next w:val="a"/>
    <w:link w:val="30"/>
    <w:qFormat/>
    <w:rsid w:val="00B4589A"/>
    <w:pPr>
      <w:keepNext/>
      <w:outlineLvl w:val="2"/>
    </w:pPr>
    <w:rPr>
      <w:b/>
      <w:bCs/>
      <w:sz w:val="28"/>
      <w:szCs w:val="28"/>
      <w:lang w:val="x-none"/>
    </w:rPr>
  </w:style>
  <w:style w:type="paragraph" w:styleId="4">
    <w:name w:val="heading 4"/>
    <w:basedOn w:val="a"/>
    <w:next w:val="a"/>
    <w:link w:val="40"/>
    <w:qFormat/>
    <w:rsid w:val="00B4589A"/>
    <w:pPr>
      <w:keepNext/>
      <w:outlineLvl w:val="3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A3E0A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link w:val="a8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9">
    <w:name w:val="Balloon Text"/>
    <w:basedOn w:val="a"/>
    <w:link w:val="aa"/>
    <w:unhideWhenUsed/>
    <w:rsid w:val="00A33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0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B4589A"/>
    <w:rPr>
      <w:rFonts w:ascii="Arial" w:eastAsia="Times New Roman" w:hAnsi="Arial" w:cs="Arial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B4589A"/>
    <w:rPr>
      <w:rFonts w:ascii="Times New Roman" w:eastAsia="Times New Roman" w:hAnsi="Times New Roman" w:cs="Times New Roman"/>
      <w:b/>
      <w:bCs/>
      <w:sz w:val="28"/>
      <w:szCs w:val="28"/>
      <w:lang w:val="x-none"/>
    </w:rPr>
  </w:style>
  <w:style w:type="character" w:customStyle="1" w:styleId="40">
    <w:name w:val="Заголовок 4 Знак"/>
    <w:basedOn w:val="a0"/>
    <w:link w:val="4"/>
    <w:rsid w:val="00B4589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semiHidden/>
    <w:rsid w:val="00B4589A"/>
  </w:style>
  <w:style w:type="paragraph" w:customStyle="1" w:styleId="ConsTitle">
    <w:name w:val="ConsTitle"/>
    <w:rsid w:val="00B4589A"/>
    <w:pPr>
      <w:widowControl w:val="0"/>
      <w:autoSpaceDE w:val="0"/>
      <w:autoSpaceDN w:val="0"/>
      <w:adjustRightInd w:val="0"/>
      <w:spacing w:after="0" w:afterAutospacing="0"/>
      <w:ind w:right="19772"/>
      <w:jc w:val="left"/>
    </w:pPr>
    <w:rPr>
      <w:rFonts w:ascii="Arial" w:eastAsia="Times New Roman" w:hAnsi="Arial" w:cs="Arial"/>
      <w:b/>
      <w:bCs/>
      <w:sz w:val="16"/>
      <w:szCs w:val="16"/>
    </w:rPr>
  </w:style>
  <w:style w:type="paragraph" w:styleId="ab">
    <w:name w:val="Body Text Indent"/>
    <w:basedOn w:val="a"/>
    <w:link w:val="ac"/>
    <w:rsid w:val="00B4589A"/>
    <w:pPr>
      <w:ind w:firstLine="708"/>
    </w:pPr>
    <w:rPr>
      <w:color w:val="333399"/>
      <w:sz w:val="20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B4589A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31">
    <w:name w:val="Body Text Indent 3"/>
    <w:basedOn w:val="a"/>
    <w:link w:val="32"/>
    <w:rsid w:val="00B4589A"/>
    <w:pPr>
      <w:ind w:firstLine="540"/>
      <w:jc w:val="both"/>
    </w:pPr>
    <w:rPr>
      <w:b/>
      <w:bCs/>
      <w:lang w:val="ru-RU"/>
    </w:rPr>
  </w:style>
  <w:style w:type="character" w:customStyle="1" w:styleId="32">
    <w:name w:val="Основной текст с отступом 3 Знак"/>
    <w:basedOn w:val="a0"/>
    <w:link w:val="31"/>
    <w:rsid w:val="00B458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ody Text"/>
    <w:basedOn w:val="a"/>
    <w:link w:val="ae"/>
    <w:rsid w:val="00B4589A"/>
    <w:pPr>
      <w:jc w:val="center"/>
    </w:pPr>
    <w:rPr>
      <w:b/>
      <w:sz w:val="28"/>
      <w:szCs w:val="28"/>
      <w:lang w:val="x-none"/>
    </w:rPr>
  </w:style>
  <w:style w:type="character" w:customStyle="1" w:styleId="ae">
    <w:name w:val="Основной текст Знак"/>
    <w:basedOn w:val="a0"/>
    <w:link w:val="ad"/>
    <w:rsid w:val="00B4589A"/>
    <w:rPr>
      <w:rFonts w:ascii="Times New Roman" w:eastAsia="Times New Roman" w:hAnsi="Times New Roman" w:cs="Times New Roman"/>
      <w:b/>
      <w:sz w:val="28"/>
      <w:szCs w:val="28"/>
      <w:lang w:val="x-none"/>
    </w:rPr>
  </w:style>
  <w:style w:type="paragraph" w:customStyle="1" w:styleId="af">
    <w:name w:val="Знак"/>
    <w:basedOn w:val="a"/>
    <w:rsid w:val="00B4589A"/>
    <w:pPr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af0">
    <w:name w:val="header"/>
    <w:basedOn w:val="a"/>
    <w:link w:val="af1"/>
    <w:unhideWhenUsed/>
    <w:rsid w:val="00B4589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B4589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footer"/>
    <w:basedOn w:val="a"/>
    <w:link w:val="af3"/>
    <w:unhideWhenUsed/>
    <w:rsid w:val="00B4589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B4589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Title">
    <w:name w:val="ConsPlusTitle"/>
    <w:rsid w:val="00B4589A"/>
    <w:pPr>
      <w:autoSpaceDE w:val="0"/>
      <w:autoSpaceDN w:val="0"/>
      <w:adjustRightInd w:val="0"/>
      <w:spacing w:after="0" w:afterAutospacing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uiPriority w:val="39"/>
    <w:rsid w:val="00B4589A"/>
    <w:pPr>
      <w:spacing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4589A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4589A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  <w:style w:type="paragraph" w:customStyle="1" w:styleId="14">
    <w:name w:val="Без интервала1"/>
    <w:rsid w:val="00B4589A"/>
    <w:pPr>
      <w:spacing w:after="0" w:afterAutospacing="0"/>
      <w:jc w:val="left"/>
    </w:pPr>
    <w:rPr>
      <w:rFonts w:ascii="Calibri" w:eastAsia="Times New Roman" w:hAnsi="Calibri" w:cs="Times New Roman"/>
    </w:rPr>
  </w:style>
  <w:style w:type="character" w:styleId="af4">
    <w:name w:val="Strong"/>
    <w:uiPriority w:val="22"/>
    <w:qFormat/>
    <w:rsid w:val="00B4589A"/>
    <w:rPr>
      <w:rFonts w:cs="Times New Roman"/>
      <w:b/>
      <w:bCs/>
    </w:rPr>
  </w:style>
  <w:style w:type="paragraph" w:customStyle="1" w:styleId="Standard">
    <w:name w:val="Standard"/>
    <w:rsid w:val="00B4589A"/>
    <w:pPr>
      <w:widowControl w:val="0"/>
      <w:suppressAutoHyphens/>
      <w:autoSpaceDN w:val="0"/>
      <w:spacing w:after="0" w:afterAutospacing="0"/>
      <w:jc w:val="left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FontStyle25">
    <w:name w:val="Font Style25"/>
    <w:uiPriority w:val="99"/>
    <w:rsid w:val="00B4589A"/>
    <w:rPr>
      <w:rFonts w:ascii="Times New Roman" w:hAnsi="Times New Roman" w:cs="Times New Roman"/>
      <w:color w:val="000000"/>
      <w:sz w:val="24"/>
      <w:szCs w:val="24"/>
    </w:rPr>
  </w:style>
  <w:style w:type="paragraph" w:customStyle="1" w:styleId="140">
    <w:name w:val="Таб_заг_14"/>
    <w:basedOn w:val="14"/>
    <w:link w:val="141"/>
    <w:rsid w:val="00B4589A"/>
    <w:pPr>
      <w:jc w:val="center"/>
    </w:pPr>
    <w:rPr>
      <w:sz w:val="24"/>
      <w:lang w:val="x-none"/>
    </w:rPr>
  </w:style>
  <w:style w:type="character" w:customStyle="1" w:styleId="141">
    <w:name w:val="Таб_заг_14 Знак"/>
    <w:link w:val="140"/>
    <w:locked/>
    <w:rsid w:val="00B4589A"/>
    <w:rPr>
      <w:rFonts w:ascii="Calibri" w:eastAsia="Times New Roman" w:hAnsi="Calibri" w:cs="Times New Roman"/>
      <w:sz w:val="24"/>
      <w:lang w:val="x-none"/>
    </w:rPr>
  </w:style>
  <w:style w:type="character" w:styleId="af5">
    <w:name w:val="page number"/>
    <w:basedOn w:val="a0"/>
    <w:rsid w:val="00B4589A"/>
  </w:style>
  <w:style w:type="paragraph" w:styleId="af6">
    <w:name w:val="Document Map"/>
    <w:basedOn w:val="a"/>
    <w:link w:val="af7"/>
    <w:semiHidden/>
    <w:rsid w:val="00B4589A"/>
    <w:pPr>
      <w:shd w:val="clear" w:color="auto" w:fill="000080"/>
      <w:overflowPunct w:val="0"/>
      <w:autoSpaceDE w:val="0"/>
      <w:autoSpaceDN w:val="0"/>
      <w:adjustRightInd w:val="0"/>
    </w:pPr>
    <w:rPr>
      <w:rFonts w:ascii="Tahoma" w:hAnsi="Tahoma"/>
      <w:sz w:val="20"/>
      <w:szCs w:val="20"/>
      <w:lang w:val="x-none" w:eastAsia="x-none"/>
    </w:rPr>
  </w:style>
  <w:style w:type="character" w:customStyle="1" w:styleId="af7">
    <w:name w:val="Схема документа Знак"/>
    <w:basedOn w:val="a0"/>
    <w:link w:val="af6"/>
    <w:semiHidden/>
    <w:rsid w:val="00B4589A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af8">
    <w:name w:val="a"/>
    <w:basedOn w:val="a"/>
    <w:rsid w:val="00B4589A"/>
    <w:pPr>
      <w:spacing w:before="40" w:after="40"/>
      <w:ind w:left="40" w:right="40" w:firstLine="400"/>
      <w:jc w:val="both"/>
    </w:pPr>
    <w:rPr>
      <w:sz w:val="22"/>
      <w:szCs w:val="22"/>
      <w:lang w:val="ru-RU" w:eastAsia="ru-RU"/>
    </w:rPr>
  </w:style>
  <w:style w:type="paragraph" w:customStyle="1" w:styleId="ConsPlusNonformat">
    <w:name w:val="ConsPlusNonformat"/>
    <w:rsid w:val="00B4589A"/>
    <w:pPr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B4589A"/>
    <w:pPr>
      <w:autoSpaceDE w:val="0"/>
      <w:autoSpaceDN w:val="0"/>
      <w:adjustRightInd w:val="0"/>
      <w:spacing w:after="0" w:afterAutospacing="0"/>
      <w:ind w:right="19772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uiPriority w:val="99"/>
    <w:unhideWhenUsed/>
    <w:rsid w:val="00B4589A"/>
    <w:rPr>
      <w:color w:val="0000FF"/>
      <w:u w:val="single"/>
    </w:rPr>
  </w:style>
  <w:style w:type="character" w:customStyle="1" w:styleId="a8">
    <w:name w:val="Обычный (веб) Знак"/>
    <w:link w:val="a7"/>
    <w:uiPriority w:val="99"/>
    <w:rsid w:val="00B458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rsid w:val="00B4589A"/>
    <w:pPr>
      <w:ind w:firstLine="720"/>
      <w:jc w:val="both"/>
    </w:pPr>
    <w:rPr>
      <w:sz w:val="28"/>
      <w:szCs w:val="20"/>
      <w:lang w:val="ru-RU" w:eastAsia="ru-RU"/>
    </w:rPr>
  </w:style>
  <w:style w:type="table" w:customStyle="1" w:styleId="110">
    <w:name w:val="Сетка таблицы11"/>
    <w:basedOn w:val="a1"/>
    <w:next w:val="a6"/>
    <w:uiPriority w:val="39"/>
    <w:rsid w:val="00B4589A"/>
    <w:pPr>
      <w:spacing w:after="0" w:afterAutospacing="0"/>
      <w:jc w:val="left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10</Pages>
  <Words>3601</Words>
  <Characters>20527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43</cp:revision>
  <cp:lastPrinted>2025-02-06T05:18:00Z</cp:lastPrinted>
  <dcterms:created xsi:type="dcterms:W3CDTF">2019-08-08T09:15:00Z</dcterms:created>
  <dcterms:modified xsi:type="dcterms:W3CDTF">2026-02-11T11:18:00Z</dcterms:modified>
</cp:coreProperties>
</file>