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E0A" w:rsidRPr="00424AA0" w:rsidRDefault="001804DB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ab/>
      </w:r>
      <w:r w:rsidR="005661B7">
        <w:rPr>
          <w:b/>
          <w:sz w:val="28"/>
          <w:szCs w:val="28"/>
        </w:rPr>
        <w:t xml:space="preserve">  </w:t>
      </w:r>
      <w:r w:rsidR="006A3E0A" w:rsidRPr="00424AA0">
        <w:rPr>
          <w:b/>
          <w:sz w:val="28"/>
          <w:szCs w:val="28"/>
        </w:rPr>
        <w:t>РОССИЙСКАЯ ФЕДЕРАЦИЯ</w:t>
      </w:r>
      <w:r w:rsidR="005661B7">
        <w:rPr>
          <w:b/>
          <w:sz w:val="28"/>
          <w:szCs w:val="28"/>
        </w:rPr>
        <w:t xml:space="preserve">                  </w:t>
      </w:r>
      <w:r w:rsidRPr="00424AA0">
        <w:rPr>
          <w:b/>
          <w:sz w:val="28"/>
          <w:szCs w:val="28"/>
        </w:rPr>
        <w:tab/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РОСТОВСКАЯ ОБЛАСТЬ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ОКТЯБРЬСКИЙ РАЙОН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СОБРАНИЕ ДЕПУТАТОВ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КРАСНОКУТСКОГО СЕЛЬСКОГО ПОСЕЛЕНИЯ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 Е Ш Е Н И Е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1669A4" w:rsidP="006A3E0A">
      <w:pPr>
        <w:pStyle w:val="a3"/>
        <w:rPr>
          <w:sz w:val="28"/>
          <w:szCs w:val="28"/>
        </w:rPr>
      </w:pPr>
      <w:r>
        <w:rPr>
          <w:sz w:val="28"/>
          <w:szCs w:val="28"/>
        </w:rPr>
        <w:t>00.00.0000</w:t>
      </w:r>
      <w:r w:rsidR="006A3E0A" w:rsidRPr="00424AA0">
        <w:rPr>
          <w:sz w:val="28"/>
          <w:szCs w:val="28"/>
        </w:rPr>
        <w:t xml:space="preserve">                                            № </w:t>
      </w:r>
      <w:r>
        <w:rPr>
          <w:sz w:val="28"/>
          <w:szCs w:val="28"/>
        </w:rPr>
        <w:t>000</w:t>
      </w:r>
      <w:r w:rsidR="006A3E0A" w:rsidRPr="00424AA0">
        <w:rPr>
          <w:sz w:val="28"/>
          <w:szCs w:val="28"/>
        </w:rPr>
        <w:t xml:space="preserve">             </w:t>
      </w:r>
      <w:r w:rsidR="005661B7">
        <w:rPr>
          <w:sz w:val="28"/>
          <w:szCs w:val="28"/>
        </w:rPr>
        <w:t xml:space="preserve">   </w:t>
      </w:r>
      <w:r w:rsidR="006A3E0A" w:rsidRPr="00424AA0">
        <w:rPr>
          <w:sz w:val="28"/>
          <w:szCs w:val="28"/>
        </w:rPr>
        <w:t xml:space="preserve">           х. </w:t>
      </w:r>
      <w:proofErr w:type="gramStart"/>
      <w:r w:rsidR="006A3E0A" w:rsidRPr="00424AA0">
        <w:rPr>
          <w:sz w:val="28"/>
          <w:szCs w:val="28"/>
        </w:rPr>
        <w:t>Красный  Кут</w:t>
      </w:r>
      <w:proofErr w:type="gramEnd"/>
    </w:p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8E7ECF" w:rsidRPr="001669A4" w:rsidTr="001804DB">
        <w:trPr>
          <w:trHeight w:val="2080"/>
        </w:trPr>
        <w:tc>
          <w:tcPr>
            <w:tcW w:w="4361" w:type="dxa"/>
          </w:tcPr>
          <w:p w:rsidR="008E7ECF" w:rsidRPr="00424AA0" w:rsidRDefault="008E7ECF" w:rsidP="001E36C3">
            <w:pPr>
              <w:pStyle w:val="a3"/>
              <w:jc w:val="both"/>
              <w:rPr>
                <w:sz w:val="28"/>
                <w:szCs w:val="28"/>
              </w:rPr>
            </w:pPr>
            <w:r w:rsidRPr="00424AA0">
              <w:rPr>
                <w:sz w:val="28"/>
                <w:szCs w:val="28"/>
              </w:rPr>
              <w:t xml:space="preserve">Об итогах деятельности </w:t>
            </w:r>
            <w:proofErr w:type="spellStart"/>
            <w:r w:rsidRPr="00424AA0">
              <w:rPr>
                <w:sz w:val="28"/>
                <w:szCs w:val="28"/>
              </w:rPr>
              <w:t>Админи</w:t>
            </w:r>
            <w:r w:rsidR="00200C3E" w:rsidRPr="00424AA0">
              <w:rPr>
                <w:sz w:val="28"/>
                <w:szCs w:val="28"/>
              </w:rPr>
              <w:t>-</w:t>
            </w:r>
            <w:proofErr w:type="gramStart"/>
            <w:r w:rsidRPr="00424AA0">
              <w:rPr>
                <w:sz w:val="28"/>
                <w:szCs w:val="28"/>
              </w:rPr>
              <w:t>страции</w:t>
            </w:r>
            <w:proofErr w:type="spellEnd"/>
            <w:r w:rsidRPr="00424AA0">
              <w:rPr>
                <w:sz w:val="28"/>
                <w:szCs w:val="28"/>
              </w:rPr>
              <w:t xml:space="preserve">  </w:t>
            </w:r>
            <w:r w:rsidR="00D75D07">
              <w:rPr>
                <w:sz w:val="28"/>
                <w:szCs w:val="28"/>
              </w:rPr>
              <w:t>Краснокутского</w:t>
            </w:r>
            <w:proofErr w:type="gramEnd"/>
            <w:r w:rsidR="00D75D07">
              <w:rPr>
                <w:sz w:val="28"/>
                <w:szCs w:val="28"/>
              </w:rPr>
              <w:t xml:space="preserve"> </w:t>
            </w:r>
            <w:r w:rsidR="00C2569C" w:rsidRPr="00424AA0">
              <w:rPr>
                <w:sz w:val="28"/>
                <w:szCs w:val="28"/>
              </w:rPr>
              <w:t xml:space="preserve">сельского </w:t>
            </w:r>
            <w:r w:rsidRPr="00424AA0">
              <w:rPr>
                <w:sz w:val="28"/>
                <w:szCs w:val="28"/>
              </w:rPr>
              <w:t>поселения,  социально</w:t>
            </w:r>
            <w:r w:rsidR="00200C3E" w:rsidRPr="00424AA0">
              <w:rPr>
                <w:sz w:val="28"/>
                <w:szCs w:val="28"/>
              </w:rPr>
              <w:t xml:space="preserve"> -</w:t>
            </w:r>
            <w:r w:rsidRPr="00424AA0">
              <w:rPr>
                <w:sz w:val="28"/>
                <w:szCs w:val="28"/>
              </w:rPr>
              <w:t xml:space="preserve"> экономическом  развитии сельского поселения за  </w:t>
            </w:r>
            <w:r w:rsidR="00C2569C" w:rsidRPr="00424AA0">
              <w:rPr>
                <w:sz w:val="28"/>
                <w:szCs w:val="28"/>
              </w:rPr>
              <w:t>1</w:t>
            </w:r>
            <w:r w:rsidRPr="00424AA0">
              <w:rPr>
                <w:sz w:val="28"/>
                <w:szCs w:val="28"/>
              </w:rPr>
              <w:t xml:space="preserve"> полугодие 202</w:t>
            </w:r>
            <w:r w:rsidR="001E36C3">
              <w:rPr>
                <w:sz w:val="28"/>
                <w:szCs w:val="28"/>
              </w:rPr>
              <w:t>5</w:t>
            </w:r>
            <w:r w:rsidRPr="00424AA0">
              <w:rPr>
                <w:sz w:val="28"/>
                <w:szCs w:val="28"/>
              </w:rPr>
              <w:t xml:space="preserve"> года  и об основных перспективах развития  поселения на </w:t>
            </w:r>
            <w:r w:rsidR="00C2569C" w:rsidRPr="00424AA0">
              <w:rPr>
                <w:sz w:val="28"/>
                <w:szCs w:val="28"/>
              </w:rPr>
              <w:t>2</w:t>
            </w:r>
            <w:r w:rsidRPr="00424AA0">
              <w:rPr>
                <w:sz w:val="28"/>
                <w:szCs w:val="28"/>
              </w:rPr>
              <w:t xml:space="preserve"> полугодие  202</w:t>
            </w:r>
            <w:r w:rsidR="001E36C3">
              <w:rPr>
                <w:sz w:val="28"/>
                <w:szCs w:val="28"/>
              </w:rPr>
              <w:t xml:space="preserve">5 </w:t>
            </w:r>
            <w:r w:rsidRPr="00424AA0">
              <w:rPr>
                <w:sz w:val="28"/>
                <w:szCs w:val="28"/>
              </w:rPr>
              <w:t xml:space="preserve">года.   </w:t>
            </w: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361"/>
      </w:tblGrid>
      <w:tr w:rsidR="006A3E0A" w:rsidRPr="001669A4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1669A4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1669A4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1669A4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1669A4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1669A4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1669A4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200C3E" w:rsidRPr="00424AA0" w:rsidRDefault="006A3E0A" w:rsidP="00D75D07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Заслушав отчет главы Администрации Краснокутского сельского </w:t>
      </w:r>
      <w:proofErr w:type="gramStart"/>
      <w:r w:rsidRPr="00424AA0">
        <w:rPr>
          <w:sz w:val="28"/>
          <w:szCs w:val="28"/>
        </w:rPr>
        <w:t>посе-ления</w:t>
      </w:r>
      <w:proofErr w:type="gramEnd"/>
      <w:r w:rsidRPr="00424AA0">
        <w:rPr>
          <w:sz w:val="28"/>
          <w:szCs w:val="28"/>
        </w:rPr>
        <w:t xml:space="preserve"> </w:t>
      </w:r>
      <w:r w:rsidR="008E7ECF" w:rsidRPr="00424AA0">
        <w:rPr>
          <w:sz w:val="28"/>
          <w:szCs w:val="28"/>
        </w:rPr>
        <w:t xml:space="preserve">об итогах деятельности </w:t>
      </w:r>
      <w:r w:rsidR="00D75D07" w:rsidRPr="00424AA0">
        <w:rPr>
          <w:sz w:val="28"/>
          <w:szCs w:val="28"/>
        </w:rPr>
        <w:t>Администрации сельского</w:t>
      </w:r>
      <w:r w:rsidR="00C2569C" w:rsidRPr="00424AA0">
        <w:rPr>
          <w:sz w:val="28"/>
          <w:szCs w:val="28"/>
        </w:rPr>
        <w:t xml:space="preserve"> </w:t>
      </w:r>
      <w:r w:rsidR="00D75D07" w:rsidRPr="00424AA0">
        <w:rPr>
          <w:sz w:val="28"/>
          <w:szCs w:val="28"/>
        </w:rPr>
        <w:t>поселения, социально</w:t>
      </w:r>
      <w:r w:rsidR="008E7ECF" w:rsidRPr="00424AA0">
        <w:rPr>
          <w:sz w:val="28"/>
          <w:szCs w:val="28"/>
        </w:rPr>
        <w:t xml:space="preserve"> </w:t>
      </w:r>
      <w:r w:rsidR="002E3018" w:rsidRPr="00424AA0">
        <w:rPr>
          <w:sz w:val="28"/>
          <w:szCs w:val="28"/>
        </w:rPr>
        <w:t xml:space="preserve">- </w:t>
      </w:r>
      <w:r w:rsidR="00D75D07" w:rsidRPr="00424AA0">
        <w:rPr>
          <w:sz w:val="28"/>
          <w:szCs w:val="28"/>
        </w:rPr>
        <w:t>экономическом развитии</w:t>
      </w:r>
      <w:r w:rsidR="008E7ECF" w:rsidRPr="00424AA0">
        <w:rPr>
          <w:sz w:val="28"/>
          <w:szCs w:val="28"/>
        </w:rPr>
        <w:t xml:space="preserve"> сельского поселения </w:t>
      </w:r>
      <w:r w:rsidR="00D75D07" w:rsidRPr="00424AA0">
        <w:rPr>
          <w:sz w:val="28"/>
          <w:szCs w:val="28"/>
        </w:rPr>
        <w:t>за 1</w:t>
      </w:r>
      <w:r w:rsidR="008E7ECF" w:rsidRPr="00424AA0">
        <w:rPr>
          <w:sz w:val="28"/>
          <w:szCs w:val="28"/>
        </w:rPr>
        <w:t xml:space="preserve"> полугодие 202</w:t>
      </w:r>
      <w:r w:rsidR="001E36C3">
        <w:rPr>
          <w:sz w:val="28"/>
          <w:szCs w:val="28"/>
        </w:rPr>
        <w:t>5</w:t>
      </w:r>
      <w:r w:rsidR="008E7ECF" w:rsidRPr="00424AA0">
        <w:rPr>
          <w:sz w:val="28"/>
          <w:szCs w:val="28"/>
        </w:rPr>
        <w:t xml:space="preserve"> </w:t>
      </w:r>
      <w:r w:rsidR="00D75D07" w:rsidRPr="00424AA0">
        <w:rPr>
          <w:sz w:val="28"/>
          <w:szCs w:val="28"/>
        </w:rPr>
        <w:t>года и</w:t>
      </w:r>
      <w:r w:rsidR="008E7ECF" w:rsidRPr="00424AA0">
        <w:rPr>
          <w:sz w:val="28"/>
          <w:szCs w:val="28"/>
        </w:rPr>
        <w:t xml:space="preserve"> об основных перспективах </w:t>
      </w:r>
      <w:r w:rsidR="00D75D07" w:rsidRPr="00424AA0">
        <w:rPr>
          <w:sz w:val="28"/>
          <w:szCs w:val="28"/>
        </w:rPr>
        <w:t>развития поселения на 2</w:t>
      </w:r>
      <w:r w:rsidR="008E7ECF" w:rsidRPr="00424AA0">
        <w:rPr>
          <w:sz w:val="28"/>
          <w:szCs w:val="28"/>
        </w:rPr>
        <w:t xml:space="preserve"> </w:t>
      </w:r>
      <w:r w:rsidR="00D75D07" w:rsidRPr="00424AA0">
        <w:rPr>
          <w:sz w:val="28"/>
          <w:szCs w:val="28"/>
        </w:rPr>
        <w:t>полугодие 202</w:t>
      </w:r>
      <w:r w:rsidR="001E36C3">
        <w:rPr>
          <w:sz w:val="28"/>
          <w:szCs w:val="28"/>
        </w:rPr>
        <w:t>5</w:t>
      </w:r>
    </w:p>
    <w:p w:rsidR="006A3E0A" w:rsidRPr="00424AA0" w:rsidRDefault="00D75D07" w:rsidP="00D75D07">
      <w:pPr>
        <w:pStyle w:val="a3"/>
        <w:jc w:val="both"/>
        <w:rPr>
          <w:sz w:val="28"/>
          <w:szCs w:val="28"/>
        </w:rPr>
      </w:pPr>
      <w:r w:rsidRPr="00424AA0">
        <w:rPr>
          <w:sz w:val="28"/>
          <w:szCs w:val="28"/>
        </w:rPr>
        <w:t>года, в</w:t>
      </w:r>
      <w:r w:rsidR="006A3E0A" w:rsidRPr="00424AA0">
        <w:rPr>
          <w:sz w:val="28"/>
          <w:szCs w:val="28"/>
        </w:rPr>
        <w:t xml:space="preserve"> соответствии с Уставом муниципального образования «Краснокутское сельское поселение»,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D75D07" w:rsidP="006A3E0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6A3E0A" w:rsidRPr="00424AA0"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1. Отчет Главы Администрации Краснокутского сельского поселения </w:t>
      </w:r>
      <w:r w:rsidR="008E7ECF" w:rsidRPr="00424AA0">
        <w:rPr>
          <w:sz w:val="28"/>
          <w:szCs w:val="28"/>
        </w:rPr>
        <w:t xml:space="preserve">об итогах деятельности Администрации </w:t>
      </w:r>
      <w:r w:rsidR="00C2569C" w:rsidRPr="00424AA0">
        <w:rPr>
          <w:sz w:val="28"/>
          <w:szCs w:val="28"/>
        </w:rPr>
        <w:t>сельского</w:t>
      </w:r>
      <w:r w:rsidR="008E7ECF" w:rsidRPr="00424AA0">
        <w:rPr>
          <w:sz w:val="28"/>
          <w:szCs w:val="28"/>
        </w:rPr>
        <w:t xml:space="preserve"> </w:t>
      </w:r>
      <w:proofErr w:type="gramStart"/>
      <w:r w:rsidR="008E7ECF" w:rsidRPr="00424AA0">
        <w:rPr>
          <w:sz w:val="28"/>
          <w:szCs w:val="28"/>
        </w:rPr>
        <w:t>поселения,  социально</w:t>
      </w:r>
      <w:proofErr w:type="gramEnd"/>
      <w:r w:rsidR="008E7ECF" w:rsidRPr="00424AA0">
        <w:rPr>
          <w:sz w:val="28"/>
          <w:szCs w:val="28"/>
        </w:rPr>
        <w:t xml:space="preserve"> -экономическом  развитии сельского поселения за  </w:t>
      </w:r>
      <w:r w:rsidR="00C2569C" w:rsidRPr="00424AA0">
        <w:rPr>
          <w:sz w:val="28"/>
          <w:szCs w:val="28"/>
        </w:rPr>
        <w:t>1</w:t>
      </w:r>
      <w:r w:rsidR="008E7ECF" w:rsidRPr="00424AA0">
        <w:rPr>
          <w:sz w:val="28"/>
          <w:szCs w:val="28"/>
        </w:rPr>
        <w:t xml:space="preserve"> полугодие 202</w:t>
      </w:r>
      <w:r w:rsidR="001E36C3">
        <w:rPr>
          <w:sz w:val="28"/>
          <w:szCs w:val="28"/>
        </w:rPr>
        <w:t>5</w:t>
      </w:r>
      <w:r w:rsidR="008E7ECF" w:rsidRPr="00424AA0">
        <w:rPr>
          <w:sz w:val="28"/>
          <w:szCs w:val="28"/>
        </w:rPr>
        <w:t xml:space="preserve"> года  и об основных перспективах развития  поселения на </w:t>
      </w:r>
      <w:r w:rsidR="00C2569C" w:rsidRPr="00424AA0">
        <w:rPr>
          <w:sz w:val="28"/>
          <w:szCs w:val="28"/>
        </w:rPr>
        <w:t>2</w:t>
      </w:r>
      <w:r w:rsidR="008E7ECF" w:rsidRPr="00424AA0">
        <w:rPr>
          <w:sz w:val="28"/>
          <w:szCs w:val="28"/>
        </w:rPr>
        <w:t xml:space="preserve"> полугодие  202</w:t>
      </w:r>
      <w:r w:rsidR="001E36C3">
        <w:rPr>
          <w:sz w:val="28"/>
          <w:szCs w:val="28"/>
        </w:rPr>
        <w:t>5</w:t>
      </w:r>
      <w:r w:rsidR="00200C3E" w:rsidRPr="00424AA0">
        <w:rPr>
          <w:sz w:val="28"/>
          <w:szCs w:val="28"/>
        </w:rPr>
        <w:t xml:space="preserve"> </w:t>
      </w:r>
      <w:r w:rsidR="008E7ECF" w:rsidRPr="00424AA0">
        <w:rPr>
          <w:sz w:val="28"/>
          <w:szCs w:val="28"/>
        </w:rPr>
        <w:t>года</w:t>
      </w:r>
      <w:r w:rsidR="00200C3E" w:rsidRPr="00424AA0">
        <w:rPr>
          <w:sz w:val="28"/>
          <w:szCs w:val="28"/>
        </w:rPr>
        <w:t xml:space="preserve"> </w:t>
      </w:r>
      <w:r w:rsidRPr="00424AA0">
        <w:rPr>
          <w:sz w:val="28"/>
          <w:szCs w:val="28"/>
        </w:rPr>
        <w:t>утвердить (согласно приложению).</w:t>
      </w: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</w:t>
      </w:r>
      <w:r w:rsidR="00C2569C" w:rsidRPr="00424AA0">
        <w:rPr>
          <w:sz w:val="28"/>
          <w:szCs w:val="28"/>
        </w:rPr>
        <w:t>в</w:t>
      </w:r>
      <w:r w:rsidRPr="00424AA0">
        <w:rPr>
          <w:sz w:val="28"/>
          <w:szCs w:val="28"/>
        </w:rPr>
        <w:t xml:space="preserve"> 1 полугоди</w:t>
      </w:r>
      <w:r w:rsidR="00C2569C" w:rsidRPr="00424AA0">
        <w:rPr>
          <w:sz w:val="28"/>
          <w:szCs w:val="28"/>
        </w:rPr>
        <w:t>и</w:t>
      </w:r>
      <w:r w:rsidRPr="00424AA0">
        <w:rPr>
          <w:sz w:val="28"/>
          <w:szCs w:val="28"/>
        </w:rPr>
        <w:t xml:space="preserve"> 20</w:t>
      </w:r>
      <w:r w:rsidR="008E7ECF" w:rsidRPr="00424AA0">
        <w:rPr>
          <w:sz w:val="28"/>
          <w:szCs w:val="28"/>
        </w:rPr>
        <w:t>2</w:t>
      </w:r>
      <w:r w:rsidR="001E36C3">
        <w:rPr>
          <w:sz w:val="28"/>
          <w:szCs w:val="28"/>
        </w:rPr>
        <w:t xml:space="preserve">5 </w:t>
      </w:r>
      <w:proofErr w:type="gramStart"/>
      <w:r w:rsidRPr="00424AA0">
        <w:rPr>
          <w:sz w:val="28"/>
          <w:szCs w:val="28"/>
        </w:rPr>
        <w:t>года</w:t>
      </w:r>
      <w:r w:rsidRPr="00424AA0">
        <w:rPr>
          <w:b/>
          <w:sz w:val="28"/>
          <w:szCs w:val="28"/>
        </w:rPr>
        <w:t xml:space="preserve"> </w:t>
      </w:r>
      <w:r w:rsidRPr="00424AA0">
        <w:rPr>
          <w:sz w:val="28"/>
          <w:szCs w:val="28"/>
        </w:rPr>
        <w:t xml:space="preserve"> признать</w:t>
      </w:r>
      <w:proofErr w:type="gramEnd"/>
      <w:r w:rsidRPr="00424AA0">
        <w:rPr>
          <w:sz w:val="28"/>
          <w:szCs w:val="28"/>
        </w:rPr>
        <w:t xml:space="preserve"> удовлетворительной.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proofErr w:type="spellStart"/>
      <w:proofErr w:type="gramStart"/>
      <w:r w:rsidRPr="00424AA0">
        <w:rPr>
          <w:sz w:val="28"/>
          <w:szCs w:val="28"/>
        </w:rPr>
        <w:t>ис-полнению</w:t>
      </w:r>
      <w:proofErr w:type="spellEnd"/>
      <w:proofErr w:type="gramEnd"/>
      <w:r w:rsidRPr="00424AA0">
        <w:rPr>
          <w:sz w:val="28"/>
          <w:szCs w:val="28"/>
        </w:rPr>
        <w:t xml:space="preserve"> бюджета сельского поселения на </w:t>
      </w:r>
      <w:r w:rsidR="00C2569C" w:rsidRPr="00424AA0">
        <w:rPr>
          <w:sz w:val="28"/>
          <w:szCs w:val="28"/>
        </w:rPr>
        <w:t>2</w:t>
      </w:r>
      <w:r w:rsidR="008E7ECF" w:rsidRPr="00424AA0">
        <w:rPr>
          <w:sz w:val="28"/>
          <w:szCs w:val="28"/>
        </w:rPr>
        <w:t xml:space="preserve"> полугодие </w:t>
      </w:r>
      <w:r w:rsidRPr="00424AA0">
        <w:rPr>
          <w:sz w:val="28"/>
          <w:szCs w:val="28"/>
        </w:rPr>
        <w:t>20</w:t>
      </w:r>
      <w:r w:rsidR="008E7ECF" w:rsidRPr="00424AA0">
        <w:rPr>
          <w:sz w:val="28"/>
          <w:szCs w:val="28"/>
        </w:rPr>
        <w:t>2</w:t>
      </w:r>
      <w:r w:rsidR="001E36C3">
        <w:rPr>
          <w:sz w:val="28"/>
          <w:szCs w:val="28"/>
        </w:rPr>
        <w:t xml:space="preserve">5 </w:t>
      </w:r>
      <w:r w:rsidRPr="00424AA0">
        <w:rPr>
          <w:sz w:val="28"/>
          <w:szCs w:val="28"/>
        </w:rPr>
        <w:t>год</w:t>
      </w:r>
      <w:r w:rsidR="008E7ECF" w:rsidRPr="00424AA0">
        <w:rPr>
          <w:sz w:val="28"/>
          <w:szCs w:val="28"/>
        </w:rPr>
        <w:t>а</w:t>
      </w:r>
      <w:r w:rsidRPr="00424AA0">
        <w:rPr>
          <w:sz w:val="28"/>
          <w:szCs w:val="28"/>
        </w:rPr>
        <w:t>, стратегических целей и основных перспектив социально-экономического развития поселения.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Председатель Собрания депутатов - глава</w:t>
      </w: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proofErr w:type="gramStart"/>
      <w:r w:rsidRPr="00424AA0">
        <w:rPr>
          <w:b/>
          <w:sz w:val="28"/>
          <w:szCs w:val="28"/>
        </w:rPr>
        <w:t>Краснокутского  сельского</w:t>
      </w:r>
      <w:proofErr w:type="gramEnd"/>
      <w:r w:rsidRPr="00424AA0">
        <w:rPr>
          <w:b/>
          <w:sz w:val="28"/>
          <w:szCs w:val="28"/>
        </w:rPr>
        <w:t xml:space="preserve"> поселения</w:t>
      </w:r>
      <w:r w:rsidRPr="00424AA0">
        <w:rPr>
          <w:b/>
          <w:sz w:val="28"/>
          <w:szCs w:val="28"/>
        </w:rPr>
        <w:tab/>
      </w:r>
      <w:r w:rsidRPr="00424AA0">
        <w:rPr>
          <w:b/>
          <w:sz w:val="28"/>
          <w:szCs w:val="28"/>
        </w:rPr>
        <w:tab/>
        <w:t xml:space="preserve">    </w:t>
      </w:r>
      <w:r w:rsidRPr="00424AA0">
        <w:rPr>
          <w:b/>
          <w:sz w:val="28"/>
          <w:szCs w:val="28"/>
        </w:rPr>
        <w:tab/>
        <w:t xml:space="preserve">            О.</w:t>
      </w:r>
      <w:r w:rsidR="005661B7">
        <w:rPr>
          <w:b/>
          <w:sz w:val="28"/>
          <w:szCs w:val="28"/>
        </w:rPr>
        <w:t xml:space="preserve"> </w:t>
      </w:r>
      <w:r w:rsidRPr="00424AA0">
        <w:rPr>
          <w:b/>
          <w:sz w:val="28"/>
          <w:szCs w:val="28"/>
        </w:rPr>
        <w:t>И. Гаврилова</w:t>
      </w:r>
    </w:p>
    <w:p w:rsidR="00D1371C" w:rsidRPr="00424AA0" w:rsidRDefault="00D1371C" w:rsidP="006A3E0A">
      <w:pPr>
        <w:pStyle w:val="a3"/>
        <w:rPr>
          <w:b/>
          <w:sz w:val="28"/>
          <w:szCs w:val="28"/>
        </w:rPr>
      </w:pP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Приложение 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 решению Собрания депутатов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Краснокутского сельского поселения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от </w:t>
      </w:r>
      <w:r w:rsidR="001669A4">
        <w:rPr>
          <w:sz w:val="28"/>
          <w:szCs w:val="28"/>
        </w:rPr>
        <w:t xml:space="preserve">00.00.0000 </w:t>
      </w:r>
      <w:r w:rsidRPr="00424AA0">
        <w:rPr>
          <w:sz w:val="28"/>
          <w:szCs w:val="28"/>
        </w:rPr>
        <w:t xml:space="preserve">г.  № </w:t>
      </w:r>
      <w:r w:rsidR="001669A4">
        <w:rPr>
          <w:sz w:val="28"/>
          <w:szCs w:val="28"/>
        </w:rPr>
        <w:t>000</w:t>
      </w:r>
      <w:bookmarkStart w:id="0" w:name="_GoBack"/>
      <w:bookmarkEnd w:id="0"/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 </w:t>
      </w:r>
    </w:p>
    <w:p w:rsidR="001E36C3" w:rsidRPr="00672D40" w:rsidRDefault="001E36C3" w:rsidP="001E36C3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 w:eastAsia="ru-RU"/>
        </w:rPr>
      </w:pPr>
      <w:r w:rsidRPr="00672D40">
        <w:rPr>
          <w:b/>
          <w:sz w:val="28"/>
          <w:szCs w:val="28"/>
          <w:lang w:val="ru-RU" w:eastAsia="ru-RU"/>
        </w:rPr>
        <w:t xml:space="preserve">Отчет главы Администрации </w:t>
      </w:r>
    </w:p>
    <w:p w:rsidR="001E36C3" w:rsidRPr="00672D40" w:rsidRDefault="001E36C3" w:rsidP="001E36C3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 w:eastAsia="ru-RU"/>
        </w:rPr>
      </w:pPr>
      <w:r w:rsidRPr="00672D40">
        <w:rPr>
          <w:b/>
          <w:sz w:val="28"/>
          <w:szCs w:val="28"/>
          <w:lang w:val="ru-RU" w:eastAsia="ru-RU"/>
        </w:rPr>
        <w:t>Краснокутского сельского поселения</w:t>
      </w:r>
    </w:p>
    <w:p w:rsidR="001E36C3" w:rsidRPr="00672D40" w:rsidRDefault="001E36C3" w:rsidP="001E36C3">
      <w:pPr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об итогах деятельности Администрации сельского поселения, социально - экономическом развитии сельского поселения за 1 полугодие 2025 года и об основных перспективах развития поселения на 2 полугодие 2025года </w:t>
      </w:r>
    </w:p>
    <w:p w:rsidR="001E36C3" w:rsidRPr="00672D40" w:rsidRDefault="001E36C3" w:rsidP="001E36C3">
      <w:pPr>
        <w:ind w:firstLine="567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Представляю Вашему вниманию отчет об итогах деятельности Администрации Краснокутского сельского поселения, социально - экономическом развитии сельского поселения за 1 полугодие 2025 года и об основных перспективах развития поселения на 2 полугодие 2025 года, обозначить существующие проблемные вопросы и пути их решения. 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</w:t>
      </w:r>
      <w:r w:rsidRPr="00672D40">
        <w:rPr>
          <w:sz w:val="28"/>
          <w:szCs w:val="28"/>
          <w:lang w:val="ru-RU"/>
        </w:rPr>
        <w:tab/>
        <w:t xml:space="preserve">Для граждан это важнейшее средство реализации своих прав и законных интересов, а порой и их защиты, возможность непосредственно участвовать в решении вопросов местного значения и реально влиять на решения органов власти.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</w:t>
      </w:r>
      <w:r w:rsidRPr="00672D40">
        <w:rPr>
          <w:sz w:val="28"/>
          <w:szCs w:val="28"/>
          <w:lang w:val="ru-RU"/>
        </w:rPr>
        <w:tab/>
        <w:t>В целях оперативного информирования населения о деятельности Администрации поселения используется официальный сайт Администрации, где размещаются нормативные документы, основные положения, памятки объявления и новости из жизни поселения. Информация сайта регулярно обновляется, что позволяет «держать в курсе» население, о тех событиях и мероприятиях, которые проводятся в поселении. Для обнародования нормативных правовых актов используются информационные стенды, важная информация размещается в районной газете «Сельский Вестник». Также важную информацию размещаем в социальных сетях: «В Контакте», «Телеграмм» и «Одноклассниках».</w:t>
      </w:r>
    </w:p>
    <w:p w:rsidR="001E36C3" w:rsidRPr="00672D40" w:rsidRDefault="001E36C3" w:rsidP="001E36C3">
      <w:pPr>
        <w:ind w:right="-143"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Основное направление работы администрации в рамках осуществляемой социальной политики, прежде всего, это организация качественной работы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1E36C3" w:rsidRPr="00672D40" w:rsidRDefault="001E36C3" w:rsidP="001E36C3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В первом полугодии 2025 года в Администрацию Краснокутского сельского поселения по различным вопросам обратилось 162 человека, за аналогичный период 2024 года обращений было 157. Количество письменных обращений на имя главы Администрации сельского поселения в первом полу</w:t>
      </w:r>
      <w:r w:rsidRPr="00672D40">
        <w:rPr>
          <w:sz w:val="28"/>
          <w:szCs w:val="28"/>
          <w:lang w:val="ru-RU" w:eastAsia="ru-RU"/>
        </w:rPr>
        <w:lastRenderedPageBreak/>
        <w:t xml:space="preserve">годии 2025 составило 2, в том числе в вышестоящие организации – 3 обращения, из них по вопросам: </w:t>
      </w:r>
    </w:p>
    <w:p w:rsidR="001E36C3" w:rsidRPr="00672D40" w:rsidRDefault="001E36C3" w:rsidP="001E36C3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благоустройство – 1;</w:t>
      </w:r>
    </w:p>
    <w:p w:rsidR="001E36C3" w:rsidRPr="00672D40" w:rsidRDefault="001E36C3" w:rsidP="001E36C3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земельные вопросы -1;</w:t>
      </w:r>
    </w:p>
    <w:p w:rsidR="001E36C3" w:rsidRPr="00672D40" w:rsidRDefault="001E36C3" w:rsidP="001E36C3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социальная сфера – 1;</w:t>
      </w:r>
    </w:p>
    <w:p w:rsidR="001E36C3" w:rsidRPr="00672D40" w:rsidRDefault="001E36C3" w:rsidP="001E36C3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ремонт и содержание дорог – 1;</w:t>
      </w:r>
    </w:p>
    <w:p w:rsidR="001E36C3" w:rsidRPr="00672D40" w:rsidRDefault="001E36C3" w:rsidP="001E36C3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 xml:space="preserve">ремонт жилья – 1 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На строгом контроле находятся решения вопросов, поставленные жителями нашего поселения на сходах, на встречах при проведении выездных приемов граждан в хуторах. 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За первое полугодие 2025 года было организовано 7 встреч с жителями поселения, в том числе в рамках проведения сходов граждан и в рамках проведения публичных слушаний по различным вопросам деятельности.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В рамках нормотворческой деятельности за отчетный период принято 70 постановлений и</w:t>
      </w:r>
      <w:r w:rsidRPr="00672D40">
        <w:rPr>
          <w:sz w:val="28"/>
          <w:szCs w:val="28"/>
        </w:rPr>
        <w:t> </w:t>
      </w:r>
      <w:r w:rsidRPr="00672D40">
        <w:rPr>
          <w:sz w:val="28"/>
          <w:szCs w:val="28"/>
          <w:lang w:val="ru-RU"/>
        </w:rPr>
        <w:t>34 распоряжения по основной деятельности.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Проекты решений собрания, постановления Администрации направляются в прокуратуру района для правовой экспертизы.</w:t>
      </w:r>
    </w:p>
    <w:p w:rsidR="001E36C3" w:rsidRPr="00672D40" w:rsidRDefault="001E36C3" w:rsidP="001E36C3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</w:p>
    <w:p w:rsidR="001E36C3" w:rsidRPr="00672D40" w:rsidRDefault="001E36C3" w:rsidP="001E36C3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r w:rsidRPr="00672D40">
        <w:rPr>
          <w:b/>
          <w:sz w:val="28"/>
          <w:szCs w:val="28"/>
          <w:u w:val="single"/>
          <w:lang w:val="ru-RU" w:eastAsia="ru-RU"/>
        </w:rPr>
        <w:t>Социальная политика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</w:t>
      </w:r>
      <w:r w:rsidRPr="00672D40">
        <w:rPr>
          <w:sz w:val="28"/>
          <w:szCs w:val="28"/>
          <w:lang w:val="ru-RU"/>
        </w:rPr>
        <w:tab/>
        <w:t xml:space="preserve">Население Краснокутского сельского поселения по состоянию на 1 января 2025 г. составляет 4594 человека, в том числе мужчины – 1805 чел., женщины- 2010, несовершеннолетних граждан – 779 человек. Численность населения уменьшилась за счет внутренней миграции. </w:t>
      </w:r>
    </w:p>
    <w:p w:rsidR="001E36C3" w:rsidRPr="00672D40" w:rsidRDefault="001E36C3" w:rsidP="001E36C3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В первом полугодии 2025 года в поселении родилось 10 младенцев, за аналогичный период 2024 года родилось 7 детей.</w:t>
      </w:r>
    </w:p>
    <w:p w:rsidR="001E36C3" w:rsidRPr="00672D40" w:rsidRDefault="001E36C3" w:rsidP="001E36C3">
      <w:pPr>
        <w:spacing w:line="276" w:lineRule="auto"/>
        <w:ind w:firstLine="567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sz w:val="28"/>
          <w:szCs w:val="28"/>
          <w:lang w:val="ru-RU" w:eastAsia="ru-RU"/>
        </w:rPr>
        <w:t xml:space="preserve">Число умерших жителей за отчетный период составило 18 человек, (в первом полугодии 2024 года умерло также 18 человек.) </w:t>
      </w:r>
      <w:r w:rsidRPr="00672D40">
        <w:rPr>
          <w:rFonts w:eastAsia="Calibri"/>
          <w:sz w:val="28"/>
          <w:szCs w:val="28"/>
          <w:lang w:val="ru-RU"/>
        </w:rPr>
        <w:t xml:space="preserve">Основная причина смертности – это смертность от заболеваний системы кровообращения, нервной системы и новообразований. 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>Малый и средний бизнес</w:t>
      </w:r>
    </w:p>
    <w:p w:rsidR="001E36C3" w:rsidRPr="00672D40" w:rsidRDefault="001E36C3" w:rsidP="001E36C3">
      <w:pPr>
        <w:ind w:firstLine="352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Экономику Краснокутского сельского поселения формирует 119 хозяйствующих субъектов, в их числе 11 крупных и средних организаций</w:t>
      </w:r>
      <w:r w:rsidRPr="00672D40">
        <w:rPr>
          <w:sz w:val="28"/>
          <w:szCs w:val="28"/>
          <w:lang w:val="ru-RU"/>
        </w:rPr>
        <w:t xml:space="preserve"> (в том числе 6 бюджетных)</w:t>
      </w:r>
      <w:r w:rsidRPr="00672D40">
        <w:rPr>
          <w:sz w:val="28"/>
          <w:szCs w:val="28"/>
          <w:lang w:val="ru-RU" w:eastAsia="ru-RU"/>
        </w:rPr>
        <w:t>; 13 предприятий малого бизнеса; 94 индивидуальных предпринимателя.</w:t>
      </w:r>
    </w:p>
    <w:p w:rsidR="001E36C3" w:rsidRPr="00672D40" w:rsidRDefault="001E36C3" w:rsidP="001E36C3">
      <w:pPr>
        <w:shd w:val="clear" w:color="auto" w:fill="FFFFFF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 xml:space="preserve">Сохраняется положительная динамика в сравнении с аналогичными периодами прошлых лет. </w:t>
      </w:r>
    </w:p>
    <w:p w:rsidR="001E36C3" w:rsidRPr="00672D40" w:rsidRDefault="001E36C3" w:rsidP="001E36C3">
      <w:pPr>
        <w:pStyle w:val="a3"/>
        <w:ind w:firstLine="352"/>
        <w:rPr>
          <w:rFonts w:eastAsia="Calibri"/>
          <w:sz w:val="28"/>
          <w:szCs w:val="28"/>
        </w:rPr>
      </w:pPr>
      <w:r w:rsidRPr="00672D40">
        <w:rPr>
          <w:rFonts w:eastAsia="Calibri"/>
          <w:sz w:val="28"/>
          <w:szCs w:val="28"/>
        </w:rPr>
        <w:t>Среднесписочная численность работников крупных и средних организаций составляет 2816 человек, среднемесячная начисленная заработная плата составила 84 тыс. 494 руб., темп роста – 114,6 %.</w:t>
      </w:r>
    </w:p>
    <w:p w:rsidR="001E36C3" w:rsidRPr="00672D40" w:rsidRDefault="001E36C3" w:rsidP="001E36C3">
      <w:pPr>
        <w:pStyle w:val="1"/>
        <w:rPr>
          <w:rFonts w:eastAsia="Calibri"/>
          <w:i/>
          <w:sz w:val="28"/>
          <w:szCs w:val="28"/>
        </w:rPr>
      </w:pPr>
      <w:r w:rsidRPr="00672D40">
        <w:rPr>
          <w:b w:val="0"/>
          <w:sz w:val="28"/>
          <w:szCs w:val="28"/>
          <w:lang w:eastAsia="ru-RU"/>
        </w:rPr>
        <w:t xml:space="preserve">Среднесписочная численность работающих на малых предприятиях составляет 100 человек (среднесписочная численность снизилась на 68 чел. за счет перехода ООО «ДЗВО» из малых предприятий в </w:t>
      </w:r>
      <w:proofErr w:type="spellStart"/>
      <w:proofErr w:type="gramStart"/>
      <w:r w:rsidRPr="00672D40">
        <w:rPr>
          <w:b w:val="0"/>
          <w:sz w:val="28"/>
          <w:szCs w:val="28"/>
          <w:lang w:eastAsia="ru-RU"/>
        </w:rPr>
        <w:t>средние,в</w:t>
      </w:r>
      <w:proofErr w:type="spellEnd"/>
      <w:proofErr w:type="gramEnd"/>
      <w:r w:rsidRPr="00672D40">
        <w:rPr>
          <w:b w:val="0"/>
          <w:sz w:val="28"/>
          <w:szCs w:val="28"/>
          <w:lang w:eastAsia="ru-RU"/>
        </w:rPr>
        <w:t xml:space="preserve"> тоже время, </w:t>
      </w:r>
      <w:r w:rsidRPr="00672D40">
        <w:rPr>
          <w:b w:val="0"/>
          <w:sz w:val="28"/>
          <w:szCs w:val="28"/>
          <w:lang w:eastAsia="ru-RU"/>
        </w:rPr>
        <w:lastRenderedPageBreak/>
        <w:t>среднемесячная заработная плата на малых предприятиях по итогам первого полугодия 2025 составляет 52363,00 руб.( снижение за счет ООО «ДЗВО»)</w:t>
      </w:r>
    </w:p>
    <w:p w:rsidR="001E36C3" w:rsidRPr="00672D40" w:rsidRDefault="001E36C3" w:rsidP="001E36C3">
      <w:pPr>
        <w:shd w:val="clear" w:color="auto" w:fill="FFFFFF"/>
        <w:spacing w:line="276" w:lineRule="auto"/>
        <w:ind w:firstLine="425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Численность постоянного населения составляет 4,6 тыс. чел., из них 2,7 тыс. чел. трудоспособного возраста. </w:t>
      </w:r>
    </w:p>
    <w:p w:rsidR="001E36C3" w:rsidRPr="00672D40" w:rsidRDefault="001E36C3" w:rsidP="001E36C3">
      <w:pPr>
        <w:spacing w:line="276" w:lineRule="auto"/>
        <w:ind w:firstLine="425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 xml:space="preserve">В экономике поселения (на предприятиях, в ИП и КФХ) занято 51,8 % трудоспособного населения, в личных подсобных хозяйствах – 10,8 %, работают за пределами поселения 27,4%. </w:t>
      </w:r>
    </w:p>
    <w:p w:rsidR="001E36C3" w:rsidRPr="00672D40" w:rsidRDefault="001E36C3" w:rsidP="001E36C3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За 1 полугодие в Центр занятости населения обратились 12 жителей поселения, трудоустроено 5 человек, признано безработными 10 человек.  </w:t>
      </w:r>
    </w:p>
    <w:p w:rsidR="001E36C3" w:rsidRPr="00672D40" w:rsidRDefault="001E36C3" w:rsidP="001E36C3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На конец отчетного периода на учете в центре занятости состоит 7 безработных, уровень регистрируемой безработицы составил 0,28 % (в среднем по району – 0,25 %). </w:t>
      </w:r>
    </w:p>
    <w:p w:rsidR="001E36C3" w:rsidRPr="00672D40" w:rsidRDefault="001E36C3" w:rsidP="001E36C3">
      <w:pPr>
        <w:shd w:val="clear" w:color="auto" w:fill="FFFFFF"/>
        <w:spacing w:line="276" w:lineRule="auto"/>
        <w:jc w:val="center"/>
        <w:textAlignment w:val="baseline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b/>
          <w:i/>
          <w:sz w:val="28"/>
          <w:szCs w:val="28"/>
          <w:lang w:val="ru-RU"/>
        </w:rPr>
        <w:t>Социальная поддержка</w:t>
      </w:r>
      <w:r w:rsidRPr="00672D40">
        <w:rPr>
          <w:rFonts w:eastAsia="Calibri"/>
          <w:sz w:val="28"/>
          <w:szCs w:val="28"/>
          <w:lang w:val="ru-RU"/>
        </w:rPr>
        <w:t>.</w:t>
      </w:r>
    </w:p>
    <w:p w:rsidR="001E36C3" w:rsidRPr="00672D40" w:rsidRDefault="001E36C3" w:rsidP="001E36C3">
      <w:pPr>
        <w:shd w:val="clear" w:color="auto" w:fill="FFFFFF"/>
        <w:spacing w:before="120" w:after="120" w:line="276" w:lineRule="auto"/>
        <w:ind w:firstLine="567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Адресную социальную помощь в первом полугодии получили 38 семей на общую сумму 1 млн.  319 руб. (1 полугодие 2023 –68 семей, 1 млн. 218 тыс. руб.). </w:t>
      </w:r>
    </w:p>
    <w:p w:rsidR="001E36C3" w:rsidRPr="00672D40" w:rsidRDefault="001E36C3" w:rsidP="001E36C3">
      <w:pPr>
        <w:jc w:val="center"/>
        <w:rPr>
          <w:b/>
          <w:i/>
          <w:sz w:val="28"/>
          <w:szCs w:val="28"/>
          <w:lang w:val="ru-RU"/>
        </w:rPr>
      </w:pPr>
      <w:r w:rsidRPr="00672D40">
        <w:rPr>
          <w:b/>
          <w:i/>
          <w:sz w:val="28"/>
          <w:szCs w:val="28"/>
          <w:lang w:val="ru-RU"/>
        </w:rPr>
        <w:t>Инвестиции</w:t>
      </w:r>
    </w:p>
    <w:p w:rsidR="001E36C3" w:rsidRPr="00672D40" w:rsidRDefault="001E36C3" w:rsidP="001E36C3">
      <w:pPr>
        <w:ind w:firstLine="352"/>
        <w:jc w:val="both"/>
        <w:rPr>
          <w:b/>
          <w:i/>
          <w:sz w:val="28"/>
          <w:szCs w:val="28"/>
          <w:lang w:val="ru-RU"/>
        </w:rPr>
      </w:pPr>
    </w:p>
    <w:p w:rsidR="001E36C3" w:rsidRPr="00672D40" w:rsidRDefault="001E36C3" w:rsidP="001E36C3">
      <w:pPr>
        <w:pStyle w:val="21"/>
        <w:widowControl w:val="0"/>
        <w:spacing w:line="240" w:lineRule="auto"/>
        <w:ind w:firstLine="0"/>
        <w:rPr>
          <w:szCs w:val="28"/>
        </w:rPr>
      </w:pPr>
      <w:r w:rsidRPr="00672D40">
        <w:rPr>
          <w:szCs w:val="28"/>
        </w:rPr>
        <w:t xml:space="preserve">         Общий объём инвестиций на 2025 год запланирован в сумме 668,244 млн рублей, фактически объём инвестиций на 01.07.2025 г. составил -  181,619 млн. рублей или 27,2%</w:t>
      </w:r>
      <w:r>
        <w:rPr>
          <w:szCs w:val="28"/>
        </w:rPr>
        <w:t>.</w:t>
      </w:r>
    </w:p>
    <w:p w:rsidR="001E36C3" w:rsidRPr="00672D40" w:rsidRDefault="001E36C3" w:rsidP="001E36C3">
      <w:pPr>
        <w:ind w:firstLine="35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  <w:r w:rsidRPr="00672D40">
        <w:rPr>
          <w:sz w:val="28"/>
          <w:szCs w:val="28"/>
          <w:lang w:val="ru-RU"/>
        </w:rPr>
        <w:t xml:space="preserve">Наибольший объем инвестиций (161,655 млн. рублей) направлен в сферу торговли на приобретение основных средств направлено АО «Тандер» (159,3 </w:t>
      </w:r>
      <w:proofErr w:type="spellStart"/>
      <w:r w:rsidRPr="00672D40">
        <w:rPr>
          <w:sz w:val="28"/>
          <w:szCs w:val="28"/>
          <w:lang w:val="ru-RU"/>
        </w:rPr>
        <w:t>млн.руб</w:t>
      </w:r>
      <w:proofErr w:type="spellEnd"/>
      <w:r w:rsidRPr="00672D40">
        <w:rPr>
          <w:sz w:val="28"/>
          <w:szCs w:val="28"/>
          <w:lang w:val="ru-RU"/>
        </w:rPr>
        <w:t>.) и ОП ООО «</w:t>
      </w:r>
      <w:proofErr w:type="spellStart"/>
      <w:r w:rsidRPr="00672D40">
        <w:rPr>
          <w:sz w:val="28"/>
          <w:szCs w:val="28"/>
          <w:lang w:val="ru-RU"/>
        </w:rPr>
        <w:t>Сельта</w:t>
      </w:r>
      <w:proofErr w:type="spellEnd"/>
      <w:r w:rsidRPr="00672D40">
        <w:rPr>
          <w:sz w:val="28"/>
          <w:szCs w:val="28"/>
          <w:lang w:val="ru-RU"/>
        </w:rPr>
        <w:t xml:space="preserve">» (2,4 </w:t>
      </w:r>
      <w:proofErr w:type="spellStart"/>
      <w:r w:rsidRPr="00672D40">
        <w:rPr>
          <w:sz w:val="28"/>
          <w:szCs w:val="28"/>
          <w:lang w:val="ru-RU"/>
        </w:rPr>
        <w:t>млн.руб</w:t>
      </w:r>
      <w:proofErr w:type="spellEnd"/>
      <w:r w:rsidRPr="00672D40">
        <w:rPr>
          <w:sz w:val="28"/>
          <w:szCs w:val="28"/>
          <w:lang w:val="ru-RU"/>
        </w:rPr>
        <w:t>.)</w:t>
      </w:r>
    </w:p>
    <w:p w:rsidR="001E36C3" w:rsidRPr="00672D40" w:rsidRDefault="001E36C3" w:rsidP="001E36C3">
      <w:pPr>
        <w:ind w:firstLine="35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  <w:r w:rsidRPr="00672D40">
        <w:rPr>
          <w:sz w:val="28"/>
          <w:szCs w:val="28"/>
          <w:lang w:val="ru-RU"/>
        </w:rPr>
        <w:t>Инвестиции в сферу сельского хозяйства направлены в сумме 19,6 млн. руб. ООО «Индюшкин Двор» на модернизацию производства.</w:t>
      </w:r>
    </w:p>
    <w:p w:rsidR="001E36C3" w:rsidRPr="00672D40" w:rsidRDefault="001E36C3" w:rsidP="001E36C3">
      <w:pPr>
        <w:ind w:firstLine="357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В сферу промышленности на приобретение основных средств ООО «ДЗВО» и ООО «Бауэр Таганрог» направлено 0,3 </w:t>
      </w:r>
      <w:proofErr w:type="spellStart"/>
      <w:r w:rsidRPr="00672D40">
        <w:rPr>
          <w:sz w:val="28"/>
          <w:szCs w:val="28"/>
          <w:lang w:val="ru-RU"/>
        </w:rPr>
        <w:t>млн.руб</w:t>
      </w:r>
      <w:proofErr w:type="spellEnd"/>
      <w:r w:rsidRPr="00672D40">
        <w:rPr>
          <w:sz w:val="28"/>
          <w:szCs w:val="28"/>
          <w:lang w:val="ru-RU"/>
        </w:rPr>
        <w:t>.)</w:t>
      </w:r>
    </w:p>
    <w:p w:rsidR="001E36C3" w:rsidRPr="00672D40" w:rsidRDefault="001E36C3" w:rsidP="001E36C3">
      <w:pPr>
        <w:pStyle w:val="21"/>
        <w:spacing w:before="120" w:after="120"/>
        <w:rPr>
          <w:szCs w:val="28"/>
        </w:rPr>
      </w:pPr>
      <w:r w:rsidRPr="00672D40">
        <w:rPr>
          <w:szCs w:val="28"/>
        </w:rPr>
        <w:t>На сопровождении в Администрации района находится 11 проектов: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 xml:space="preserve">строительство логистического центра овощной продукции в п. Интернациональный (ИП </w:t>
      </w:r>
      <w:proofErr w:type="spellStart"/>
      <w:r w:rsidRPr="00672D40">
        <w:rPr>
          <w:szCs w:val="28"/>
        </w:rPr>
        <w:t>Мамедяров</w:t>
      </w:r>
      <w:proofErr w:type="spellEnd"/>
      <w:r w:rsidRPr="00672D40">
        <w:rPr>
          <w:szCs w:val="28"/>
        </w:rPr>
        <w:t xml:space="preserve"> Н.Ф.);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строительство цеха по производству электронного измерительного оборудования (ООО «</w:t>
      </w:r>
      <w:proofErr w:type="spellStart"/>
      <w:r w:rsidRPr="00672D40">
        <w:rPr>
          <w:szCs w:val="28"/>
        </w:rPr>
        <w:t>Церус</w:t>
      </w:r>
      <w:proofErr w:type="spellEnd"/>
      <w:r w:rsidRPr="00672D40">
        <w:rPr>
          <w:szCs w:val="28"/>
        </w:rPr>
        <w:t xml:space="preserve"> </w:t>
      </w:r>
      <w:proofErr w:type="spellStart"/>
      <w:r w:rsidRPr="00672D40">
        <w:rPr>
          <w:szCs w:val="28"/>
        </w:rPr>
        <w:t>Технолоджис</w:t>
      </w:r>
      <w:proofErr w:type="spellEnd"/>
      <w:r w:rsidRPr="00672D40">
        <w:rPr>
          <w:szCs w:val="28"/>
        </w:rPr>
        <w:t>»);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 xml:space="preserve">строительство цеха горячего </w:t>
      </w:r>
      <w:proofErr w:type="spellStart"/>
      <w:r w:rsidRPr="00672D40">
        <w:rPr>
          <w:szCs w:val="28"/>
        </w:rPr>
        <w:t>цинкования</w:t>
      </w:r>
      <w:proofErr w:type="spellEnd"/>
      <w:r w:rsidRPr="00672D40">
        <w:rPr>
          <w:szCs w:val="28"/>
        </w:rPr>
        <w:t xml:space="preserve"> (Рожок В.Б.);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строительство складов на территории бывшего колхоза-</w:t>
      </w:r>
      <w:proofErr w:type="spellStart"/>
      <w:r w:rsidRPr="00672D40">
        <w:rPr>
          <w:szCs w:val="28"/>
        </w:rPr>
        <w:t>племзавода</w:t>
      </w:r>
      <w:proofErr w:type="spellEnd"/>
      <w:r w:rsidRPr="00672D40">
        <w:rPr>
          <w:szCs w:val="28"/>
        </w:rPr>
        <w:t xml:space="preserve"> «Россия» (</w:t>
      </w:r>
      <w:proofErr w:type="spellStart"/>
      <w:r w:rsidRPr="00672D40">
        <w:rPr>
          <w:szCs w:val="28"/>
        </w:rPr>
        <w:t>Гуковский</w:t>
      </w:r>
      <w:proofErr w:type="spellEnd"/>
      <w:r w:rsidRPr="00672D40">
        <w:rPr>
          <w:szCs w:val="28"/>
        </w:rPr>
        <w:t xml:space="preserve"> С.А.);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размещение парка для слива и хранения нефтехимической продукции, (ООО «</w:t>
      </w:r>
      <w:proofErr w:type="spellStart"/>
      <w:r w:rsidRPr="00672D40">
        <w:rPr>
          <w:szCs w:val="28"/>
        </w:rPr>
        <w:t>Пром</w:t>
      </w:r>
      <w:proofErr w:type="spellEnd"/>
      <w:r w:rsidRPr="00672D40">
        <w:rPr>
          <w:szCs w:val="28"/>
        </w:rPr>
        <w:t>-Групп»);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строительство складских помещений под транспортно-логистическую базу, территория бывшего племзавода «Россия» (Прядильщиков А.А.);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lastRenderedPageBreak/>
        <w:t>строительство автозаправочного комплекса ООО «Альфа-Транс Сервис» в п. Интернациональный;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размещение предприятий промышленного назначения, Октябрьский, 2,9 км., на север от ул. Ясеневой (</w:t>
      </w:r>
      <w:proofErr w:type="spellStart"/>
      <w:r w:rsidRPr="00672D40">
        <w:rPr>
          <w:szCs w:val="28"/>
        </w:rPr>
        <w:t>Маилян</w:t>
      </w:r>
      <w:proofErr w:type="spellEnd"/>
      <w:r w:rsidRPr="00672D40">
        <w:rPr>
          <w:szCs w:val="28"/>
        </w:rPr>
        <w:t xml:space="preserve"> М.С.);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строительство объекта придорожного сервиса на</w:t>
      </w:r>
      <w:r w:rsidRPr="00672D40">
        <w:t xml:space="preserve"> </w:t>
      </w:r>
      <w:r w:rsidRPr="00672D40">
        <w:rPr>
          <w:szCs w:val="28"/>
        </w:rPr>
        <w:t>территория бывшего ТОО «Шахтинское» (Коваленко Д. О.);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строительство автосалона в районе въезда в г. Шахты (Соколова Е.М);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строительство начальной школы на 100 мест на территории МБОУ СОШ №19 в п. Интернациональный, ул. Восточная № 62.</w:t>
      </w:r>
    </w:p>
    <w:p w:rsidR="001E36C3" w:rsidRPr="00672D40" w:rsidRDefault="001E36C3" w:rsidP="001E36C3">
      <w:pPr>
        <w:pStyle w:val="21"/>
        <w:widowControl w:val="0"/>
        <w:spacing w:line="240" w:lineRule="auto"/>
        <w:ind w:firstLine="0"/>
        <w:rPr>
          <w:szCs w:val="28"/>
        </w:rPr>
      </w:pPr>
    </w:p>
    <w:p w:rsidR="001E36C3" w:rsidRPr="00672D40" w:rsidRDefault="001E36C3" w:rsidP="001E36C3">
      <w:pPr>
        <w:jc w:val="center"/>
        <w:rPr>
          <w:b/>
          <w:i/>
          <w:sz w:val="28"/>
          <w:szCs w:val="28"/>
          <w:lang w:val="ru-RU"/>
        </w:rPr>
      </w:pPr>
      <w:r w:rsidRPr="00672D40">
        <w:rPr>
          <w:b/>
          <w:i/>
          <w:sz w:val="28"/>
          <w:szCs w:val="28"/>
          <w:lang w:val="ru-RU"/>
        </w:rPr>
        <w:t xml:space="preserve">Работа с недоимкой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Администрацией Краснокутского сельского поселения ведется постоянная работа по своевременной и полной собираемости налогов в местный бюджет. Анализируется поступление налогов, отрабатываются списки должников по всем видам налогов. Особенно контроль ведется за недопущением недоимки муниципальными служащими, и работниками бюджетных учреждений нашего поселения.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Администраций поселения проведено 6 заседаний Координационного Совета по вопросам собираемости налогов, на которые было приглашено 59 налогоплательщиков. Общая сумма рассмотренной задолженности составила -910,7 тыс. руб.</w:t>
      </w:r>
      <w:proofErr w:type="gramStart"/>
      <w:r w:rsidRPr="00672D40">
        <w:rPr>
          <w:sz w:val="28"/>
          <w:szCs w:val="28"/>
          <w:lang w:val="ru-RU"/>
        </w:rPr>
        <w:t>,  из</w:t>
      </w:r>
      <w:proofErr w:type="gramEnd"/>
      <w:r w:rsidRPr="00672D40">
        <w:rPr>
          <w:sz w:val="28"/>
          <w:szCs w:val="28"/>
          <w:lang w:val="ru-RU"/>
        </w:rPr>
        <w:t xml:space="preserve"> них погашено 73,8 тыс. руб. 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</w:p>
    <w:p w:rsidR="001E36C3" w:rsidRPr="00672D40" w:rsidRDefault="001E36C3" w:rsidP="001E36C3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672D40">
        <w:rPr>
          <w:b/>
          <w:bCs/>
          <w:sz w:val="28"/>
          <w:szCs w:val="28"/>
          <w:u w:val="single"/>
          <w:lang w:val="ru-RU"/>
        </w:rPr>
        <w:t xml:space="preserve">Социально-экономическое развитие поселения </w:t>
      </w:r>
    </w:p>
    <w:p w:rsidR="001E36C3" w:rsidRPr="00672D40" w:rsidRDefault="001E36C3" w:rsidP="001E36C3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672D40">
        <w:rPr>
          <w:b/>
          <w:bCs/>
          <w:sz w:val="28"/>
          <w:szCs w:val="28"/>
          <w:u w:val="single"/>
          <w:lang w:val="ru-RU"/>
        </w:rPr>
        <w:t>за 1 полугодие 2025 года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Доходы бюджета поселения за 1 полугодие 2025 года составили 20 млн. 130 тыс. рублей или 42 % от утвержденного плана 47 млн. 887 тыс. рублей, в том числе:</w:t>
      </w:r>
    </w:p>
    <w:p w:rsidR="001E36C3" w:rsidRPr="001E36C3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1E36C3">
        <w:rPr>
          <w:sz w:val="28"/>
          <w:szCs w:val="28"/>
          <w:lang w:val="ru-RU"/>
        </w:rPr>
        <w:t>собственные доходы –  15 млн.</w:t>
      </w:r>
      <w:r w:rsidRPr="001E36C3">
        <w:rPr>
          <w:sz w:val="28"/>
          <w:szCs w:val="28"/>
        </w:rPr>
        <w:t> </w:t>
      </w:r>
      <w:r w:rsidRPr="001E36C3">
        <w:rPr>
          <w:sz w:val="28"/>
          <w:szCs w:val="28"/>
          <w:lang w:val="ru-RU"/>
        </w:rPr>
        <w:t>552 тыс. руб. или 50 % от плана 31 млн. 225 тыс. рублей;</w:t>
      </w:r>
    </w:p>
    <w:p w:rsidR="001E36C3" w:rsidRPr="001E36C3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1E36C3">
        <w:rPr>
          <w:sz w:val="28"/>
          <w:szCs w:val="28"/>
          <w:lang w:val="ru-RU"/>
        </w:rPr>
        <w:t>безвозмездные поступления -  4 млн.</w:t>
      </w:r>
      <w:r w:rsidRPr="001E36C3">
        <w:rPr>
          <w:sz w:val="28"/>
          <w:szCs w:val="28"/>
        </w:rPr>
        <w:t> </w:t>
      </w:r>
      <w:r w:rsidRPr="001E36C3">
        <w:rPr>
          <w:sz w:val="28"/>
          <w:szCs w:val="28"/>
          <w:lang w:val="ru-RU"/>
        </w:rPr>
        <w:t>608 тыс. руб. или 28 % от плана 16 млн. 662 тыс. рублей.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Расходы бюджета поселения за 1 полугодие 2025 года, следующие: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 xml:space="preserve">1) в рамках муниципальной программы Краснокутского сельского поселения 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объектах» были реализованы мероприятия по противопожарной опашке населенных пунктов поселения на сумму 150,0 тыс. рублей;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2) в рамках программы «Развитие культуры» были реализованы следующие мероприятия на общую сумму 5 млн. 316 тыс. рублей, в том числе на: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- содержание клубных учреждений – 5 млн. 255 тыс. рублей;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 xml:space="preserve">- государственная поддержка отрасли культуры (премия директору МУК «Краснокутский СДК» - 61,1 </w:t>
      </w:r>
      <w:proofErr w:type="spellStart"/>
      <w:proofErr w:type="gramStart"/>
      <w:r w:rsidRPr="00672D40">
        <w:rPr>
          <w:sz w:val="28"/>
          <w:szCs w:val="28"/>
          <w:lang w:val="ru-RU"/>
        </w:rPr>
        <w:t>тыс.рублей</w:t>
      </w:r>
      <w:proofErr w:type="spellEnd"/>
      <w:proofErr w:type="gramEnd"/>
      <w:r w:rsidRPr="00672D40">
        <w:rPr>
          <w:sz w:val="28"/>
          <w:szCs w:val="28"/>
          <w:lang w:val="ru-RU"/>
        </w:rPr>
        <w:t>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lastRenderedPageBreak/>
        <w:tab/>
        <w:t>Также по итогам 1 полугодия 2025 года был выполнен Указ Президента РФ по доведению средней заработной платы по МУК «Краснокутский СДК» - 53 тыс. 046 рублей 10 копеек.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 xml:space="preserve">3) в рамках программы «Развитие транспортной системы Краснокутского сельского поселения» были произведены работы по содержанию автомобильных дорог на общую сумму 2 млн. 212 тыс. рублей (ямочный </w:t>
      </w:r>
      <w:proofErr w:type="gramStart"/>
      <w:r w:rsidRPr="00672D40">
        <w:rPr>
          <w:sz w:val="28"/>
          <w:szCs w:val="28"/>
          <w:lang w:val="ru-RU"/>
        </w:rPr>
        <w:t>ремонт,  восстановление</w:t>
      </w:r>
      <w:proofErr w:type="gramEnd"/>
      <w:r w:rsidRPr="00672D40">
        <w:rPr>
          <w:sz w:val="28"/>
          <w:szCs w:val="28"/>
          <w:lang w:val="ru-RU"/>
        </w:rPr>
        <w:t xml:space="preserve"> изношенной горизонтальной разметки и горизонтальной прерывистой разметки, механизированная снегоочистка автомобильных дорог во всех населенных пунктах).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4) в рамках программы «Благоустройство территории» были реализованы следующие мероприятия: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- выполнение работ по покосу сорной растительности – 600 тыс. рублей;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- содержание и текущий ремонт детских площадок во всех населенных пунктах Краснокутского сельского поселения – 586,8 тыс. рублей;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 xml:space="preserve">- коммунальные услуги по уличному освещению (в том числе </w:t>
      </w:r>
      <w:proofErr w:type="spellStart"/>
      <w:r w:rsidRPr="00672D40">
        <w:rPr>
          <w:sz w:val="28"/>
          <w:szCs w:val="28"/>
          <w:lang w:val="ru-RU"/>
        </w:rPr>
        <w:t>энергосервисный</w:t>
      </w:r>
      <w:proofErr w:type="spellEnd"/>
      <w:r w:rsidRPr="00672D40">
        <w:rPr>
          <w:sz w:val="28"/>
          <w:szCs w:val="28"/>
          <w:lang w:val="ru-RU"/>
        </w:rPr>
        <w:t xml:space="preserve"> контракт) – 2 млн. 303 тыс. рублей;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- содержание и ремонт сетей уличного освещения – 159,5 тыс. рублей;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- выполнены работы по противоклещевой обработке зеленых насаждений на детских площадках и кладбищах Краснокутского сельского поселения – 71 тыс. рублей;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- организация работ для несовершеннолетних во внеурочное время – 25,7 тыс. рублей.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</w:p>
    <w:p w:rsidR="001E36C3" w:rsidRPr="00672D40" w:rsidRDefault="001E36C3" w:rsidP="001E36C3">
      <w:pPr>
        <w:jc w:val="center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Социально-значимые реализованные проекты </w:t>
      </w:r>
    </w:p>
    <w:p w:rsidR="001E36C3" w:rsidRPr="00672D40" w:rsidRDefault="001E36C3" w:rsidP="001E36C3">
      <w:pPr>
        <w:jc w:val="center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на территории поселения</w:t>
      </w:r>
    </w:p>
    <w:p w:rsidR="001E36C3" w:rsidRPr="00672D40" w:rsidRDefault="001E36C3" w:rsidP="001E36C3">
      <w:pPr>
        <w:jc w:val="center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за период 2019-2025 годы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1) Строительство и благоустройство сквера, в том числе и установка сборно-разборной сцены в х. Красный Кут по ул. Чистова – 8 млн. 760 тыс. рублей, в том числе за счет средств: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федерального бюджета – 1 млн. 351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областного бюджета – 3 млн 643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бюджета поселения и инициативных платежей юридических и физических лиц – 3 млн. 766 тыс. рублей.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2) Строительство и благоустройство многофункциональной спортивной площадки, расположенной по адресу: Ростовская область, Октябрьский </w:t>
      </w:r>
      <w:proofErr w:type="gramStart"/>
      <w:r w:rsidRPr="00672D40">
        <w:rPr>
          <w:sz w:val="28"/>
          <w:szCs w:val="28"/>
          <w:lang w:val="ru-RU"/>
        </w:rPr>
        <w:t xml:space="preserve">район,   </w:t>
      </w:r>
      <w:proofErr w:type="gramEnd"/>
      <w:r w:rsidRPr="00672D40">
        <w:rPr>
          <w:sz w:val="28"/>
          <w:szCs w:val="28"/>
          <w:lang w:val="ru-RU"/>
        </w:rPr>
        <w:t xml:space="preserve"> х. Красный Кут, ул. Чистова – 4 млн. 551,5 тыс. рублей, в том числе за счет средств: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областного бюджета – 2 млн. 950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бюджета поселения – 1 млн. 601,5 тыс. рублей.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3) ремонт фойе в СДК х. Красный Кут за счет средств бюджета поселения – 1 млн. 800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4) ремонт фойе, комнаты МФЦ, музыкальной комнаты, библиотеки в СДК п. Интернациональный – 2 млн. 800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5) ремонт танцевального зала в СДК х. Красный Кут за счет средств бюджета поселения – 1 млн. 200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lastRenderedPageBreak/>
        <w:t>6) ремонт фасада здания, кабинета директора, музыкальной комнаты и т.д. – 1 млн. 600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7) ремонт подъездной автомобильной дороги 5,2 километров к х. Калиновка и х. Новопавловка за счет средств областного бюджета (порядка 103 млн. руб.)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8) ремонт автомобильной дороги по ул. Мостовая в п. Интернациональный - 5 млн. 603тыс.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9) ремонт тротуара по ул. Социалистическая в х. Красный Кут (от знания </w:t>
      </w:r>
      <w:proofErr w:type="spellStart"/>
      <w:r w:rsidRPr="00672D40">
        <w:rPr>
          <w:sz w:val="28"/>
          <w:szCs w:val="28"/>
          <w:lang w:val="ru-RU"/>
        </w:rPr>
        <w:t>ФАПа</w:t>
      </w:r>
      <w:proofErr w:type="spellEnd"/>
      <w:r w:rsidRPr="00672D40">
        <w:rPr>
          <w:sz w:val="28"/>
          <w:szCs w:val="28"/>
          <w:lang w:val="ru-RU"/>
        </w:rPr>
        <w:t xml:space="preserve"> до дома № 1 по ул. Социалистическая) - 899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10) ремонт автомобильной дороги по ул. Калинина в х. Красный Кут - 8 млн. 916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8) Выполнен ремонт дороги в х. Новопавловка по ул. Центральная 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9) Предприятием ДЗВО расширено производство, открыт еще один цех.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10) Введен в эксплуатацию завод по производству оросительных систем БАУЭР.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11) Введен в эксплуатацию комплекс по заправке сжиженным газом Дон-Метан.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12) Выделен земельный участок под строительство цеха оцинкования ООО «ДЗВО».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13) Выделены земельные участки под строительство гостиничных комплексов.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</w:p>
    <w:p w:rsidR="001E36C3" w:rsidRPr="00672D40" w:rsidRDefault="001E36C3" w:rsidP="001E36C3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672D40">
        <w:rPr>
          <w:b/>
          <w:sz w:val="28"/>
          <w:szCs w:val="28"/>
          <w:u w:val="single"/>
          <w:lang w:val="ru-RU" w:eastAsia="ru-RU"/>
        </w:rPr>
        <w:t>Земля и земельные отношения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В первом полугодии 2025 г. утверждены изменения в Генеральный план и Правила землепользования и застройки Краснокутского сельского поселения.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Утвержден проект планировки в отношении земельного участка, расположенного по адресу: Ростовская область, Октябрьский район, 2.9 км на север от ул. Ясеневой предназначенного для размещения парка для слива и хранения нефтехимической продукции.</w:t>
      </w:r>
    </w:p>
    <w:p w:rsidR="001E36C3" w:rsidRPr="00672D40" w:rsidRDefault="001E36C3" w:rsidP="001E36C3">
      <w:pPr>
        <w:rPr>
          <w:color w:val="000000"/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За данный период выданы 3 </w:t>
      </w:r>
      <w:r w:rsidRPr="00672D40">
        <w:rPr>
          <w:color w:val="000000"/>
          <w:sz w:val="28"/>
          <w:szCs w:val="28"/>
          <w:lang w:val="ru-RU"/>
        </w:rPr>
        <w:t>разрешения (ордер) на проведение земляных работ.</w:t>
      </w:r>
    </w:p>
    <w:p w:rsidR="001E36C3" w:rsidRPr="00672D40" w:rsidRDefault="001E36C3" w:rsidP="001E36C3">
      <w:pPr>
        <w:rPr>
          <w:sz w:val="28"/>
          <w:szCs w:val="28"/>
          <w:lang w:val="ru-RU" w:eastAsia="ru-RU"/>
        </w:rPr>
      </w:pPr>
      <w:r w:rsidRPr="00672D40">
        <w:rPr>
          <w:color w:val="000000"/>
          <w:sz w:val="28"/>
          <w:szCs w:val="28"/>
          <w:lang w:val="ru-RU"/>
        </w:rPr>
        <w:t xml:space="preserve">         </w:t>
      </w:r>
    </w:p>
    <w:p w:rsidR="001E36C3" w:rsidRPr="00672D40" w:rsidRDefault="001E36C3" w:rsidP="001E36C3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672D40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Одним из самых актуальных вопросов был и остается вопрос благоустройства территории. Для его решения необходимо достаточное финансирование. </w:t>
      </w:r>
    </w:p>
    <w:p w:rsidR="001E36C3" w:rsidRPr="00672D40" w:rsidRDefault="001E36C3" w:rsidP="001E36C3">
      <w:pPr>
        <w:tabs>
          <w:tab w:val="left" w:pos="380"/>
        </w:tabs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Нам в первом полугодии 2025 года, за счет средств дорожного фонда, выполнены работы по частичному ямочному ремонту десяти внутри посёлковых дорог объёмом работ 1 млн. 195 тыс. 527 </w:t>
      </w:r>
      <w:proofErr w:type="spellStart"/>
      <w:r w:rsidRPr="00672D40">
        <w:rPr>
          <w:sz w:val="28"/>
          <w:szCs w:val="28"/>
          <w:lang w:val="ru-RU"/>
        </w:rPr>
        <w:t>кв.м</w:t>
      </w:r>
      <w:proofErr w:type="spellEnd"/>
      <w:r w:rsidRPr="00672D40">
        <w:rPr>
          <w:sz w:val="28"/>
          <w:szCs w:val="28"/>
          <w:lang w:val="ru-RU"/>
        </w:rPr>
        <w:t>. По энергоснабжению пока проблемным вопросом остается линия ВЛ «Совхоз-10», это х. Марьевка и «Казачий рынок».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Остаются и не решенные вопросы, поставленные нашими жителями, сложность их решения заключается в высокой финансовой затратности и большим периодом реализации, т. е. являются долгосрочными это: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- капитальный ремонт дороги по ул. Садовая в х. Новогригорьевка;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lastRenderedPageBreak/>
        <w:t>- капитальный ремонт тротуаров.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Большой объем благоустроительных работ в течение всего года выполнялся посредством субботников, путем привлечения работников по благоустройству. Наведен порядок на кладбищах и улицах населённых пунктов. Большую поддержку в решении этого вопроса оказали руководители сельхоз предприятий ООО "Краснокутское", ИП Шейкин Е.В. Активно провели работу и сами жители. </w:t>
      </w:r>
    </w:p>
    <w:p w:rsidR="001E36C3" w:rsidRPr="00672D40" w:rsidRDefault="001E36C3" w:rsidP="001E36C3">
      <w:pPr>
        <w:ind w:firstLine="720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Выявлялись факты складирования бытовых отходов, строительных материалов за пределами границ земельного участка, вывоз мусора в неотведенные для этого места, нарушения правил содержания животных.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1E36C3" w:rsidRPr="00672D40" w:rsidRDefault="001E36C3" w:rsidP="001E36C3">
      <w:pPr>
        <w:pBdr>
          <w:bottom w:val="single" w:sz="4" w:space="10" w:color="auto"/>
        </w:pBd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672D40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регулярно обновляется противопожарная опашка. С руководителями сельхозпредприятий крестьянско-фермерских хозяйств заключены соглашения на поставку техники в пожароопасный период. </w:t>
      </w:r>
      <w:r w:rsidRPr="00672D40">
        <w:rPr>
          <w:sz w:val="28"/>
          <w:szCs w:val="28"/>
          <w:lang w:val="ru-RU"/>
        </w:rPr>
        <w:t xml:space="preserve">Хотелось бы отметить ООО «Краснокутское», КФХ Курт Н.В., КФХ Фурсов Р.В., ХКО «Краснокутское», оказывающих помощь администрации в тушении пожаров, в опашке хуторов, покосу травы вдоль дорог. </w:t>
      </w:r>
    </w:p>
    <w:p w:rsidR="001E36C3" w:rsidRPr="00672D40" w:rsidRDefault="001E36C3" w:rsidP="001E36C3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672D40">
        <w:rPr>
          <w:spacing w:val="6"/>
          <w:sz w:val="28"/>
          <w:szCs w:val="28"/>
          <w:lang w:val="ru-RU"/>
        </w:rPr>
        <w:t xml:space="preserve">На территории поселения ведет свою работу добровольная пожарная дружина в составе 5 человек. К </w:t>
      </w:r>
      <w:r w:rsidRPr="00672D40">
        <w:rPr>
          <w:sz w:val="28"/>
          <w:szCs w:val="28"/>
          <w:lang w:val="ru-RU"/>
        </w:rPr>
        <w:t>сожалению, несмотря на постоянную профилактическую работу, на территории поселения за отчетный период произошло 4 возгорания из них: 2 бытовые, 2 возгорание сухой растительности.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Своевременно застрахованное жилое помещение - это гарантия, пусть и неполной, но своевременной компенсации причиненного материального ущерба. Профилактика пожаров – дело общественное и крайне важно соблюдать необходимые правила пожарной безопасности. Соблюдая эти простые правила, вы сохраните свое жилье, имущество и жизнь.</w:t>
      </w:r>
    </w:p>
    <w:p w:rsidR="001E36C3" w:rsidRPr="00672D40" w:rsidRDefault="001E36C3" w:rsidP="001E36C3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>Воинский учет</w:t>
      </w:r>
    </w:p>
    <w:p w:rsidR="001E36C3" w:rsidRPr="00672D40" w:rsidRDefault="001E36C3" w:rsidP="001E36C3">
      <w:pPr>
        <w:ind w:firstLine="709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Администрацией ведется исполнение отдельных государственных полномочий в части воинского учета. Всего на воинском учете на 1 полугодие 2025 года в сельском поселении состоит 871 человек. Случаев уклонения от призыва на военную службу гражданами на территории поселения не зафиксировано. Мобилизованных в РА 16 человек. Контракт для выполнения воинского долга на СВО в 2025г. заключили 8 гражданина, пребывающих в запасе. </w:t>
      </w:r>
    </w:p>
    <w:p w:rsidR="001E36C3" w:rsidRPr="00672D40" w:rsidRDefault="001E36C3" w:rsidP="001E36C3">
      <w:pPr>
        <w:shd w:val="clear" w:color="auto" w:fill="FFFFFF"/>
        <w:spacing w:before="30"/>
        <w:jc w:val="center"/>
        <w:rPr>
          <w:rFonts w:eastAsia="Calibri"/>
          <w:b/>
          <w:sz w:val="28"/>
          <w:szCs w:val="28"/>
          <w:lang w:val="ru-RU"/>
        </w:rPr>
      </w:pPr>
      <w:r w:rsidRPr="00672D40">
        <w:rPr>
          <w:rFonts w:eastAsia="Calibri"/>
          <w:b/>
          <w:bCs/>
          <w:iCs/>
          <w:sz w:val="28"/>
          <w:szCs w:val="28"/>
          <w:u w:val="single"/>
          <w:lang w:val="ru-RU"/>
        </w:rPr>
        <w:t>Культура</w:t>
      </w:r>
    </w:p>
    <w:p w:rsidR="001E36C3" w:rsidRPr="00672D40" w:rsidRDefault="001E36C3" w:rsidP="001E36C3">
      <w:pPr>
        <w:shd w:val="clear" w:color="auto" w:fill="FFFFFF"/>
        <w:spacing w:before="30"/>
        <w:jc w:val="both"/>
        <w:rPr>
          <w:color w:val="000000"/>
          <w:sz w:val="28"/>
          <w:szCs w:val="28"/>
          <w:lang w:val="ru-RU" w:eastAsia="ru-RU"/>
        </w:rPr>
      </w:pPr>
      <w:r w:rsidRPr="00672D40">
        <w:rPr>
          <w:color w:val="000000"/>
          <w:sz w:val="28"/>
          <w:szCs w:val="28"/>
          <w:lang w:val="ru-RU" w:eastAsia="ru-RU"/>
        </w:rPr>
        <w:t xml:space="preserve">       В первом полугодии сотрудники учреждений культуры Краснокутского сельского поселения направили свою деятельность на улучшение культурного досуга населения, основными направлениями которой являлись:</w:t>
      </w:r>
    </w:p>
    <w:p w:rsidR="001E36C3" w:rsidRPr="00672D40" w:rsidRDefault="001E36C3" w:rsidP="001E36C3">
      <w:pPr>
        <w:shd w:val="clear" w:color="auto" w:fill="FFFFFF"/>
        <w:spacing w:before="30"/>
        <w:ind w:left="795"/>
        <w:rPr>
          <w:color w:val="000000"/>
          <w:sz w:val="28"/>
          <w:szCs w:val="28"/>
          <w:lang w:val="ru-RU" w:eastAsia="ru-RU"/>
        </w:rPr>
      </w:pP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</w:rPr>
        <w:lastRenderedPageBreak/>
        <w:t xml:space="preserve">     </w:t>
      </w:r>
      <w:r w:rsidRPr="001E36C3">
        <w:rPr>
          <w:rFonts w:eastAsia="Calibri"/>
          <w:sz w:val="28"/>
        </w:rPr>
        <w:t>Организация культурно – досуговых мероприятий для различных возрастных категорий населения.</w:t>
      </w: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  <w:sz w:val="28"/>
        </w:rPr>
        <w:t xml:space="preserve">     </w:t>
      </w:r>
      <w:r w:rsidRPr="001E36C3">
        <w:rPr>
          <w:rFonts w:eastAsia="Calibri"/>
          <w:sz w:val="28"/>
        </w:rPr>
        <w:t>Совершенствование культурно – досуговой деятельности, развитие самодеятельного художественного творчества.</w:t>
      </w: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  <w:sz w:val="28"/>
        </w:rPr>
        <w:t xml:space="preserve">     </w:t>
      </w:r>
      <w:r w:rsidRPr="001E36C3">
        <w:rPr>
          <w:rFonts w:eastAsia="Calibri"/>
          <w:sz w:val="28"/>
        </w:rPr>
        <w:t>Организация и воплощение творческих инициатив.</w:t>
      </w: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  <w:sz w:val="28"/>
        </w:rPr>
        <w:t xml:space="preserve">     </w:t>
      </w:r>
      <w:r w:rsidRPr="001E36C3">
        <w:rPr>
          <w:rFonts w:eastAsia="Calibri"/>
          <w:sz w:val="28"/>
        </w:rPr>
        <w:t>Воспитание духовности и патриотизма.</w:t>
      </w: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  <w:sz w:val="28"/>
        </w:rPr>
        <w:t xml:space="preserve">     </w:t>
      </w:r>
      <w:r w:rsidRPr="001E36C3">
        <w:rPr>
          <w:rFonts w:eastAsia="Calibri"/>
          <w:sz w:val="28"/>
        </w:rPr>
        <w:t>Формирование здорового образа жизни.</w:t>
      </w: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  <w:sz w:val="28"/>
        </w:rPr>
        <w:t xml:space="preserve">     </w:t>
      </w:r>
      <w:r w:rsidRPr="001E36C3">
        <w:rPr>
          <w:rFonts w:eastAsia="Calibri"/>
          <w:sz w:val="28"/>
        </w:rPr>
        <w:t>Формирование активной гражданской позиции.</w:t>
      </w: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  <w:sz w:val="28"/>
        </w:rPr>
        <w:t xml:space="preserve">     </w:t>
      </w:r>
      <w:r w:rsidRPr="001E36C3">
        <w:rPr>
          <w:rFonts w:eastAsia="Calibri"/>
          <w:sz w:val="28"/>
        </w:rPr>
        <w:t>Развитие платных услуг.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Новогодние праздники ознаменовались показом музыкального спектакля «Бабий бунт» по мотивам «Донских рассказов» Михаила Александровича Шолохова в исполнении Народного театра «Маски». Показ был приурочен к 120 - летию нашего земляка, русского писателя, лауреата Нобелевской премии в области литературы Шолохова М.А.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>А также к 50 – летию первого показа спектакля в станице Вешенской.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В феврале 2025 года во всех учреждениях культуры нашего поселения были проведены </w:t>
      </w:r>
      <w:proofErr w:type="gramStart"/>
      <w:r w:rsidRPr="00672D40">
        <w:rPr>
          <w:rFonts w:eastAsia="Calibri"/>
          <w:sz w:val="28"/>
          <w:szCs w:val="28"/>
          <w:lang w:val="ru-RU"/>
        </w:rPr>
        <w:t>мероприятия</w:t>
      </w:r>
      <w:proofErr w:type="gramEnd"/>
      <w:r w:rsidRPr="00672D40">
        <w:rPr>
          <w:rFonts w:eastAsia="Calibri"/>
          <w:sz w:val="28"/>
          <w:szCs w:val="28"/>
          <w:lang w:val="ru-RU"/>
        </w:rPr>
        <w:t xml:space="preserve"> посвящённые 81 годовщине полного освобождения Блокады Ленинграда от немецко-фашистских захватчиков, познавательные мероприятия посвящённые образованию Октябрьского района и освобождению Октябрьского района от немецко-фашистских захватчиков, праздничные концерты посвящённые Дню Защитников Отечества. Участники художественной самодеятельности МУК «Краснокутский СДК» приняли участие во Всероссийской патриотической акции "Читают дети о войне", посвящённой 80-летию Великой Победы.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В марте участники художественной самодеятельности МУК «Краснокутский СДК» радовали зрителей праздничными мероприятиями посвящёнными Международному женскому дню </w:t>
      </w:r>
      <w:proofErr w:type="gramStart"/>
      <w:r w:rsidRPr="00672D40">
        <w:rPr>
          <w:rFonts w:eastAsia="Calibri"/>
          <w:sz w:val="28"/>
          <w:szCs w:val="28"/>
          <w:lang w:val="ru-RU"/>
        </w:rPr>
        <w:t>и  Масленице</w:t>
      </w:r>
      <w:proofErr w:type="gramEnd"/>
      <w:r w:rsidRPr="00672D40">
        <w:rPr>
          <w:rFonts w:eastAsia="Calibri"/>
          <w:sz w:val="28"/>
          <w:szCs w:val="28"/>
          <w:lang w:val="ru-RU"/>
        </w:rPr>
        <w:t>, а 16 марта в СДК х. Красный Кут состоялся Первый Турнир по каратэ WKF "КУБОК САМУРАЯ", в котором приняли участие команды из Краснодара, Ростова-на-Дону, Каменска-Шахтинского, Морозовска и г. Шахты.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672D40">
        <w:rPr>
          <w:rFonts w:eastAsia="Calibri"/>
          <w:sz w:val="28"/>
          <w:szCs w:val="28"/>
          <w:lang w:val="ru-RU"/>
        </w:rPr>
        <w:t>К Дню космонавтики прошли мероприятия во всех учреждениях культуры нашего поселения.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В преддверии празднования Дня Победы в учреждениях культуры Краснокутского сельского поселения были проведены акции «Георгиевская ленточка</w:t>
      </w:r>
      <w:proofErr w:type="gramStart"/>
      <w:r w:rsidRPr="00672D40">
        <w:rPr>
          <w:rFonts w:eastAsia="Calibri"/>
          <w:sz w:val="28"/>
          <w:szCs w:val="28"/>
          <w:lang w:val="ru-RU"/>
        </w:rPr>
        <w:t>»,  «</w:t>
      </w:r>
      <w:proofErr w:type="gramEnd"/>
      <w:r w:rsidRPr="00672D40">
        <w:rPr>
          <w:rFonts w:eastAsia="Calibri"/>
          <w:sz w:val="28"/>
          <w:szCs w:val="28"/>
          <w:lang w:val="ru-RU"/>
        </w:rPr>
        <w:t>Окна Победы» и  автопробеги, а праздничные концерты, посвящённые 80-й годовщине Дня Победы прошли очень трогательно под аплодисменты благодарных зрителей. Бессмертный полк в этом году состоялся в онлайн формате.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17 мая в СДК х. Красный Кут состоялся областной традиционный турнир по гиревому спорту, памяти мастера спорта СССР, народного тренера Дона Курбатова Николая Григорьевича. В турнире приняли участие 12 команд и более 100 участников из Ростовской области и ДНР.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lastRenderedPageBreak/>
        <w:t xml:space="preserve">    30 мая в учреждениях культуры состоялись праздничные концерты и дружеские встречи с соседями, поскольку </w:t>
      </w:r>
      <w:proofErr w:type="gramStart"/>
      <w:r w:rsidRPr="00672D40">
        <w:rPr>
          <w:rFonts w:eastAsia="Calibri"/>
          <w:sz w:val="28"/>
          <w:szCs w:val="28"/>
          <w:lang w:val="ru-RU"/>
        </w:rPr>
        <w:t>ежегодно  в</w:t>
      </w:r>
      <w:proofErr w:type="gramEnd"/>
      <w:r w:rsidRPr="00672D40">
        <w:rPr>
          <w:rFonts w:eastAsia="Calibri"/>
          <w:sz w:val="28"/>
          <w:szCs w:val="28"/>
          <w:lang w:val="ru-RU"/>
        </w:rPr>
        <w:t xml:space="preserve"> последнюю пятницу мая отмечается Международный день соседей.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Во всех учреждениях культуры нашего поселения весело и задорно прошли мероприятия, посвящённые Дню защиты детей, по завершении мероприятий мы порадовали ребят вкусным мороженым, предоставленным нашими меценатами. 12 июня в наших учреждениях культуры состоялись мероприятия, посвящённые Дню России.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Так же в первом полугодии в учреждениях культуры Краснокутского сельского поселения состоялись многочисленные конкурсы рисунков, беседы, акции и викторины, приуроченные к календарным праздникам. 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Вокальная группа «Родные напевы» и хореографическое сообщество «ТанцТория» принимают активное участие в концертных программах Районного дворца культуры Октябрьского района и конкурсах, праздниках и фестивалях Октябрьского района и Ростовской области.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В СДК х. Красный Кут ежемесячно проводятся мероприятия в рамках программы «Пушкинская карта», с помощью которой у подростков от 14 до 22 лет есть возможность приобрести билеты на мероприятия при поддержке Государства, имея возможность оплаты Пушкинской картой.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В СДК х. Красный Кут работает пункт приёма гуманитарной помощи для военнослужащих, находящихся в зоне СВО. В этом году отправка гуманитарной помощи осуществлялась систематически в различных направлениях, за что мы очень благодарим неравнодушных жителей нашего поселения, откликнувшихся на просьбу о помощи в сборе гуманитарной помощи. 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</w:p>
    <w:p w:rsidR="001E36C3" w:rsidRPr="00672D40" w:rsidRDefault="001E36C3" w:rsidP="001E36C3">
      <w:pPr>
        <w:spacing w:line="259" w:lineRule="auto"/>
        <w:jc w:val="center"/>
        <w:rPr>
          <w:rFonts w:eastAsia="Calibri"/>
          <w:b/>
          <w:sz w:val="28"/>
          <w:szCs w:val="28"/>
          <w:lang w:val="ru-RU"/>
        </w:rPr>
      </w:pPr>
      <w:r w:rsidRPr="00672D40">
        <w:rPr>
          <w:rFonts w:eastAsia="Calibri"/>
          <w:b/>
          <w:sz w:val="28"/>
          <w:szCs w:val="28"/>
          <w:lang w:val="ru-RU"/>
        </w:rPr>
        <w:t>Материально-техническая база.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Для укрепления материально-технической базы МУК «Краснокутский СДК» из бюджета Краснокутского сельского поселения систематически выделяются денежные средства.  В целях повышения имиджа </w:t>
      </w:r>
      <w:proofErr w:type="gramStart"/>
      <w:r w:rsidRPr="00672D40">
        <w:rPr>
          <w:rFonts w:eastAsia="Calibri"/>
          <w:sz w:val="28"/>
          <w:szCs w:val="28"/>
          <w:lang w:val="ru-RU"/>
        </w:rPr>
        <w:t>Муниципального  учреждения</w:t>
      </w:r>
      <w:proofErr w:type="gramEnd"/>
      <w:r w:rsidRPr="00672D40">
        <w:rPr>
          <w:rFonts w:eastAsia="Calibri"/>
          <w:sz w:val="28"/>
          <w:szCs w:val="28"/>
          <w:lang w:val="ru-RU"/>
        </w:rPr>
        <w:t xml:space="preserve"> культуры и привлечения дополнительных средств на укрепление материальной базы,  учреждения культуры нашего поселения принимают участие во всевозможных конкурсах и проектах, используют возможность заключения договоров пожертвования согласно Областного закона № 176-ЗС от 1 августа 2019 года «О региональных налогах и некоторых вопросах налогообложения в Ростовской области». 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  Таким образом в первом полугодии 2025 года в рамках налогового вычета, были привлечены денежные средства в размере 3 168 509,14 руб., из которых 2 000 000,00 руб. были перечислены «Донским заводом высоковольтных опор» под руководством Рожка Виктора Борисовича, 1 068 509,14 руб. от ООО «Краснокутское» под руководством управляющего, </w:t>
      </w:r>
      <w:proofErr w:type="spellStart"/>
      <w:r w:rsidRPr="00672D40">
        <w:rPr>
          <w:rFonts w:eastAsia="Calibri"/>
          <w:sz w:val="28"/>
          <w:szCs w:val="28"/>
          <w:lang w:val="ru-RU"/>
        </w:rPr>
        <w:t>Лапинского</w:t>
      </w:r>
      <w:proofErr w:type="spellEnd"/>
      <w:r w:rsidRPr="00672D40">
        <w:rPr>
          <w:rFonts w:eastAsia="Calibri"/>
          <w:sz w:val="28"/>
          <w:szCs w:val="28"/>
          <w:lang w:val="ru-RU"/>
        </w:rPr>
        <w:t xml:space="preserve"> Владимира Валентиновича и 100 000,00 руб. ООО «</w:t>
      </w:r>
      <w:proofErr w:type="spellStart"/>
      <w:r w:rsidRPr="00672D40">
        <w:rPr>
          <w:rFonts w:eastAsia="Calibri"/>
          <w:sz w:val="28"/>
          <w:szCs w:val="28"/>
          <w:lang w:val="ru-RU"/>
        </w:rPr>
        <w:t>Профснабсервис</w:t>
      </w:r>
      <w:proofErr w:type="spellEnd"/>
      <w:r w:rsidRPr="00672D40">
        <w:rPr>
          <w:rFonts w:eastAsia="Calibri"/>
          <w:sz w:val="28"/>
          <w:szCs w:val="28"/>
          <w:lang w:val="ru-RU"/>
        </w:rPr>
        <w:t xml:space="preserve">» под руководством Чеботарёва Алексея Сергеевича. Эти денежные средства были направлены на текущий ремонт цокольного этажа в здании СДК х. Красный </w:t>
      </w:r>
      <w:r w:rsidRPr="00672D40">
        <w:rPr>
          <w:rFonts w:eastAsia="Calibri"/>
          <w:sz w:val="28"/>
          <w:szCs w:val="28"/>
          <w:lang w:val="ru-RU"/>
        </w:rPr>
        <w:lastRenderedPageBreak/>
        <w:t>Кут, изготовление мебели для цокольного этажа СДК х. Красный Кут, приобретение твёрдого топлива для СК х. Марьевка, приобретение газовых котлов и выполнение комплекса мероприятий по замене узла учёта расхода газа и газоиспользующего оборудования в СДК п. Интернациональный, выполнение работ по демонтажу и монтажу вихревого насоса и текущему ремонту ступеней в здании СК х. Марьевка, поверку узла учёта газа и приобретение трёхместных секций для СК х. Калиновка, приобретение циркуляционных насосов для систем отопления для нужд МУК «Краснокутский СДК», и текущий ремонт сцены в здании СДК х. Красный Кут.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 xml:space="preserve">        Систематически финансовую помощь в проведении мероприятий и помощь в решении текущих хозяйственно-бытовых вопросов оказывают: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- Администрация Краснокутского сельского поселения.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- ООО «Краснокутское».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 xml:space="preserve">- КФХ Фурсов Роман Владимирович, Клапышко Виктор Сергеевич, Виниченко Валерий Витальевич, Курт Николай Владимирович. 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 xml:space="preserve">- ИП Гасанов Шагин Меджит Оглы, </w:t>
      </w:r>
      <w:proofErr w:type="spellStart"/>
      <w:r w:rsidRPr="00672D40">
        <w:rPr>
          <w:rFonts w:eastAsia="Calibri"/>
          <w:bCs/>
          <w:sz w:val="28"/>
          <w:szCs w:val="28"/>
          <w:lang w:val="ru-RU"/>
        </w:rPr>
        <w:t>Шейкин</w:t>
      </w:r>
      <w:proofErr w:type="spellEnd"/>
      <w:r w:rsidRPr="00672D40">
        <w:rPr>
          <w:rFonts w:eastAsia="Calibri"/>
          <w:bCs/>
          <w:sz w:val="28"/>
          <w:szCs w:val="28"/>
          <w:lang w:val="ru-RU"/>
        </w:rPr>
        <w:t xml:space="preserve"> Евгений Владимирович, Эпп Ирина Николаевна, Репенко Алексей и Елена, Пасека Ребровых.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</w:p>
    <w:p w:rsidR="001E36C3" w:rsidRPr="00672D40" w:rsidRDefault="001E36C3" w:rsidP="001E36C3">
      <w:pPr>
        <w:spacing w:line="259" w:lineRule="auto"/>
        <w:jc w:val="center"/>
        <w:rPr>
          <w:rFonts w:eastAsia="Calibri"/>
          <w:b/>
          <w:bCs/>
          <w:sz w:val="28"/>
          <w:szCs w:val="28"/>
          <w:lang w:val="ru-RU"/>
        </w:rPr>
      </w:pPr>
      <w:r w:rsidRPr="00672D40">
        <w:rPr>
          <w:rFonts w:eastAsia="Calibri"/>
          <w:b/>
          <w:bCs/>
          <w:sz w:val="28"/>
          <w:szCs w:val="28"/>
          <w:lang w:val="ru-RU"/>
        </w:rPr>
        <w:t>Достижения.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/>
          <w:bCs/>
          <w:sz w:val="28"/>
          <w:szCs w:val="28"/>
          <w:lang w:val="ru-RU"/>
        </w:rPr>
        <w:t xml:space="preserve">   </w:t>
      </w:r>
      <w:r w:rsidRPr="00672D40">
        <w:rPr>
          <w:rFonts w:eastAsia="Calibri"/>
          <w:bCs/>
          <w:sz w:val="28"/>
          <w:szCs w:val="28"/>
          <w:lang w:val="ru-RU"/>
        </w:rPr>
        <w:t xml:space="preserve">  Основными показателями качества </w:t>
      </w:r>
      <w:proofErr w:type="gramStart"/>
      <w:r w:rsidRPr="00672D40">
        <w:rPr>
          <w:rFonts w:eastAsia="Calibri"/>
          <w:bCs/>
          <w:sz w:val="28"/>
          <w:szCs w:val="28"/>
          <w:lang w:val="ru-RU"/>
        </w:rPr>
        <w:t>творческого  процесса</w:t>
      </w:r>
      <w:proofErr w:type="gramEnd"/>
      <w:r w:rsidRPr="00672D40">
        <w:rPr>
          <w:rFonts w:eastAsia="Calibri"/>
          <w:bCs/>
          <w:sz w:val="28"/>
          <w:szCs w:val="28"/>
          <w:lang w:val="ru-RU"/>
        </w:rPr>
        <w:t xml:space="preserve"> являются успехи и достижения воспитанников, которые подтверждаются призовыми местами всевозможных конкурсов, выставок и фестивалей.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  <w:r w:rsidRPr="00672D40">
        <w:rPr>
          <w:rFonts w:eastAsia="Calibri"/>
          <w:b/>
          <w:bCs/>
          <w:sz w:val="28"/>
          <w:szCs w:val="28"/>
          <w:lang w:val="ru-RU"/>
        </w:rPr>
        <w:t xml:space="preserve">     Так за отчетный период участники художественной самодеятельности МУК «Краснокутский СДК» приняли участие в: 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- Всероссийском чемпионате «Битва чемпионов» в г. Ростов-на-Дону;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- Открытом общегородском Арт-фестивале «Таланты + Шахты», в г. Шахты;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 xml:space="preserve">- Всероссийском фестивале «Душа баяна», который в этом году проводился на </w:t>
      </w:r>
      <w:proofErr w:type="gramStart"/>
      <w:r w:rsidRPr="00672D40">
        <w:rPr>
          <w:rFonts w:eastAsia="Calibri"/>
          <w:bCs/>
          <w:sz w:val="28"/>
          <w:szCs w:val="28"/>
          <w:lang w:val="ru-RU"/>
        </w:rPr>
        <w:t>территории  Октябрьского</w:t>
      </w:r>
      <w:proofErr w:type="gramEnd"/>
      <w:r w:rsidRPr="00672D40">
        <w:rPr>
          <w:rFonts w:eastAsia="Calibri"/>
          <w:bCs/>
          <w:sz w:val="28"/>
          <w:szCs w:val="28"/>
          <w:lang w:val="ru-RU"/>
        </w:rPr>
        <w:t xml:space="preserve"> района;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- Международном конкурсе - фестивале «Фаворит успеха» в г. Азов;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- Районном театральном конкурсе «</w:t>
      </w:r>
      <w:proofErr w:type="spellStart"/>
      <w:r w:rsidRPr="00672D40">
        <w:rPr>
          <w:rFonts w:eastAsia="Calibri"/>
          <w:bCs/>
          <w:sz w:val="28"/>
          <w:szCs w:val="28"/>
          <w:lang w:val="ru-RU"/>
        </w:rPr>
        <w:t>Закулисье</w:t>
      </w:r>
      <w:proofErr w:type="spellEnd"/>
      <w:r w:rsidRPr="00672D40">
        <w:rPr>
          <w:rFonts w:eastAsia="Calibri"/>
          <w:bCs/>
          <w:sz w:val="28"/>
          <w:szCs w:val="28"/>
          <w:lang w:val="ru-RU"/>
        </w:rPr>
        <w:t>;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В данных конкурсах наши ребята были удостоены самых высоких наград с присуждением лауреатов 1-й, 2-й и 3-й степени.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 xml:space="preserve">      В этом году, сотрудникам МУК «Краснокутский СДК», Брюховецкой Светлане Борисовне и Скачковой Светлане Леонидовне, на отчётном собрании Районного дворца культуры, были </w:t>
      </w:r>
      <w:proofErr w:type="gramStart"/>
      <w:r w:rsidRPr="00672D40">
        <w:rPr>
          <w:rFonts w:eastAsia="Calibri"/>
          <w:bCs/>
          <w:sz w:val="28"/>
          <w:szCs w:val="28"/>
          <w:lang w:val="ru-RU"/>
        </w:rPr>
        <w:t>вручены  благодарственные</w:t>
      </w:r>
      <w:proofErr w:type="gramEnd"/>
      <w:r w:rsidRPr="00672D40">
        <w:rPr>
          <w:rFonts w:eastAsia="Calibri"/>
          <w:bCs/>
          <w:sz w:val="28"/>
          <w:szCs w:val="28"/>
          <w:lang w:val="ru-RU"/>
        </w:rPr>
        <w:t xml:space="preserve"> письма от Министерства культуры Ростовской области и Администрации Октябрьского района за многолетнюю плодотворную работу, добросовестный труд и высокий профессионализм.  Проничкина Ирина Юрьевна стала лучшим работником культуры </w:t>
      </w:r>
      <w:proofErr w:type="gramStart"/>
      <w:r w:rsidRPr="00672D40">
        <w:rPr>
          <w:rFonts w:eastAsia="Calibri"/>
          <w:bCs/>
          <w:sz w:val="28"/>
          <w:szCs w:val="28"/>
          <w:lang w:val="ru-RU"/>
        </w:rPr>
        <w:t>по  итогам</w:t>
      </w:r>
      <w:proofErr w:type="gramEnd"/>
      <w:r w:rsidRPr="00672D40">
        <w:rPr>
          <w:rFonts w:eastAsia="Calibri"/>
          <w:bCs/>
          <w:sz w:val="28"/>
          <w:szCs w:val="28"/>
          <w:lang w:val="ru-RU"/>
        </w:rPr>
        <w:t xml:space="preserve"> регионального конкурса на получение премий лучшими муниципальными учреждениями культуры и их работниками, находящимися на территориях сельских поселений. Размер премии составил 50 тыс. руб.</w:t>
      </w:r>
    </w:p>
    <w:p w:rsidR="001E36C3" w:rsidRPr="00672D40" w:rsidRDefault="001E36C3" w:rsidP="001E36C3">
      <w:pPr>
        <w:spacing w:after="160" w:line="256" w:lineRule="auto"/>
        <w:jc w:val="both"/>
        <w:rPr>
          <w:rFonts w:eastAsia="Calibri"/>
          <w:b/>
          <w:sz w:val="28"/>
          <w:szCs w:val="28"/>
          <w:lang w:val="ru-RU"/>
        </w:rPr>
      </w:pPr>
      <w:r w:rsidRPr="00672D40">
        <w:rPr>
          <w:rFonts w:eastAsia="Calibri"/>
          <w:b/>
          <w:sz w:val="28"/>
          <w:szCs w:val="28"/>
          <w:lang w:val="ru-RU"/>
        </w:rPr>
        <w:lastRenderedPageBreak/>
        <w:t>Информация по ремонтам в учреждениях культуры Краснокутского сельского поселения за 2025 год.</w:t>
      </w:r>
    </w:p>
    <w:p w:rsidR="001E36C3" w:rsidRPr="00672D40" w:rsidRDefault="001E36C3" w:rsidP="001E36C3">
      <w:pPr>
        <w:spacing w:line="256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 Все учреждения культуры Краснокутского сельского поселения отремонтированы и имеют привлекательный внешний вид и красивый интерьер, а </w:t>
      </w:r>
      <w:proofErr w:type="gramStart"/>
      <w:r w:rsidRPr="00672D40">
        <w:rPr>
          <w:rFonts w:eastAsia="Calibri"/>
          <w:sz w:val="28"/>
          <w:szCs w:val="28"/>
          <w:lang w:val="ru-RU"/>
        </w:rPr>
        <w:t>так же</w:t>
      </w:r>
      <w:proofErr w:type="gramEnd"/>
      <w:r w:rsidRPr="00672D40">
        <w:rPr>
          <w:rFonts w:eastAsia="Calibri"/>
          <w:sz w:val="28"/>
          <w:szCs w:val="28"/>
          <w:lang w:val="ru-RU"/>
        </w:rPr>
        <w:t xml:space="preserve"> всё необходимое оборудование для занятий творчеством и проведением достойных мероприятий.       </w:t>
      </w:r>
    </w:p>
    <w:p w:rsidR="001E36C3" w:rsidRPr="00672D40" w:rsidRDefault="001E36C3" w:rsidP="001E36C3">
      <w:pPr>
        <w:shd w:val="clear" w:color="auto" w:fill="FFFFFF"/>
        <w:spacing w:before="30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 </w:t>
      </w:r>
      <w:r w:rsidRPr="00672D40">
        <w:rPr>
          <w:color w:val="000000"/>
          <w:sz w:val="28"/>
          <w:szCs w:val="28"/>
          <w:lang w:val="ru-RU" w:eastAsia="ru-RU"/>
        </w:rPr>
        <w:t xml:space="preserve">МУК «Краснокутский СДК» живет интересной, насыщенной творческой жизнью, привлекая в свой круг все больше и больше заинтересованных людей, </w:t>
      </w:r>
      <w:r w:rsidRPr="00672D40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независимо от возраста и </w:t>
      </w:r>
      <w:proofErr w:type="gramStart"/>
      <w:r w:rsidRPr="00672D40">
        <w:rPr>
          <w:color w:val="000000"/>
          <w:sz w:val="28"/>
          <w:szCs w:val="28"/>
          <w:shd w:val="clear" w:color="auto" w:fill="FFFFFF"/>
          <w:lang w:val="ru-RU" w:eastAsia="ru-RU"/>
        </w:rPr>
        <w:t>профессий .</w:t>
      </w:r>
      <w:proofErr w:type="gramEnd"/>
    </w:p>
    <w:p w:rsidR="001E36C3" w:rsidRPr="00672D40" w:rsidRDefault="001E36C3" w:rsidP="001E36C3">
      <w:pPr>
        <w:shd w:val="clear" w:color="auto" w:fill="FFFFFF"/>
        <w:spacing w:before="30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672D40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     Таким образом, деятельность учреждений </w:t>
      </w:r>
      <w:proofErr w:type="gramStart"/>
      <w:r w:rsidRPr="00672D40">
        <w:rPr>
          <w:color w:val="000000"/>
          <w:sz w:val="28"/>
          <w:szCs w:val="28"/>
          <w:shd w:val="clear" w:color="auto" w:fill="FFFFFF"/>
          <w:lang w:val="ru-RU" w:eastAsia="ru-RU"/>
        </w:rPr>
        <w:t>культуры  помогает</w:t>
      </w:r>
      <w:proofErr w:type="gramEnd"/>
      <w:r w:rsidRPr="00672D40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населению не только скрасить свой досуг и  развивать  творческие способности, но и дает возможность достигнуть определенных результатов.</w:t>
      </w:r>
    </w:p>
    <w:p w:rsidR="001E36C3" w:rsidRPr="00672D40" w:rsidRDefault="001E36C3" w:rsidP="001E36C3">
      <w:pPr>
        <w:shd w:val="clear" w:color="auto" w:fill="FFFFFF"/>
        <w:spacing w:before="30"/>
        <w:rPr>
          <w:color w:val="000000"/>
          <w:sz w:val="28"/>
          <w:szCs w:val="28"/>
          <w:shd w:val="clear" w:color="auto" w:fill="FFFFFF"/>
          <w:lang w:val="ru-RU" w:eastAsia="ru-RU"/>
        </w:rPr>
      </w:pPr>
    </w:p>
    <w:p w:rsidR="001E36C3" w:rsidRPr="00672D40" w:rsidRDefault="001E36C3" w:rsidP="001E36C3">
      <w:pPr>
        <w:shd w:val="clear" w:color="auto" w:fill="FFFFFF"/>
        <w:spacing w:before="30"/>
        <w:jc w:val="center"/>
        <w:rPr>
          <w:b/>
          <w:spacing w:val="6"/>
          <w:sz w:val="28"/>
          <w:szCs w:val="28"/>
          <w:u w:val="single"/>
          <w:lang w:val="ru-RU"/>
        </w:rPr>
      </w:pPr>
      <w:r w:rsidRPr="00672D40">
        <w:rPr>
          <w:b/>
          <w:spacing w:val="6"/>
          <w:sz w:val="28"/>
          <w:szCs w:val="28"/>
          <w:u w:val="single"/>
          <w:lang w:val="ru-RU"/>
        </w:rPr>
        <w:t>Молодежная политика</w:t>
      </w:r>
    </w:p>
    <w:p w:rsidR="001E36C3" w:rsidRPr="00672D40" w:rsidRDefault="001E36C3" w:rsidP="001E36C3">
      <w:pPr>
        <w:ind w:firstLine="708"/>
        <w:contextualSpacing/>
        <w:jc w:val="both"/>
        <w:rPr>
          <w:spacing w:val="6"/>
          <w:sz w:val="28"/>
          <w:szCs w:val="28"/>
          <w:lang w:val="ru-RU"/>
        </w:rPr>
      </w:pPr>
      <w:r w:rsidRPr="00672D40">
        <w:rPr>
          <w:spacing w:val="6"/>
          <w:sz w:val="28"/>
          <w:szCs w:val="28"/>
          <w:lang w:val="ru-RU"/>
        </w:rPr>
        <w:t xml:space="preserve"> В результате организационной работы в 2025 году, молодежь Краснокутского сельского поселения приняла участие в многочисленных мероприятиях патриотического, культурно-эстетического, экологического характера и мероприятиях, направленных на формирование позитивного отношения к здоровому образу жизни.</w:t>
      </w:r>
    </w:p>
    <w:p w:rsidR="001E36C3" w:rsidRPr="00672D40" w:rsidRDefault="001E36C3" w:rsidP="001E36C3">
      <w:pPr>
        <w:ind w:firstLine="708"/>
        <w:contextualSpacing/>
        <w:jc w:val="both"/>
        <w:rPr>
          <w:spacing w:val="6"/>
          <w:sz w:val="28"/>
          <w:szCs w:val="28"/>
          <w:lang w:val="ru-RU"/>
        </w:rPr>
      </w:pPr>
      <w:r w:rsidRPr="00672D40">
        <w:rPr>
          <w:spacing w:val="6"/>
          <w:sz w:val="28"/>
          <w:szCs w:val="28"/>
          <w:lang w:val="ru-RU"/>
        </w:rPr>
        <w:t>Молодое поколение принимало участие в мероприятиях патриотического характера, таких как, в акциях памяти «Георгиевская ленточка», «Блокадный хлеб», «Свеча памяти», День России.</w:t>
      </w:r>
    </w:p>
    <w:p w:rsidR="001E36C3" w:rsidRPr="00672D40" w:rsidRDefault="001E36C3" w:rsidP="001E36C3">
      <w:pPr>
        <w:ind w:firstLine="708"/>
        <w:contextualSpacing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Много лет на территории поселения проводится областной традиционный турнир по гиревому спорту, памяти мастера спорта СССР, народного тренера Дона Курбатова Николая Григорьевича, 2025 год не стал исключением. В этом году принимали участие в соревнованиях 12 команд- около 100 участников со всей России. В командной эстафете среди юношей </w:t>
      </w:r>
      <w:r w:rsidRPr="00672D40">
        <w:rPr>
          <w:sz w:val="28"/>
          <w:szCs w:val="28"/>
        </w:rPr>
        <w:t>I</w:t>
      </w:r>
      <w:r w:rsidRPr="00672D40">
        <w:rPr>
          <w:sz w:val="28"/>
          <w:szCs w:val="28"/>
          <w:lang w:val="ru-RU"/>
        </w:rPr>
        <w:t xml:space="preserve"> место заняла команда Азовского района, а среди мужчин команда из Ростова-на-Дону.</w:t>
      </w:r>
    </w:p>
    <w:p w:rsidR="001E36C3" w:rsidRPr="00672D40" w:rsidRDefault="001E36C3" w:rsidP="001E36C3">
      <w:pPr>
        <w:ind w:firstLine="708"/>
        <w:contextualSpacing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Также на территории Краснокутского сельского поселения пятый год подряд были </w:t>
      </w:r>
      <w:proofErr w:type="gramStart"/>
      <w:r w:rsidRPr="00672D40">
        <w:rPr>
          <w:sz w:val="28"/>
          <w:szCs w:val="28"/>
          <w:lang w:val="ru-RU"/>
        </w:rPr>
        <w:t xml:space="preserve">проведены </w:t>
      </w:r>
      <w:r w:rsidRPr="00672D40">
        <w:rPr>
          <w:color w:val="000000"/>
          <w:sz w:val="28"/>
          <w:szCs w:val="28"/>
          <w:shd w:val="clear" w:color="auto" w:fill="FFFFFF"/>
          <w:lang w:val="ru-RU"/>
        </w:rPr>
        <w:t xml:space="preserve"> соревнования</w:t>
      </w:r>
      <w:proofErr w:type="gramEnd"/>
      <w:r w:rsidRPr="00672D40">
        <w:rPr>
          <w:color w:val="000000"/>
          <w:sz w:val="28"/>
          <w:szCs w:val="28"/>
          <w:shd w:val="clear" w:color="auto" w:fill="FFFFFF"/>
          <w:lang w:val="ru-RU"/>
        </w:rPr>
        <w:t xml:space="preserve"> на Кубок Главы Администрации Краснокутского сельского поселения по судомодельному спорту, и </w:t>
      </w:r>
      <w:r w:rsidRPr="00672D40">
        <w:rPr>
          <w:color w:val="000000"/>
          <w:sz w:val="28"/>
          <w:szCs w:val="28"/>
          <w:shd w:val="clear" w:color="auto" w:fill="FFFFFF"/>
        </w:rPr>
        <w:t>I</w:t>
      </w:r>
      <w:r w:rsidRPr="00672D40">
        <w:rPr>
          <w:color w:val="000000"/>
          <w:sz w:val="28"/>
          <w:szCs w:val="28"/>
          <w:shd w:val="clear" w:color="auto" w:fill="FFFFFF"/>
          <w:lang w:val="ru-RU"/>
        </w:rPr>
        <w:t xml:space="preserve"> Международные Молодежные игры по судомодельному спорту среди учащихся. </w:t>
      </w:r>
      <w:r w:rsidRPr="00672D40">
        <w:rPr>
          <w:sz w:val="28"/>
          <w:szCs w:val="28"/>
          <w:lang w:val="ru-RU"/>
        </w:rPr>
        <w:t>В соревнованиях приняло участие 10 команд из Российской Федерации и 1 команда из Республики Армения. В 2025 г. соревнование перешли в статус Международных соревнований.</w:t>
      </w:r>
    </w:p>
    <w:p w:rsidR="001E36C3" w:rsidRPr="00672D40" w:rsidRDefault="001E36C3" w:rsidP="001E36C3">
      <w:pPr>
        <w:ind w:firstLine="708"/>
        <w:contextualSpacing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В поддержку участников специальной военной операции неравнодушными жителями и казаками «ХКО Краснокутское» на постоянной основе осуществляется сбор гуманитарной помощи.</w:t>
      </w:r>
    </w:p>
    <w:p w:rsidR="001E36C3" w:rsidRPr="00672D40" w:rsidRDefault="001E36C3" w:rsidP="001E36C3">
      <w:pPr>
        <w:ind w:firstLine="708"/>
        <w:contextualSpacing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С целью обеспечения жильём признанных нуждающимися в улучшении жилищных условий в рамках реализации ведомственной целевой программы «Обеспечение доступным и комфортным жильем и коммунальными услугами граждан РФ» на данный момент на учете стоит 3 семьи, в рамках программы «Устойчивое развитие сельских территорий, и граждан, прожи</w:t>
      </w:r>
      <w:r w:rsidRPr="00672D40">
        <w:rPr>
          <w:sz w:val="28"/>
          <w:szCs w:val="28"/>
          <w:lang w:val="ru-RU"/>
        </w:rPr>
        <w:lastRenderedPageBreak/>
        <w:t xml:space="preserve">вающих на сельских территориях в рамках реализации государственной программы РФ «Комплексное развитие сельских территорий» - 4 семьи.     </w:t>
      </w:r>
    </w:p>
    <w:p w:rsidR="001E36C3" w:rsidRPr="00672D40" w:rsidRDefault="001E36C3" w:rsidP="001E36C3">
      <w:pPr>
        <w:ind w:firstLine="709"/>
        <w:rPr>
          <w:b/>
          <w:sz w:val="28"/>
          <w:szCs w:val="28"/>
          <w:lang w:val="ru-RU" w:eastAsia="ru-RU"/>
        </w:rPr>
      </w:pP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 xml:space="preserve">Работа общественных организаций </w:t>
      </w:r>
    </w:p>
    <w:p w:rsidR="001E36C3" w:rsidRPr="00672D40" w:rsidRDefault="001E36C3" w:rsidP="001E36C3">
      <w:pPr>
        <w:jc w:val="both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lang w:val="ru-RU"/>
        </w:rPr>
        <w:t xml:space="preserve">                </w:t>
      </w:r>
      <w:r w:rsidRPr="00672D40">
        <w:rPr>
          <w:b/>
          <w:sz w:val="28"/>
          <w:szCs w:val="28"/>
          <w:u w:val="single"/>
          <w:lang w:val="ru-RU"/>
        </w:rPr>
        <w:t>(Совета ветеранов войны и труда, женсовета и казачества)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В ветеранской организации Краснокутского сельского поселения на 01 января 2025 года состоит на учете 1007 пенсионеров, из них: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1. 1-Вдова, умершего участника войны;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2. 1-Труженица тыла;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3. 1-Несовершеннолетняя узница;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4. Детей войны – 94 человека;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5. Долгожители 90 лет и более – 5 человек.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</w:t>
      </w:r>
      <w:r w:rsidRPr="00672D40">
        <w:rPr>
          <w:sz w:val="28"/>
          <w:szCs w:val="28"/>
          <w:lang w:val="ru-RU"/>
        </w:rPr>
        <w:tab/>
        <w:t xml:space="preserve">Актив Совета Ветеранов войны и труда состоит из 6 человек, председатель Банько Владимир Александрович. </w:t>
      </w:r>
    </w:p>
    <w:p w:rsidR="001E36C3" w:rsidRPr="00672D40" w:rsidRDefault="001E36C3" w:rsidP="001E36C3">
      <w:pPr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ab/>
        <w:t>Вся работа совета ветеранов состоит из организационной, социальной и культурно-массовой работы с людьми старшего поколения, в привлечении ветеранов в патриотическом воспитании подрастающего поколения. Проведение конференций, собраний, встреч с ветеранами, волонтерами и молодежью.</w:t>
      </w:r>
    </w:p>
    <w:p w:rsidR="001E36C3" w:rsidRPr="00672D40" w:rsidRDefault="001E36C3" w:rsidP="001E36C3">
      <w:pPr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 xml:space="preserve">   </w:t>
      </w:r>
      <w:r w:rsidRPr="00672D40">
        <w:rPr>
          <w:sz w:val="28"/>
          <w:szCs w:val="28"/>
          <w:lang w:val="ru-RU" w:eastAsia="ru-RU"/>
        </w:rPr>
        <w:tab/>
        <w:t>В составе женсовета 5 членов. Председателем является Губанова Ольга Ивановна.</w:t>
      </w:r>
    </w:p>
    <w:p w:rsidR="001E36C3" w:rsidRPr="00672D40" w:rsidRDefault="001E36C3" w:rsidP="001E36C3">
      <w:pPr>
        <w:jc w:val="both"/>
        <w:rPr>
          <w:sz w:val="28"/>
          <w:szCs w:val="28"/>
          <w:shd w:val="clear" w:color="auto" w:fill="FFFFFF"/>
          <w:lang w:val="ru-RU"/>
        </w:rPr>
      </w:pPr>
      <w:r w:rsidRPr="00672D40">
        <w:rPr>
          <w:sz w:val="28"/>
          <w:szCs w:val="28"/>
          <w:shd w:val="clear" w:color="auto" w:fill="FFFFFF"/>
          <w:lang w:val="ru-RU"/>
        </w:rPr>
        <w:t xml:space="preserve">  </w:t>
      </w:r>
      <w:r w:rsidRPr="00672D40">
        <w:rPr>
          <w:sz w:val="28"/>
          <w:szCs w:val="28"/>
          <w:shd w:val="clear" w:color="auto" w:fill="FFFFFF"/>
          <w:lang w:val="ru-RU"/>
        </w:rPr>
        <w:tab/>
        <w:t>Основной задачей женсовета является улучшение положения женщин, их семей и детей.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</w:t>
      </w:r>
      <w:r w:rsidRPr="00672D40">
        <w:rPr>
          <w:sz w:val="28"/>
          <w:szCs w:val="28"/>
          <w:lang w:val="ru-RU"/>
        </w:rPr>
        <w:tab/>
        <w:t xml:space="preserve"> Хуторское Казачье обществом «Краснокутское» во главе с атаманом Строиловым Алексеем Геннадьевичем осуществляет свою деятельность на территории поселения и традиционно проводит ряд мероприятий направленных на возрождение казачьих традиций и патриотического воспитания детей и молодежи.</w:t>
      </w:r>
    </w:p>
    <w:p w:rsidR="001E36C3" w:rsidRPr="00672D40" w:rsidRDefault="001E36C3" w:rsidP="001E36C3">
      <w:pPr>
        <w:ind w:firstLine="709"/>
        <w:rPr>
          <w:b/>
          <w:sz w:val="28"/>
          <w:szCs w:val="28"/>
          <w:u w:val="single"/>
          <w:lang w:val="ru-RU"/>
        </w:rPr>
      </w:pPr>
      <w:r w:rsidRPr="00672D40">
        <w:rPr>
          <w:sz w:val="28"/>
          <w:szCs w:val="28"/>
          <w:lang w:val="ru-RU"/>
        </w:rPr>
        <w:t>В 2025 году все общественные организации поселения совместно с клубными работниками и школами принимали участие во всех мероприятиях и акциях.</w:t>
      </w: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>Здравоохранение</w:t>
      </w:r>
    </w:p>
    <w:p w:rsidR="001E36C3" w:rsidRPr="00672D40" w:rsidRDefault="001E36C3" w:rsidP="001E36C3">
      <w:pPr>
        <w:ind w:firstLine="709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А сейчас мне бы хотелось остановиться на тех организациях и учреждениях, без которых жизнь нашего поселения была бы неполноценной.</w:t>
      </w:r>
    </w:p>
    <w:p w:rsidR="001E36C3" w:rsidRPr="00672D40" w:rsidRDefault="001E36C3" w:rsidP="001E36C3">
      <w:pPr>
        <w:ind w:firstLine="708"/>
        <w:rPr>
          <w:rFonts w:eastAsia="Calibri"/>
          <w:sz w:val="28"/>
          <w:szCs w:val="28"/>
          <w:shd w:val="clear" w:color="auto" w:fill="FFFFFF"/>
          <w:lang w:val="ru-RU"/>
        </w:rPr>
      </w:pPr>
      <w:r w:rsidRPr="00672D40">
        <w:rPr>
          <w:sz w:val="28"/>
          <w:szCs w:val="28"/>
          <w:lang w:val="ru-RU"/>
        </w:rPr>
        <w:t>На территории поселения расположено 7 ФАПов, которые обеспечены всем необходимым для оказания первой доврачебной помощи. По плану - графику организовываются выездные приемы врачей, лаборатории по забору анализов</w:t>
      </w:r>
      <w:r w:rsidRPr="00672D40">
        <w:rPr>
          <w:rFonts w:eastAsia="Calibri"/>
          <w:sz w:val="28"/>
          <w:szCs w:val="28"/>
          <w:shd w:val="clear" w:color="auto" w:fill="FFFFFF"/>
          <w:lang w:val="ru-RU"/>
        </w:rPr>
        <w:t>. Медработники всех ФАПов ведут прием граждан в тепле, чистоте. Условия труда соответствуют санитарным требованиям.</w:t>
      </w:r>
    </w:p>
    <w:p w:rsidR="001E36C3" w:rsidRPr="00672D40" w:rsidRDefault="001E36C3" w:rsidP="001E36C3">
      <w:pPr>
        <w:ind w:firstLine="708"/>
        <w:rPr>
          <w:rFonts w:eastAsia="Calibri"/>
          <w:sz w:val="28"/>
          <w:szCs w:val="28"/>
          <w:shd w:val="clear" w:color="auto" w:fill="FFFFFF"/>
          <w:lang w:val="ru-RU"/>
        </w:rPr>
      </w:pPr>
    </w:p>
    <w:p w:rsidR="001E36C3" w:rsidRPr="00672D40" w:rsidRDefault="001E36C3" w:rsidP="001E36C3">
      <w:pPr>
        <w:jc w:val="center"/>
        <w:outlineLvl w:val="0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>Образование</w:t>
      </w:r>
    </w:p>
    <w:p w:rsidR="001E36C3" w:rsidRPr="00672D40" w:rsidRDefault="001E36C3" w:rsidP="001E36C3">
      <w:pPr>
        <w:ind w:firstLine="708"/>
        <w:rPr>
          <w:b/>
          <w:sz w:val="28"/>
          <w:szCs w:val="28"/>
          <w:u w:val="single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На территории поселения находится одна общеобразовательная и одна средняя образовательная школы, в которых обучаются около 300 учащихся. Все школы в удовлетворительном состоянии. В плане взаимодействия Администрации поселения со школами в вопросах благоустройства и проведения различного рода мероприятий проводится огромная совместная работа, о ко</w:t>
      </w:r>
      <w:r w:rsidRPr="00672D40">
        <w:rPr>
          <w:sz w:val="28"/>
          <w:szCs w:val="28"/>
          <w:lang w:val="ru-RU" w:eastAsia="ru-RU"/>
        </w:rPr>
        <w:lastRenderedPageBreak/>
        <w:t>торой я говорил выше. Советом профилактики по работе с семьей и молодежью Администрации Краснокутского сельского поселения максимально активизирована профилактическая и разъяснительная работа с многодетными семьями, с семьями, находящимися в социально – опасном положении, трудной жизненной ситуации.</w:t>
      </w:r>
    </w:p>
    <w:p w:rsidR="001E36C3" w:rsidRPr="00672D40" w:rsidRDefault="001E36C3" w:rsidP="001E36C3">
      <w:pPr>
        <w:ind w:firstLine="708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 xml:space="preserve">Дошкольное воспитание на территории поселения осуществляется в одном учреждении - Детский сад № 26 «Колосок», численный состав детей составляет детей на 01.07.2025 г. составляет 49 человек.  На сегодняшний день в очереди после рождения и до достижения 1,5 лет по возрасту состоят 11 детей. </w:t>
      </w:r>
    </w:p>
    <w:p w:rsidR="001E36C3" w:rsidRPr="00672D40" w:rsidRDefault="001E36C3" w:rsidP="001E36C3">
      <w:pPr>
        <w:ind w:firstLine="708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На сегодняшний день коллективы всех образовательных учреждений по внутреннему содержанию, по отношению к детям, уровню профессионализма достойны уважения.</w:t>
      </w:r>
    </w:p>
    <w:p w:rsidR="001E36C3" w:rsidRPr="00672D40" w:rsidRDefault="001E36C3" w:rsidP="001E36C3">
      <w:pPr>
        <w:ind w:firstLine="708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 xml:space="preserve">Задача на 2025 год - увеличить количество детей и подростков, занимающихся физической культурой и спортом. </w:t>
      </w:r>
    </w:p>
    <w:p w:rsidR="001E36C3" w:rsidRPr="00672D40" w:rsidRDefault="001E36C3" w:rsidP="001E36C3">
      <w:pPr>
        <w:ind w:firstLine="708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На территории нашего поселения также оказывает услуги автономная некоммерческая организация ЦСО «Забота». Работает 9 социальных работников, которые обслуживают около 90 человек пожилого возраста на дому.</w:t>
      </w:r>
    </w:p>
    <w:p w:rsidR="001E36C3" w:rsidRPr="00672D40" w:rsidRDefault="001E36C3" w:rsidP="001E36C3">
      <w:pPr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Напомню о долгосрочных наказах, которые остаются в работе:</w:t>
      </w:r>
    </w:p>
    <w:p w:rsidR="001E36C3" w:rsidRPr="00672D40" w:rsidRDefault="001E36C3" w:rsidP="001E36C3">
      <w:pPr>
        <w:rPr>
          <w:b/>
          <w:sz w:val="28"/>
          <w:szCs w:val="28"/>
          <w:lang w:val="ru-RU"/>
        </w:rPr>
      </w:pPr>
      <w:r w:rsidRPr="00672D40">
        <w:rPr>
          <w:b/>
          <w:sz w:val="28"/>
          <w:szCs w:val="28"/>
          <w:lang w:val="ru-RU"/>
        </w:rPr>
        <w:t>Наказы избирателей, поступившие в ходе выборной кампании по выборам в ГД РФ седьмого созыва Щаблыкину М.И.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1. Газификация х. Марьевка и х. Веселый;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2. Строительство детского дошкольного учреждения в пос. Интернациональном;</w:t>
      </w:r>
    </w:p>
    <w:p w:rsidR="001E36C3" w:rsidRPr="00672D40" w:rsidRDefault="001E36C3" w:rsidP="001E36C3">
      <w:pPr>
        <w:ind w:firstLine="708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>3. Ремонт подъездной межмуниципальной дороги к х. Новопавловка</w:t>
      </w:r>
    </w:p>
    <w:p w:rsidR="001E36C3" w:rsidRPr="00672D40" w:rsidRDefault="001E36C3" w:rsidP="001E36C3">
      <w:pPr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672D40">
        <w:rPr>
          <w:rFonts w:eastAsia="Calibri"/>
          <w:sz w:val="28"/>
          <w:szCs w:val="28"/>
          <w:lang w:val="ru-RU"/>
        </w:rPr>
        <w:t>Эти же вопросы отражены были и в</w:t>
      </w:r>
      <w:r w:rsidRPr="00672D40">
        <w:rPr>
          <w:color w:val="000000"/>
          <w:sz w:val="28"/>
          <w:szCs w:val="28"/>
          <w:lang w:val="ru-RU" w:eastAsia="ru-RU"/>
        </w:rPr>
        <w:t xml:space="preserve">о время эфира программы «Трибуна депутата». </w:t>
      </w:r>
    </w:p>
    <w:p w:rsidR="001E36C3" w:rsidRPr="00672D40" w:rsidRDefault="001E36C3" w:rsidP="001E36C3">
      <w:pPr>
        <w:ind w:firstLine="708"/>
        <w:rPr>
          <w:color w:val="000000"/>
          <w:sz w:val="28"/>
          <w:szCs w:val="28"/>
          <w:lang w:val="ru-RU" w:eastAsia="ru-RU"/>
        </w:rPr>
      </w:pPr>
      <w:r w:rsidRPr="00672D40">
        <w:rPr>
          <w:color w:val="000000"/>
          <w:sz w:val="28"/>
          <w:szCs w:val="28"/>
          <w:lang w:val="ru-RU" w:eastAsia="ru-RU"/>
        </w:rPr>
        <w:t>В ходе этого эфира поступило 15 вопросов. Ответы и решение этих вопросов также были в последующей передаче, не буду повторяться.</w:t>
      </w: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>Задачи на второе полугодие 2025 года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Хочется отметить, что каждый новый день – ставит новые задачи, появляются новые проблемы, но мы не собираемся останавливаться на достигнутом. На текущий 2025 год у нас намечены обширные планы по актуальным для нашего поселения вопросам: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 - это выполнение Указов Президента,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 - исполнение наказов,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 - привлечение инвестиций на территорию,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 - работа с сельхозпроизводителями,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 - пополнение доходной части бюджета и эффективное расходование средств бюджета,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 - выполнить работы по улучшению уличного освещения по всем населённым пунктам нашего поселения</w:t>
      </w:r>
    </w:p>
    <w:p w:rsidR="001E36C3" w:rsidRPr="00672D40" w:rsidRDefault="001E36C3" w:rsidP="001E36C3">
      <w:pPr>
        <w:jc w:val="both"/>
        <w:rPr>
          <w:b/>
          <w:sz w:val="28"/>
          <w:szCs w:val="28"/>
          <w:u w:val="single"/>
          <w:lang w:val="ru-RU"/>
        </w:rPr>
      </w:pPr>
      <w:r w:rsidRPr="00672D40">
        <w:rPr>
          <w:sz w:val="28"/>
          <w:szCs w:val="28"/>
          <w:lang w:val="ru-RU"/>
        </w:rPr>
        <w:t xml:space="preserve">         Наша задача - обеспечить полное выполнение всех намеченных мероприятий, уделить максимум внимания нашим жителям.  </w:t>
      </w:r>
      <w:r w:rsidRPr="00672D40">
        <w:rPr>
          <w:sz w:val="28"/>
          <w:szCs w:val="28"/>
          <w:lang w:val="ru-RU"/>
        </w:rPr>
        <w:tab/>
      </w: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lastRenderedPageBreak/>
        <w:t>Заключение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Заканчивая свое выступление, разрешите выразить слова благодарности руководству Октябрьского района, всему депутатскому корпусу, предпринимателям, спонсорам, жителям за эффективное взаимодействие.</w:t>
      </w:r>
    </w:p>
    <w:p w:rsidR="001E36C3" w:rsidRPr="00672D40" w:rsidRDefault="001E36C3" w:rsidP="001E36C3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672D40">
        <w:rPr>
          <w:sz w:val="28"/>
          <w:szCs w:val="28"/>
          <w:lang w:val="ru-RU"/>
        </w:rPr>
        <w:t>Органы местного самоуправления нашего поселения всегда готовы прислушиваться к советам жителей, помогать в решении проблем. Уверен, что при поддержке, вместе, мы сможем сделать нашу жизнь достойной.</w:t>
      </w:r>
    </w:p>
    <w:p w:rsidR="001E36C3" w:rsidRPr="00790058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Спасибо за внимание. Готов ответить на вопросы.</w:t>
      </w:r>
    </w:p>
    <w:p w:rsidR="001E36C3" w:rsidRPr="00790058" w:rsidRDefault="001E36C3" w:rsidP="001E36C3">
      <w:pPr>
        <w:rPr>
          <w:sz w:val="28"/>
          <w:szCs w:val="28"/>
          <w:lang w:val="ru-RU"/>
        </w:rPr>
      </w:pPr>
    </w:p>
    <w:p w:rsidR="001E2A83" w:rsidRPr="00424AA0" w:rsidRDefault="001E2A83" w:rsidP="001E2A83">
      <w:pPr>
        <w:rPr>
          <w:sz w:val="28"/>
          <w:szCs w:val="28"/>
          <w:lang w:val="ru-RU"/>
        </w:rPr>
      </w:pPr>
    </w:p>
    <w:p w:rsidR="001E2A83" w:rsidRPr="00424AA0" w:rsidRDefault="001E2A83" w:rsidP="001E2A83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              Ведущий специалист</w:t>
      </w:r>
    </w:p>
    <w:p w:rsidR="001E2A83" w:rsidRPr="00424AA0" w:rsidRDefault="001E2A83" w:rsidP="001E2A83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p w:rsidR="002E3018" w:rsidRPr="00424AA0" w:rsidRDefault="002E3018" w:rsidP="002E3018">
      <w:pPr>
        <w:jc w:val="both"/>
        <w:rPr>
          <w:sz w:val="28"/>
          <w:szCs w:val="28"/>
          <w:lang w:val="ru-RU"/>
        </w:rPr>
      </w:pPr>
    </w:p>
    <w:p w:rsidR="002E3018" w:rsidRPr="00424AA0" w:rsidRDefault="002E3018" w:rsidP="002E3018">
      <w:pPr>
        <w:jc w:val="both"/>
        <w:rPr>
          <w:sz w:val="28"/>
          <w:szCs w:val="28"/>
          <w:lang w:val="ru-RU"/>
        </w:rPr>
      </w:pPr>
    </w:p>
    <w:p w:rsidR="00461D72" w:rsidRPr="00424AA0" w:rsidRDefault="00461D72" w:rsidP="00DA00D0">
      <w:pPr>
        <w:rPr>
          <w:sz w:val="28"/>
          <w:szCs w:val="28"/>
          <w:lang w:val="ru-RU"/>
        </w:rPr>
      </w:pPr>
    </w:p>
    <w:p w:rsidR="006A3E0A" w:rsidRPr="00424AA0" w:rsidRDefault="00461D72" w:rsidP="001E2A83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              </w:t>
      </w:r>
    </w:p>
    <w:sectPr w:rsidR="006A3E0A" w:rsidRPr="00424AA0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E6182"/>
    <w:multiLevelType w:val="hybridMultilevel"/>
    <w:tmpl w:val="FB7A0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A173F"/>
    <w:multiLevelType w:val="hybridMultilevel"/>
    <w:tmpl w:val="CB1C80AC"/>
    <w:lvl w:ilvl="0" w:tplc="E04C766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4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7B25CE2"/>
    <w:multiLevelType w:val="hybridMultilevel"/>
    <w:tmpl w:val="2C2AB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1669A4"/>
    <w:rsid w:val="001804DB"/>
    <w:rsid w:val="001E2A83"/>
    <w:rsid w:val="001E36C3"/>
    <w:rsid w:val="00200C3E"/>
    <w:rsid w:val="002800AE"/>
    <w:rsid w:val="002E3018"/>
    <w:rsid w:val="0034652E"/>
    <w:rsid w:val="003E60FA"/>
    <w:rsid w:val="00424AA0"/>
    <w:rsid w:val="00461D72"/>
    <w:rsid w:val="004E0432"/>
    <w:rsid w:val="005661B7"/>
    <w:rsid w:val="006659A3"/>
    <w:rsid w:val="00690180"/>
    <w:rsid w:val="006A3E0A"/>
    <w:rsid w:val="006C7EE7"/>
    <w:rsid w:val="007E2400"/>
    <w:rsid w:val="00825F6F"/>
    <w:rsid w:val="008E7ECF"/>
    <w:rsid w:val="00A33B21"/>
    <w:rsid w:val="00C07D4B"/>
    <w:rsid w:val="00C2569C"/>
    <w:rsid w:val="00C3270E"/>
    <w:rsid w:val="00C70BC6"/>
    <w:rsid w:val="00D1371C"/>
    <w:rsid w:val="00D25991"/>
    <w:rsid w:val="00D52C11"/>
    <w:rsid w:val="00D75D07"/>
    <w:rsid w:val="00DA00D0"/>
    <w:rsid w:val="00E141CC"/>
    <w:rsid w:val="00E369D9"/>
    <w:rsid w:val="00EE5494"/>
    <w:rsid w:val="00F05A69"/>
    <w:rsid w:val="00F767B4"/>
    <w:rsid w:val="00F8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500C4"/>
  <w15:docId w15:val="{7FA70ECD-044F-48A8-A3B0-4B642CE2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15</Pages>
  <Words>4983</Words>
  <Characters>28408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27</cp:revision>
  <cp:lastPrinted>2025-07-28T06:37:00Z</cp:lastPrinted>
  <dcterms:created xsi:type="dcterms:W3CDTF">2019-08-08T09:15:00Z</dcterms:created>
  <dcterms:modified xsi:type="dcterms:W3CDTF">2025-11-10T11:21:00Z</dcterms:modified>
</cp:coreProperties>
</file>