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47702" w14:textId="37CA2312" w:rsidR="001914F1" w:rsidRPr="001914F1" w:rsidRDefault="001914F1" w:rsidP="001914F1">
      <w:pPr>
        <w:spacing w:after="0" w:line="240" w:lineRule="auto"/>
        <w:jc w:val="right"/>
        <w:rPr>
          <w:rFonts w:ascii="Times New Roman" w:eastAsia="Times New Roman" w:hAnsi="Times New Roman" w:cs="Times New Roman"/>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Проект</w:t>
      </w:r>
    </w:p>
    <w:p w14:paraId="755681B5" w14:textId="77777777" w:rsidR="001914F1" w:rsidRPr="001914F1" w:rsidRDefault="001914F1" w:rsidP="001914F1">
      <w:pPr>
        <w:spacing w:after="0" w:line="240" w:lineRule="auto"/>
        <w:jc w:val="both"/>
        <w:rPr>
          <w:rFonts w:ascii="Times New Roman" w:eastAsia="Times New Roman" w:hAnsi="Times New Roman" w:cs="Times New Roman"/>
          <w:color w:val="000000"/>
          <w:kern w:val="0"/>
          <w:sz w:val="28"/>
          <w:szCs w:val="28"/>
          <w:lang w:eastAsia="ru-RU"/>
          <w14:ligatures w14:val="none"/>
        </w:rPr>
      </w:pPr>
    </w:p>
    <w:p w14:paraId="12BAF1DF" w14:textId="77777777" w:rsidR="001914F1" w:rsidRPr="001914F1" w:rsidRDefault="001914F1" w:rsidP="001914F1">
      <w:pPr>
        <w:widowControl w:val="0"/>
        <w:tabs>
          <w:tab w:val="center" w:pos="4677"/>
          <w:tab w:val="left" w:pos="8052"/>
        </w:tabs>
        <w:adjustRightInd w:val="0"/>
        <w:spacing w:after="0" w:line="240" w:lineRule="auto"/>
        <w:rPr>
          <w:rFonts w:ascii="Times New Roman" w:eastAsia="Times New Roman" w:hAnsi="Times New Roman" w:cs="Times New Roman"/>
          <w:b/>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 xml:space="preserve">                                         РОССИЙСКАЯ ФЕДЕРАЦИЯ</w:t>
      </w:r>
      <w:r w:rsidRPr="001914F1">
        <w:rPr>
          <w:rFonts w:ascii="Times New Roman" w:eastAsia="Times New Roman" w:hAnsi="Times New Roman" w:cs="Times New Roman"/>
          <w:b/>
          <w:color w:val="000000"/>
          <w:kern w:val="0"/>
          <w:sz w:val="28"/>
          <w:szCs w:val="28"/>
          <w:lang w:eastAsia="ru-RU"/>
          <w14:ligatures w14:val="none"/>
        </w:rPr>
        <w:tab/>
      </w:r>
    </w:p>
    <w:p w14:paraId="28DDA7E5"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РОСТОВСКАЯ ОБЛАСТЬ</w:t>
      </w:r>
    </w:p>
    <w:p w14:paraId="5A7EB24A"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b/>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ОКТЯБРЬСКИЙ РАЙОН</w:t>
      </w:r>
    </w:p>
    <w:p w14:paraId="498AA044"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b/>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СОБРАНИЕ ДЕПУТАТОВ</w:t>
      </w:r>
    </w:p>
    <w:p w14:paraId="6633334F"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b/>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КРАСНОКУТСКОГО СЕЛЬСКОГО ПОСЕЛЕНИЯ</w:t>
      </w:r>
    </w:p>
    <w:p w14:paraId="55443909"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354CF838"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b/>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РЕШЕНИЕ</w:t>
      </w:r>
    </w:p>
    <w:p w14:paraId="64DB5009"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b/>
          <w:color w:val="000000"/>
          <w:kern w:val="0"/>
          <w:sz w:val="28"/>
          <w:szCs w:val="28"/>
          <w:lang w:eastAsia="ru-RU"/>
          <w14:ligatures w14:val="none"/>
        </w:rPr>
      </w:pPr>
    </w:p>
    <w:p w14:paraId="4C9A655A" w14:textId="6993F3FE" w:rsidR="001914F1" w:rsidRPr="001914F1" w:rsidRDefault="001914F1" w:rsidP="001914F1">
      <w:pPr>
        <w:widowControl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 xml:space="preserve">  00.00.0000                                              № 00</w:t>
      </w:r>
      <w:r w:rsidR="004F13C3">
        <w:rPr>
          <w:rFonts w:ascii="Times New Roman" w:eastAsia="Times New Roman" w:hAnsi="Times New Roman" w:cs="Times New Roman"/>
          <w:b/>
          <w:color w:val="000000"/>
          <w:kern w:val="0"/>
          <w:sz w:val="28"/>
          <w:szCs w:val="28"/>
          <w:lang w:eastAsia="ru-RU"/>
          <w14:ligatures w14:val="none"/>
        </w:rPr>
        <w:t>0</w:t>
      </w:r>
      <w:r w:rsidRPr="001914F1">
        <w:rPr>
          <w:rFonts w:ascii="Times New Roman" w:eastAsia="Times New Roman" w:hAnsi="Times New Roman" w:cs="Times New Roman"/>
          <w:b/>
          <w:color w:val="000000"/>
          <w:kern w:val="0"/>
          <w:sz w:val="28"/>
          <w:szCs w:val="28"/>
          <w:lang w:eastAsia="ru-RU"/>
          <w14:ligatures w14:val="none"/>
        </w:rPr>
        <w:t xml:space="preserve">                                х. Красный Кут</w:t>
      </w:r>
    </w:p>
    <w:p w14:paraId="5A2EFFBE" w14:textId="77777777" w:rsidR="001914F1" w:rsidRPr="001914F1" w:rsidRDefault="001914F1" w:rsidP="001914F1">
      <w:pPr>
        <w:widowControl w:val="0"/>
        <w:adjustRightInd w:val="0"/>
        <w:spacing w:after="0" w:line="240" w:lineRule="auto"/>
        <w:jc w:val="center"/>
        <w:rPr>
          <w:rFonts w:ascii="Times New Roman" w:eastAsia="Times New Roman" w:hAnsi="Times New Roman" w:cs="Times New Roman"/>
          <w:b/>
          <w:color w:val="000000"/>
          <w:kern w:val="0"/>
          <w:sz w:val="28"/>
          <w:szCs w:val="28"/>
          <w:lang w:eastAsia="ru-RU"/>
          <w14:ligatures w14:val="none"/>
        </w:rPr>
      </w:pPr>
    </w:p>
    <w:p w14:paraId="5815F1E4" w14:textId="77777777" w:rsidR="001914F1" w:rsidRPr="001914F1" w:rsidRDefault="001914F1" w:rsidP="001914F1">
      <w:pPr>
        <w:tabs>
          <w:tab w:val="left" w:pos="2680"/>
          <w:tab w:val="left" w:pos="4360"/>
          <w:tab w:val="left" w:pos="4963"/>
          <w:tab w:val="left" w:pos="7320"/>
        </w:tabs>
        <w:spacing w:after="0" w:line="276" w:lineRule="auto"/>
        <w:rPr>
          <w:rFonts w:ascii="Times New Roman" w:eastAsiaTheme="minorEastAsia" w:hAnsi="Times New Roman" w:cs="Times New Roman"/>
          <w:b/>
          <w:bCs/>
          <w:color w:val="000000"/>
          <w:kern w:val="0"/>
          <w:sz w:val="28"/>
          <w:szCs w:val="28"/>
          <w:lang w:eastAsia="ru-RU"/>
          <w14:ligatures w14:val="none"/>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2"/>
      </w:tblGrid>
      <w:tr w:rsidR="001914F1" w:rsidRPr="001914F1" w14:paraId="090A162C" w14:textId="77777777" w:rsidTr="000A7C38">
        <w:trPr>
          <w:trHeight w:val="1925"/>
        </w:trPr>
        <w:tc>
          <w:tcPr>
            <w:tcW w:w="4742" w:type="dxa"/>
          </w:tcPr>
          <w:tbl>
            <w:tblPr>
              <w:tblStyle w:val="ad"/>
              <w:tblW w:w="0" w:type="auto"/>
              <w:tblLook w:val="04A0" w:firstRow="1" w:lastRow="0" w:firstColumn="1" w:lastColumn="0" w:noHBand="0" w:noVBand="1"/>
            </w:tblPr>
            <w:tblGrid>
              <w:gridCol w:w="4516"/>
            </w:tblGrid>
            <w:tr w:rsidR="001914F1" w:rsidRPr="001914F1" w14:paraId="046BC7B7" w14:textId="77777777" w:rsidTr="001914F1">
              <w:tc>
                <w:tcPr>
                  <w:tcW w:w="4516" w:type="dxa"/>
                  <w:tcBorders>
                    <w:top w:val="nil"/>
                    <w:left w:val="nil"/>
                    <w:bottom w:val="nil"/>
                    <w:right w:val="nil"/>
                  </w:tcBorders>
                </w:tcPr>
                <w:p w14:paraId="46D8C0DD" w14:textId="6487742E" w:rsidR="001914F1" w:rsidRPr="001914F1" w:rsidRDefault="001914F1" w:rsidP="001914F1">
                  <w:pPr>
                    <w:pStyle w:val="ac"/>
                    <w:jc w:val="both"/>
                    <w:rPr>
                      <w:rFonts w:ascii="Times New Roman" w:hAnsi="Times New Roman" w:cs="Times New Roman"/>
                      <w:sz w:val="28"/>
                      <w:szCs w:val="28"/>
                      <w:lang w:eastAsia="ru-RU"/>
                    </w:rPr>
                  </w:pPr>
                  <w:r w:rsidRPr="001914F1">
                    <w:rPr>
                      <w:rFonts w:ascii="Times New Roman" w:hAnsi="Times New Roman" w:cs="Times New Roman"/>
                      <w:color w:val="000000"/>
                      <w:sz w:val="28"/>
                      <w:szCs w:val="28"/>
                      <w:lang w:eastAsia="ru-RU"/>
                    </w:rPr>
                    <w:t xml:space="preserve">Об утверждении Положения </w:t>
                  </w:r>
                  <w:r w:rsidRPr="001914F1">
                    <w:rPr>
                      <w:rFonts w:ascii="Times New Roman" w:hAnsi="Times New Roman" w:cs="Times New Roman"/>
                      <w:sz w:val="28"/>
                      <w:szCs w:val="28"/>
                      <w:lang w:eastAsia="ru-RU"/>
                    </w:rPr>
                    <w:t>о территориальном общественном самоуправлении в муниципальном образовании «Краснокутское сельское поселение» Октябрьского района Ростовской области</w:t>
                  </w:r>
                </w:p>
              </w:tc>
            </w:tr>
          </w:tbl>
          <w:p w14:paraId="5CED97CF" w14:textId="5B8B50A1" w:rsidR="001914F1" w:rsidRPr="001914F1" w:rsidRDefault="001914F1" w:rsidP="001914F1">
            <w:pPr>
              <w:tabs>
                <w:tab w:val="left" w:pos="2680"/>
                <w:tab w:val="left" w:pos="4360"/>
                <w:tab w:val="left" w:pos="4963"/>
                <w:tab w:val="left" w:pos="7320"/>
              </w:tabs>
              <w:spacing w:line="276" w:lineRule="auto"/>
              <w:jc w:val="both"/>
              <w:rPr>
                <w:rFonts w:ascii="Times New Roman" w:eastAsia="Times New Roman" w:hAnsi="Times New Roman" w:cs="Times New Roman"/>
                <w:color w:val="000000"/>
                <w:kern w:val="0"/>
                <w:sz w:val="28"/>
                <w:szCs w:val="28"/>
                <w:lang w:eastAsia="ru-RU"/>
                <w14:ligatures w14:val="none"/>
              </w:rPr>
            </w:pPr>
          </w:p>
          <w:p w14:paraId="21E5D431" w14:textId="77777777" w:rsidR="001914F1" w:rsidRPr="001914F1" w:rsidRDefault="001914F1" w:rsidP="001914F1">
            <w:pPr>
              <w:tabs>
                <w:tab w:val="left" w:pos="2680"/>
                <w:tab w:val="left" w:pos="4360"/>
                <w:tab w:val="left" w:pos="4963"/>
                <w:tab w:val="left" w:pos="7320"/>
              </w:tabs>
              <w:spacing w:line="276" w:lineRule="auto"/>
              <w:rPr>
                <w:rFonts w:ascii="Times New Roman" w:eastAsiaTheme="minorEastAsia" w:hAnsi="Times New Roman" w:cs="Times New Roman"/>
                <w:b/>
                <w:bCs/>
                <w:color w:val="000000"/>
                <w:kern w:val="0"/>
                <w:sz w:val="28"/>
                <w:szCs w:val="28"/>
                <w:lang w:eastAsia="ru-RU"/>
                <w14:ligatures w14:val="none"/>
              </w:rPr>
            </w:pPr>
          </w:p>
        </w:tc>
      </w:tr>
    </w:tbl>
    <w:p w14:paraId="63015C91" w14:textId="77777777" w:rsidR="001914F1" w:rsidRPr="001914F1" w:rsidRDefault="001914F1" w:rsidP="001914F1">
      <w:pPr>
        <w:spacing w:after="0" w:line="240" w:lineRule="auto"/>
        <w:jc w:val="both"/>
        <w:rPr>
          <w:rFonts w:ascii="Times New Roman" w:eastAsia="Times New Roman" w:hAnsi="Times New Roman" w:cs="Times New Roman"/>
          <w:color w:val="000000"/>
          <w:kern w:val="0"/>
          <w:sz w:val="28"/>
          <w:szCs w:val="20"/>
          <w:lang w:eastAsia="ru-RU"/>
          <w14:ligatures w14:val="none"/>
        </w:rPr>
      </w:pPr>
    </w:p>
    <w:p w14:paraId="46490490" w14:textId="6C043442" w:rsidR="001914F1" w:rsidRPr="001914F1" w:rsidRDefault="001914F1" w:rsidP="001914F1">
      <w:pPr>
        <w:spacing w:after="0" w:line="240" w:lineRule="auto"/>
        <w:ind w:firstLine="709"/>
        <w:jc w:val="both"/>
        <w:rPr>
          <w:rFonts w:ascii="Times New Roman" w:eastAsia="Times New Roman" w:hAnsi="Times New Roman" w:cs="Times New Roman"/>
          <w:color w:val="000000"/>
          <w:kern w:val="0"/>
          <w:sz w:val="28"/>
          <w:szCs w:val="20"/>
          <w:lang w:eastAsia="ru-RU"/>
          <w14:ligatures w14:val="none"/>
        </w:rPr>
      </w:pPr>
      <w:r w:rsidRPr="001914F1">
        <w:rPr>
          <w:rFonts w:ascii="Times New Roman" w:eastAsia="Times New Roman" w:hAnsi="Times New Roman" w:cs="Times New Roman"/>
          <w:color w:val="000000"/>
          <w:kern w:val="0"/>
          <w:sz w:val="28"/>
          <w:szCs w:val="20"/>
          <w:lang w:eastAsia="ru-RU"/>
          <w14:ligatures w14:val="none"/>
        </w:rPr>
        <w:t xml:space="preserve">В соответствии с </w:t>
      </w:r>
      <w:r w:rsidRPr="001914F1">
        <w:rPr>
          <w:rFonts w:ascii="Times New Roman" w:eastAsia="Times New Roman" w:hAnsi="Times New Roman" w:cs="Times New Roman"/>
          <w:color w:val="000000"/>
          <w:kern w:val="0"/>
          <w:sz w:val="28"/>
          <w:szCs w:val="20"/>
          <w:highlight w:val="white"/>
          <w:lang w:eastAsia="ru-RU"/>
          <w14:ligatures w14:val="none"/>
        </w:rPr>
        <w:t>Федеральным законом от 20.03.2025 № 33-ФЗ «Об общих принципах организации местного самоуправления в единой системе публичной власти»,</w:t>
      </w:r>
      <w:r w:rsidRPr="001914F1">
        <w:rPr>
          <w:rFonts w:ascii="Times New Roman" w:eastAsia="Times New Roman" w:hAnsi="Times New Roman" w:cs="Times New Roman"/>
          <w:color w:val="000000"/>
          <w:kern w:val="0"/>
          <w:sz w:val="28"/>
          <w:szCs w:val="20"/>
          <w:lang w:eastAsia="ru-RU"/>
          <w14:ligatures w14:val="none"/>
        </w:rPr>
        <w:t xml:space="preserve"> руководствуясь Уставом муниципального образования «Краснокутское сельское поселение» Октябрьского района Ростовской области, Собрание депутатов Краснокутского сельского поселения</w:t>
      </w:r>
      <w:r w:rsidR="004F13C3">
        <w:rPr>
          <w:rFonts w:ascii="Times New Roman" w:eastAsia="Times New Roman" w:hAnsi="Times New Roman" w:cs="Times New Roman"/>
          <w:color w:val="000000"/>
          <w:kern w:val="0"/>
          <w:sz w:val="28"/>
          <w:szCs w:val="20"/>
          <w:lang w:eastAsia="ru-RU"/>
          <w14:ligatures w14:val="none"/>
        </w:rPr>
        <w:t>,</w:t>
      </w:r>
    </w:p>
    <w:p w14:paraId="7A40D2A3" w14:textId="77777777" w:rsidR="001914F1" w:rsidRPr="001914F1" w:rsidRDefault="001914F1" w:rsidP="001914F1">
      <w:pPr>
        <w:spacing w:after="0" w:line="240" w:lineRule="auto"/>
        <w:ind w:firstLine="709"/>
        <w:jc w:val="both"/>
        <w:rPr>
          <w:rFonts w:ascii="Times New Roman" w:eastAsia="Times New Roman" w:hAnsi="Times New Roman" w:cs="Times New Roman"/>
          <w:color w:val="000000"/>
          <w:kern w:val="0"/>
          <w:sz w:val="28"/>
          <w:szCs w:val="20"/>
          <w:lang w:eastAsia="ru-RU"/>
          <w14:ligatures w14:val="none"/>
        </w:rPr>
      </w:pPr>
    </w:p>
    <w:p w14:paraId="23DDBE9D" w14:textId="77777777" w:rsidR="001914F1" w:rsidRPr="001914F1" w:rsidRDefault="001914F1" w:rsidP="001914F1">
      <w:pPr>
        <w:widowControl w:val="0"/>
        <w:adjustRightInd w:val="0"/>
        <w:spacing w:after="0" w:line="240" w:lineRule="auto"/>
        <w:ind w:firstLine="708"/>
        <w:jc w:val="both"/>
        <w:rPr>
          <w:rFonts w:ascii="Times New Roman" w:eastAsia="Times New Roman" w:hAnsi="Times New Roman" w:cs="Times New Roman"/>
          <w:b/>
          <w:color w:val="000000"/>
          <w:kern w:val="0"/>
          <w:sz w:val="28"/>
          <w:szCs w:val="28"/>
          <w:lang w:eastAsia="ru-RU"/>
          <w14:ligatures w14:val="none"/>
        </w:rPr>
      </w:pPr>
      <w:r w:rsidRPr="001914F1">
        <w:rPr>
          <w:rFonts w:ascii="Times New Roman" w:eastAsia="Times New Roman" w:hAnsi="Times New Roman" w:cs="Times New Roman"/>
          <w:b/>
          <w:color w:val="000000"/>
          <w:kern w:val="0"/>
          <w:sz w:val="28"/>
          <w:szCs w:val="28"/>
          <w:lang w:eastAsia="ru-RU"/>
          <w14:ligatures w14:val="none"/>
        </w:rPr>
        <w:t>Собрание депутатов Краснокутского сельского поселения решило:</w:t>
      </w:r>
    </w:p>
    <w:p w14:paraId="0CE64935" w14:textId="77777777" w:rsidR="001914F1" w:rsidRPr="001914F1" w:rsidRDefault="001914F1" w:rsidP="001914F1">
      <w:pPr>
        <w:spacing w:after="0" w:line="240" w:lineRule="auto"/>
        <w:ind w:firstLine="709"/>
        <w:jc w:val="both"/>
        <w:rPr>
          <w:rFonts w:ascii="Times New Roman" w:eastAsia="Times New Roman" w:hAnsi="Times New Roman" w:cs="Times New Roman"/>
          <w:color w:val="000000"/>
          <w:kern w:val="0"/>
          <w:sz w:val="28"/>
          <w:szCs w:val="20"/>
          <w:lang w:eastAsia="ru-RU"/>
          <w14:ligatures w14:val="none"/>
        </w:rPr>
      </w:pPr>
    </w:p>
    <w:p w14:paraId="79932442" w14:textId="49D850FF" w:rsidR="001914F1" w:rsidRPr="001914F1" w:rsidRDefault="001914F1" w:rsidP="001914F1">
      <w:pPr>
        <w:spacing w:after="0" w:line="240" w:lineRule="auto"/>
        <w:ind w:firstLine="709"/>
        <w:jc w:val="both"/>
        <w:rPr>
          <w:rFonts w:ascii="Times New Roman" w:eastAsia="Times New Roman" w:hAnsi="Times New Roman" w:cs="Times New Roman"/>
          <w:color w:val="000000"/>
          <w:kern w:val="0"/>
          <w:sz w:val="28"/>
          <w:szCs w:val="20"/>
          <w:lang w:eastAsia="ru-RU"/>
          <w14:ligatures w14:val="none"/>
        </w:rPr>
      </w:pPr>
      <w:r w:rsidRPr="001914F1">
        <w:rPr>
          <w:rFonts w:ascii="Times New Roman" w:eastAsia="Times New Roman" w:hAnsi="Times New Roman" w:cs="Times New Roman"/>
          <w:color w:val="000000"/>
          <w:kern w:val="0"/>
          <w:sz w:val="28"/>
          <w:szCs w:val="20"/>
          <w:lang w:eastAsia="ru-RU"/>
          <w14:ligatures w14:val="none"/>
        </w:rPr>
        <w:t xml:space="preserve">1. Утвердить </w:t>
      </w:r>
      <w:r w:rsidRPr="001914F1">
        <w:rPr>
          <w:rFonts w:ascii="Times New Roman" w:hAnsi="Times New Roman" w:cs="Times New Roman"/>
          <w:color w:val="000000"/>
          <w:sz w:val="28"/>
          <w:szCs w:val="28"/>
          <w:lang w:eastAsia="ru-RU"/>
        </w:rPr>
        <w:t xml:space="preserve">Положения </w:t>
      </w:r>
      <w:r w:rsidRPr="001914F1">
        <w:rPr>
          <w:rFonts w:ascii="Times New Roman" w:hAnsi="Times New Roman" w:cs="Times New Roman"/>
          <w:sz w:val="28"/>
          <w:szCs w:val="28"/>
          <w:lang w:eastAsia="ru-RU"/>
        </w:rPr>
        <w:t>о территориальном общественном самоуправлении в муниципальном образовании «Краснокутское сельское поселение» Октябрьского района Ростовской области</w:t>
      </w:r>
      <w:r w:rsidRPr="001914F1">
        <w:rPr>
          <w:rFonts w:ascii="Times New Roman" w:eastAsia="Times New Roman" w:hAnsi="Times New Roman" w:cs="Times New Roman"/>
          <w:color w:val="000000"/>
          <w:kern w:val="0"/>
          <w:sz w:val="28"/>
          <w:szCs w:val="20"/>
          <w:lang w:eastAsia="ru-RU"/>
          <w14:ligatures w14:val="none"/>
        </w:rPr>
        <w:t>.</w:t>
      </w:r>
    </w:p>
    <w:p w14:paraId="1CE2E60C" w14:textId="77777777" w:rsidR="001914F1" w:rsidRPr="001914F1" w:rsidRDefault="001914F1" w:rsidP="001914F1">
      <w:pPr>
        <w:spacing w:after="0" w:line="240" w:lineRule="auto"/>
        <w:ind w:firstLine="709"/>
        <w:jc w:val="both"/>
        <w:rPr>
          <w:rFonts w:ascii="Times New Roman" w:eastAsia="Times New Roman" w:hAnsi="Times New Roman" w:cs="Times New Roman"/>
          <w:color w:val="000000"/>
          <w:kern w:val="0"/>
          <w:sz w:val="28"/>
          <w:szCs w:val="20"/>
          <w:lang w:eastAsia="ru-RU"/>
          <w14:ligatures w14:val="none"/>
        </w:rPr>
      </w:pPr>
      <w:r w:rsidRPr="001914F1">
        <w:rPr>
          <w:rFonts w:ascii="Times New Roman" w:eastAsia="Times New Roman" w:hAnsi="Times New Roman" w:cs="Times New Roman"/>
          <w:color w:val="000000"/>
          <w:kern w:val="0"/>
          <w:sz w:val="28"/>
          <w:szCs w:val="20"/>
          <w:lang w:eastAsia="ru-RU"/>
          <w14:ligatures w14:val="none"/>
        </w:rPr>
        <w:t xml:space="preserve">2. Настоящее решение вступает в силу с момента его официального опубликования. </w:t>
      </w:r>
    </w:p>
    <w:p w14:paraId="47A02DC1" w14:textId="77777777" w:rsidR="001914F1" w:rsidRPr="001914F1" w:rsidRDefault="001914F1" w:rsidP="001914F1">
      <w:pPr>
        <w:spacing w:after="0" w:line="240" w:lineRule="auto"/>
        <w:ind w:right="2" w:firstLine="709"/>
        <w:jc w:val="both"/>
        <w:rPr>
          <w:rFonts w:ascii="Times New Roman" w:eastAsia="Times New Roman" w:hAnsi="Times New Roman" w:cs="Times New Roman"/>
          <w:color w:val="000000"/>
          <w:kern w:val="0"/>
          <w:sz w:val="28"/>
          <w:szCs w:val="20"/>
          <w:lang w:eastAsia="ru-RU"/>
          <w14:ligatures w14:val="none"/>
        </w:rPr>
      </w:pPr>
      <w:r w:rsidRPr="001914F1">
        <w:rPr>
          <w:rFonts w:ascii="Times New Roman" w:eastAsia="Times New Roman" w:hAnsi="Times New Roman" w:cs="Times New Roman"/>
          <w:color w:val="000000"/>
          <w:kern w:val="0"/>
          <w:sz w:val="28"/>
          <w:szCs w:val="20"/>
          <w:lang w:eastAsia="ru-RU"/>
          <w14:ligatures w14:val="none"/>
        </w:rPr>
        <w:t>3. Контроль за исполнением настоящего Решения оставляю за собой.</w:t>
      </w:r>
    </w:p>
    <w:p w14:paraId="67082552" w14:textId="77777777" w:rsidR="001914F1" w:rsidRPr="001914F1" w:rsidRDefault="001914F1" w:rsidP="001914F1">
      <w:pPr>
        <w:spacing w:after="0" w:line="240" w:lineRule="auto"/>
        <w:ind w:firstLine="709"/>
        <w:jc w:val="both"/>
        <w:rPr>
          <w:rFonts w:ascii="Times New Roman" w:eastAsia="Times New Roman" w:hAnsi="Times New Roman" w:cs="Times New Roman"/>
          <w:color w:val="000000"/>
          <w:kern w:val="0"/>
          <w:sz w:val="28"/>
          <w:szCs w:val="20"/>
          <w:lang w:eastAsia="ru-RU"/>
          <w14:ligatures w14:val="none"/>
        </w:rPr>
      </w:pPr>
    </w:p>
    <w:p w14:paraId="3E8C9D52" w14:textId="77777777" w:rsidR="001914F1" w:rsidRPr="001914F1" w:rsidRDefault="001914F1" w:rsidP="001914F1">
      <w:pPr>
        <w:spacing w:after="0" w:line="240" w:lineRule="auto"/>
        <w:ind w:firstLine="709"/>
        <w:jc w:val="both"/>
        <w:rPr>
          <w:rFonts w:ascii="Times New Roman" w:eastAsia="Times New Roman" w:hAnsi="Times New Roman" w:cs="Times New Roman"/>
          <w:color w:val="000000"/>
          <w:kern w:val="0"/>
          <w:sz w:val="28"/>
          <w:szCs w:val="20"/>
          <w:lang w:eastAsia="ru-RU"/>
          <w14:ligatures w14:val="none"/>
        </w:rPr>
      </w:pPr>
    </w:p>
    <w:p w14:paraId="337C2729" w14:textId="77777777" w:rsidR="001914F1" w:rsidRDefault="001914F1" w:rsidP="001914F1">
      <w:pPr>
        <w:spacing w:after="0" w:line="240" w:lineRule="auto"/>
        <w:jc w:val="both"/>
        <w:rPr>
          <w:rFonts w:ascii="Times New Roman" w:eastAsia="Times New Roman" w:hAnsi="Times New Roman" w:cs="Times New Roman"/>
          <w:color w:val="000000"/>
          <w:kern w:val="0"/>
          <w:sz w:val="28"/>
          <w:szCs w:val="20"/>
          <w:lang w:eastAsia="ru-RU"/>
          <w14:ligatures w14:val="none"/>
        </w:rPr>
      </w:pPr>
    </w:p>
    <w:p w14:paraId="57A6D49F" w14:textId="77777777" w:rsidR="006E09BC" w:rsidRDefault="006E09BC" w:rsidP="001914F1">
      <w:pPr>
        <w:spacing w:after="0" w:line="240" w:lineRule="auto"/>
        <w:jc w:val="both"/>
        <w:rPr>
          <w:rFonts w:ascii="Times New Roman" w:eastAsia="Times New Roman" w:hAnsi="Times New Roman" w:cs="Times New Roman"/>
          <w:color w:val="000000"/>
          <w:kern w:val="0"/>
          <w:sz w:val="28"/>
          <w:szCs w:val="20"/>
          <w:lang w:eastAsia="ru-RU"/>
          <w14:ligatures w14:val="none"/>
        </w:rPr>
      </w:pPr>
    </w:p>
    <w:p w14:paraId="114936C2" w14:textId="77777777" w:rsidR="006E09BC" w:rsidRPr="001914F1" w:rsidRDefault="006E09BC" w:rsidP="001914F1">
      <w:pPr>
        <w:spacing w:after="0" w:line="240" w:lineRule="auto"/>
        <w:jc w:val="both"/>
        <w:rPr>
          <w:rFonts w:ascii="Times New Roman" w:eastAsia="Times New Roman" w:hAnsi="Times New Roman" w:cs="Times New Roman"/>
          <w:color w:val="000000"/>
          <w:kern w:val="0"/>
          <w:sz w:val="28"/>
          <w:szCs w:val="20"/>
          <w:lang w:eastAsia="ru-RU"/>
          <w14:ligatures w14:val="none"/>
        </w:rPr>
      </w:pPr>
    </w:p>
    <w:p w14:paraId="2A810595" w14:textId="4AFB185B" w:rsidR="00975003" w:rsidRPr="00975003" w:rsidRDefault="00975003" w:rsidP="00975003">
      <w:pPr>
        <w:spacing w:after="0" w:line="240" w:lineRule="auto"/>
        <w:ind w:left="-567"/>
        <w:jc w:val="both"/>
        <w:rPr>
          <w:rFonts w:ascii="Times New Roman" w:eastAsia="Times New Roman" w:hAnsi="Times New Roman" w:cs="Times New Roman"/>
          <w:b/>
          <w:color w:val="000000"/>
          <w:spacing w:val="-7"/>
          <w:kern w:val="0"/>
          <w:sz w:val="28"/>
          <w:szCs w:val="28"/>
          <w:lang w:eastAsia="ru-RU"/>
          <w14:ligatures w14:val="none"/>
        </w:rPr>
      </w:pPr>
      <w:r>
        <w:rPr>
          <w:rFonts w:ascii="Times New Roman" w:eastAsia="Times New Roman" w:hAnsi="Times New Roman" w:cs="Times New Roman"/>
          <w:b/>
          <w:color w:val="000000"/>
          <w:spacing w:val="-7"/>
          <w:kern w:val="0"/>
          <w:sz w:val="28"/>
          <w:szCs w:val="28"/>
          <w:lang w:eastAsia="ru-RU"/>
          <w14:ligatures w14:val="none"/>
        </w:rPr>
        <w:t xml:space="preserve">                </w:t>
      </w:r>
      <w:bookmarkStart w:id="0" w:name="_GoBack"/>
      <w:bookmarkEnd w:id="0"/>
      <w:r w:rsidRPr="00975003">
        <w:rPr>
          <w:rFonts w:ascii="Times New Roman" w:eastAsia="Times New Roman" w:hAnsi="Times New Roman" w:cs="Times New Roman"/>
          <w:b/>
          <w:color w:val="000000"/>
          <w:spacing w:val="-7"/>
          <w:kern w:val="0"/>
          <w:sz w:val="28"/>
          <w:szCs w:val="28"/>
          <w:lang w:eastAsia="ru-RU"/>
          <w14:ligatures w14:val="none"/>
        </w:rPr>
        <w:t>Председатель Собрания депутатов - глава</w:t>
      </w:r>
    </w:p>
    <w:p w14:paraId="32BFEC03" w14:textId="77777777" w:rsidR="00975003" w:rsidRPr="00975003" w:rsidRDefault="00975003" w:rsidP="00975003">
      <w:pPr>
        <w:spacing w:after="0" w:line="240" w:lineRule="auto"/>
        <w:ind w:left="-567"/>
        <w:jc w:val="both"/>
        <w:rPr>
          <w:rFonts w:ascii="Times New Roman" w:eastAsia="Times New Roman" w:hAnsi="Times New Roman" w:cs="Times New Roman"/>
          <w:color w:val="000000"/>
          <w:spacing w:val="-7"/>
          <w:kern w:val="0"/>
          <w:sz w:val="28"/>
          <w:szCs w:val="28"/>
          <w:lang w:eastAsia="ru-RU"/>
          <w14:ligatures w14:val="none"/>
        </w:rPr>
      </w:pPr>
      <w:r w:rsidRPr="00975003">
        <w:rPr>
          <w:rFonts w:ascii="Times New Roman" w:eastAsia="Times New Roman" w:hAnsi="Times New Roman" w:cs="Times New Roman"/>
          <w:b/>
          <w:color w:val="000000"/>
          <w:spacing w:val="-7"/>
          <w:kern w:val="0"/>
          <w:sz w:val="28"/>
          <w:szCs w:val="28"/>
          <w:lang w:eastAsia="ru-RU"/>
          <w14:ligatures w14:val="none"/>
        </w:rPr>
        <w:t xml:space="preserve">                  Краснокутского сельского поселения</w:t>
      </w:r>
      <w:r w:rsidRPr="00975003">
        <w:rPr>
          <w:rFonts w:ascii="Times New Roman" w:eastAsia="Times New Roman" w:hAnsi="Times New Roman" w:cs="Times New Roman"/>
          <w:color w:val="000000"/>
          <w:spacing w:val="-7"/>
          <w:kern w:val="0"/>
          <w:sz w:val="28"/>
          <w:szCs w:val="28"/>
          <w:lang w:eastAsia="ru-RU"/>
          <w14:ligatures w14:val="none"/>
        </w:rPr>
        <w:tab/>
      </w:r>
      <w:r w:rsidRPr="00975003">
        <w:rPr>
          <w:rFonts w:ascii="Times New Roman" w:eastAsia="Times New Roman" w:hAnsi="Times New Roman" w:cs="Times New Roman"/>
          <w:color w:val="000000"/>
          <w:spacing w:val="-7"/>
          <w:kern w:val="0"/>
          <w:sz w:val="28"/>
          <w:szCs w:val="28"/>
          <w:lang w:eastAsia="ru-RU"/>
          <w14:ligatures w14:val="none"/>
        </w:rPr>
        <w:tab/>
      </w:r>
      <w:r w:rsidRPr="00975003">
        <w:rPr>
          <w:rFonts w:ascii="Times New Roman" w:eastAsia="Times New Roman" w:hAnsi="Times New Roman" w:cs="Times New Roman"/>
          <w:color w:val="000000"/>
          <w:spacing w:val="-7"/>
          <w:kern w:val="0"/>
          <w:sz w:val="28"/>
          <w:szCs w:val="28"/>
          <w:lang w:eastAsia="ru-RU"/>
          <w14:ligatures w14:val="none"/>
        </w:rPr>
        <w:tab/>
      </w:r>
      <w:r w:rsidRPr="00975003">
        <w:rPr>
          <w:rFonts w:ascii="Times New Roman" w:eastAsia="Times New Roman" w:hAnsi="Times New Roman" w:cs="Times New Roman"/>
          <w:b/>
          <w:color w:val="000000"/>
          <w:kern w:val="0"/>
          <w:sz w:val="28"/>
          <w:szCs w:val="28"/>
          <w:lang w:eastAsia="ru-RU"/>
          <w14:ligatures w14:val="none"/>
        </w:rPr>
        <w:t>О. И. Гаврилова</w:t>
      </w:r>
    </w:p>
    <w:p w14:paraId="3E6803F1" w14:textId="07CE027D" w:rsidR="001914F1" w:rsidRDefault="00975003" w:rsidP="001914F1">
      <w:pPr>
        <w:spacing w:after="0" w:line="240" w:lineRule="auto"/>
        <w:ind w:left="-567"/>
        <w:jc w:val="both"/>
        <w:rPr>
          <w:rFonts w:ascii="Times New Roman" w:eastAsia="Times New Roman" w:hAnsi="Times New Roman" w:cs="Times New Roman"/>
          <w:color w:val="000000"/>
          <w:spacing w:val="-7"/>
          <w:kern w:val="0"/>
          <w:sz w:val="28"/>
          <w:szCs w:val="28"/>
          <w:lang w:eastAsia="ru-RU"/>
          <w14:ligatures w14:val="none"/>
        </w:rPr>
      </w:pPr>
      <w:r>
        <w:rPr>
          <w:rFonts w:ascii="Times New Roman" w:eastAsia="Times New Roman" w:hAnsi="Times New Roman" w:cs="Times New Roman"/>
          <w:color w:val="000000"/>
          <w:spacing w:val="-7"/>
          <w:kern w:val="0"/>
          <w:sz w:val="28"/>
          <w:szCs w:val="28"/>
          <w:lang w:eastAsia="ru-RU"/>
          <w14:ligatures w14:val="none"/>
        </w:rPr>
        <w:t xml:space="preserve"> </w:t>
      </w:r>
    </w:p>
    <w:p w14:paraId="67E00E1E" w14:textId="77777777" w:rsidR="004F13C3" w:rsidRPr="001914F1" w:rsidRDefault="004F13C3" w:rsidP="001914F1">
      <w:pPr>
        <w:spacing w:after="0" w:line="240" w:lineRule="auto"/>
        <w:ind w:left="-567"/>
        <w:jc w:val="both"/>
        <w:rPr>
          <w:rFonts w:ascii="Times New Roman" w:eastAsia="Times New Roman" w:hAnsi="Times New Roman" w:cs="Times New Roman"/>
          <w:color w:val="000000"/>
          <w:spacing w:val="-7"/>
          <w:kern w:val="0"/>
          <w:sz w:val="28"/>
          <w:szCs w:val="28"/>
          <w:lang w:eastAsia="ru-RU"/>
          <w14:ligatures w14:val="none"/>
        </w:rPr>
      </w:pPr>
    </w:p>
    <w:p w14:paraId="51474B67" w14:textId="77777777" w:rsidR="004F13C3" w:rsidRPr="004F13C3" w:rsidRDefault="004F13C3" w:rsidP="004F13C3">
      <w:pPr>
        <w:spacing w:after="0" w:line="240" w:lineRule="auto"/>
        <w:jc w:val="right"/>
        <w:rPr>
          <w:rFonts w:ascii="Times New Roman" w:eastAsia="Calibri" w:hAnsi="Times New Roman" w:cs="Times New Roman"/>
          <w:kern w:val="0"/>
          <w:sz w:val="20"/>
          <w:szCs w:val="20"/>
          <w14:ligatures w14:val="none"/>
        </w:rPr>
      </w:pPr>
      <w:r w:rsidRPr="004F13C3">
        <w:rPr>
          <w:rFonts w:ascii="Times New Roman" w:eastAsia="Calibri" w:hAnsi="Times New Roman" w:cs="Times New Roman"/>
          <w:kern w:val="0"/>
          <w:sz w:val="20"/>
          <w:szCs w:val="20"/>
          <w14:ligatures w14:val="none"/>
        </w:rPr>
        <w:lastRenderedPageBreak/>
        <w:t>Приложение</w:t>
      </w:r>
    </w:p>
    <w:p w14:paraId="37248316" w14:textId="77777777" w:rsidR="004F13C3" w:rsidRPr="004F13C3" w:rsidRDefault="004F13C3" w:rsidP="004F13C3">
      <w:pPr>
        <w:spacing w:after="0" w:line="240" w:lineRule="auto"/>
        <w:jc w:val="right"/>
        <w:rPr>
          <w:rFonts w:ascii="Times New Roman" w:eastAsia="Calibri" w:hAnsi="Times New Roman" w:cs="Times New Roman"/>
          <w:kern w:val="0"/>
          <w:sz w:val="20"/>
          <w:szCs w:val="20"/>
          <w14:ligatures w14:val="none"/>
        </w:rPr>
      </w:pPr>
      <w:r w:rsidRPr="004F13C3">
        <w:rPr>
          <w:rFonts w:ascii="Times New Roman" w:eastAsia="Calibri" w:hAnsi="Times New Roman" w:cs="Times New Roman"/>
          <w:kern w:val="0"/>
          <w:sz w:val="20"/>
          <w:szCs w:val="20"/>
          <w14:ligatures w14:val="none"/>
        </w:rPr>
        <w:t>к решению Собрания депутатов</w:t>
      </w:r>
    </w:p>
    <w:p w14:paraId="0EC5C693" w14:textId="77777777" w:rsidR="004F13C3" w:rsidRPr="004F13C3" w:rsidRDefault="004F13C3" w:rsidP="004F13C3">
      <w:pPr>
        <w:spacing w:after="0" w:line="240" w:lineRule="auto"/>
        <w:jc w:val="right"/>
        <w:rPr>
          <w:rFonts w:ascii="Times New Roman" w:eastAsia="Calibri" w:hAnsi="Times New Roman" w:cs="Times New Roman"/>
          <w:kern w:val="0"/>
          <w:sz w:val="20"/>
          <w:szCs w:val="20"/>
          <w14:ligatures w14:val="none"/>
        </w:rPr>
      </w:pPr>
      <w:r w:rsidRPr="004F13C3">
        <w:rPr>
          <w:rFonts w:ascii="Times New Roman" w:eastAsia="Calibri" w:hAnsi="Times New Roman" w:cs="Times New Roman"/>
          <w:kern w:val="0"/>
          <w:sz w:val="20"/>
          <w:szCs w:val="20"/>
          <w14:ligatures w14:val="none"/>
        </w:rPr>
        <w:t>Краснокутского сельского поселения</w:t>
      </w:r>
    </w:p>
    <w:p w14:paraId="545FB83D" w14:textId="77777777" w:rsidR="004F13C3" w:rsidRPr="004F13C3" w:rsidRDefault="004F13C3" w:rsidP="004F13C3">
      <w:pPr>
        <w:spacing w:after="0" w:line="240" w:lineRule="auto"/>
        <w:jc w:val="right"/>
        <w:rPr>
          <w:rFonts w:ascii="Times New Roman" w:eastAsia="Calibri" w:hAnsi="Times New Roman" w:cs="Times New Roman"/>
          <w:kern w:val="0"/>
          <w:sz w:val="20"/>
          <w:szCs w:val="20"/>
          <w14:ligatures w14:val="none"/>
        </w:rPr>
      </w:pPr>
      <w:r w:rsidRPr="004F13C3">
        <w:rPr>
          <w:rFonts w:ascii="Times New Roman" w:eastAsia="Calibri" w:hAnsi="Times New Roman" w:cs="Times New Roman"/>
          <w:kern w:val="0"/>
          <w:sz w:val="20"/>
          <w:szCs w:val="20"/>
          <w14:ligatures w14:val="none"/>
        </w:rPr>
        <w:t>от 00.00.0000. № 000</w:t>
      </w:r>
    </w:p>
    <w:p w14:paraId="376C1B47" w14:textId="77777777" w:rsidR="001914F1" w:rsidRPr="001914F1" w:rsidRDefault="001914F1" w:rsidP="001914F1">
      <w:pPr>
        <w:spacing w:after="0" w:line="240" w:lineRule="auto"/>
        <w:ind w:left="5103"/>
        <w:jc w:val="right"/>
        <w:rPr>
          <w:rFonts w:ascii="Times New Roman" w:eastAsia="Times New Roman" w:hAnsi="Times New Roman" w:cs="Times New Roman"/>
          <w:color w:val="000000"/>
          <w:kern w:val="0"/>
          <w:sz w:val="24"/>
          <w:szCs w:val="24"/>
          <w:lang w:eastAsia="ru-RU"/>
          <w14:ligatures w14:val="none"/>
        </w:rPr>
      </w:pPr>
    </w:p>
    <w:p w14:paraId="2CE057CB" w14:textId="77777777" w:rsidR="001914F1" w:rsidRDefault="001914F1" w:rsidP="00DD74BB">
      <w:pPr>
        <w:shd w:val="clear" w:color="auto" w:fill="FFFFFF"/>
        <w:spacing w:before="100" w:beforeAutospacing="1" w:after="100" w:afterAutospacing="1" w:line="240" w:lineRule="auto"/>
        <w:jc w:val="center"/>
        <w:rPr>
          <w:rFonts w:ascii="Times New Roman" w:eastAsia="Times New Roman" w:hAnsi="Times New Roman" w:cs="Times New Roman"/>
          <w:b/>
          <w:bCs/>
          <w:color w:val="333333"/>
          <w:kern w:val="0"/>
          <w:sz w:val="28"/>
          <w:szCs w:val="28"/>
          <w:lang w:eastAsia="ru-RU"/>
          <w14:ligatures w14:val="none"/>
        </w:rPr>
      </w:pPr>
    </w:p>
    <w:p w14:paraId="08BC4832" w14:textId="23C3E2CB" w:rsidR="00DD74BB" w:rsidRPr="00DD74BB" w:rsidRDefault="00DD74BB" w:rsidP="00DD74BB">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ПОЛОЖЕНИЕ</w:t>
      </w:r>
    </w:p>
    <w:p w14:paraId="3A2A69D3" w14:textId="10479D94" w:rsidR="00DD74BB" w:rsidRPr="00DD74BB" w:rsidRDefault="00DD74BB" w:rsidP="00DD74BB">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о территориальном общественном самоуправлении в муниципальном образовании «</w:t>
      </w:r>
      <w:r>
        <w:rPr>
          <w:rFonts w:ascii="Times New Roman" w:eastAsia="Times New Roman" w:hAnsi="Times New Roman" w:cs="Times New Roman"/>
          <w:b/>
          <w:bCs/>
          <w:color w:val="333333"/>
          <w:kern w:val="0"/>
          <w:sz w:val="28"/>
          <w:szCs w:val="28"/>
          <w:lang w:eastAsia="ru-RU"/>
          <w14:ligatures w14:val="none"/>
        </w:rPr>
        <w:t>Краснокутское</w:t>
      </w:r>
      <w:r w:rsidRPr="00DD74BB">
        <w:rPr>
          <w:rFonts w:ascii="Times New Roman" w:eastAsia="Times New Roman" w:hAnsi="Times New Roman" w:cs="Times New Roman"/>
          <w:b/>
          <w:bCs/>
          <w:color w:val="333333"/>
          <w:kern w:val="0"/>
          <w:sz w:val="28"/>
          <w:szCs w:val="28"/>
          <w:lang w:eastAsia="ru-RU"/>
          <w14:ligatures w14:val="none"/>
        </w:rPr>
        <w:t xml:space="preserve"> сельское поселение» </w:t>
      </w:r>
      <w:r>
        <w:rPr>
          <w:rFonts w:ascii="Times New Roman" w:eastAsia="Times New Roman" w:hAnsi="Times New Roman" w:cs="Times New Roman"/>
          <w:b/>
          <w:bCs/>
          <w:color w:val="333333"/>
          <w:kern w:val="0"/>
          <w:sz w:val="28"/>
          <w:szCs w:val="28"/>
          <w:lang w:eastAsia="ru-RU"/>
          <w14:ligatures w14:val="none"/>
        </w:rPr>
        <w:t>Октябрьского</w:t>
      </w:r>
      <w:r w:rsidRPr="00DD74BB">
        <w:rPr>
          <w:rFonts w:ascii="Times New Roman" w:eastAsia="Times New Roman" w:hAnsi="Times New Roman" w:cs="Times New Roman"/>
          <w:b/>
          <w:bCs/>
          <w:color w:val="333333"/>
          <w:kern w:val="0"/>
          <w:sz w:val="28"/>
          <w:szCs w:val="28"/>
          <w:lang w:eastAsia="ru-RU"/>
          <w14:ligatures w14:val="none"/>
        </w:rPr>
        <w:t xml:space="preserve"> района Ростовской области</w:t>
      </w:r>
    </w:p>
    <w:p w14:paraId="082A9E52" w14:textId="77777777" w:rsidR="00DD74BB" w:rsidRPr="00DD74BB" w:rsidRDefault="00DD74BB" w:rsidP="00DD74BB">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1. Общие положения</w:t>
      </w:r>
    </w:p>
    <w:p w14:paraId="66085B05" w14:textId="6E4B1E31"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1.1. Настоящее Положение определяет порядок организации и осуществления территориального общественного самоуправления в муниципальном образовании «Краснокутское сельское поселение» Октябрьского района Ростовской области (далее – сельское поселение) с целью широкого участия жителей в выдвижении инициатив, в выработке и принятии решений по вопросам непосредственного обеспечения жизнедеятельности населения, гласности и учета общественного мнения.</w:t>
      </w:r>
    </w:p>
    <w:p w14:paraId="6998C799" w14:textId="77777777"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1.2. Под территориальным общественным самоуправлением (далее ТОС)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52E314B" w14:textId="77777777"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Территориальное общественное самоуправление является составной частью системы местного самоуправления, служит реализации принципов народовластия на территории местного сообщества и призвано обеспечить развитие инициативы и расширение возможностей самостоятельного решения населением вопросов социально-экономического развития соответствующей территории, укрепление гарантий реализации прав и свобод граждан.</w:t>
      </w:r>
    </w:p>
    <w:p w14:paraId="7825D59F" w14:textId="77777777"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1.3. Территориальное общественное самоуправление осуществляется в сельском поселении непосредственно населением посредством проведения собраний (конференций) граждан, а также посредством создания органов ТОС.</w:t>
      </w:r>
    </w:p>
    <w:p w14:paraId="5E812A9F" w14:textId="59D76930"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1.4. Территориальное общественное самоуправление считается учрежденным с момента регистрации устава территориального общественного самоуправления в Администрации Краснокутского сельского поселения в порядке, установленном решением Собрания депутатов Краснокутского сельского поселения.</w:t>
      </w:r>
    </w:p>
    <w:p w14:paraId="1C4D0B54" w14:textId="77777777"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2B848C4" w14:textId="77777777"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lastRenderedPageBreak/>
        <w:t>1.5. Правовую основу территориального общественного самоуправления составляют:</w:t>
      </w:r>
    </w:p>
    <w:p w14:paraId="02CC6A56" w14:textId="786D93E8"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color w:val="000000"/>
          <w:sz w:val="28"/>
          <w:szCs w:val="28"/>
          <w:lang w:eastAsia="ru-RU"/>
        </w:rPr>
        <w:t>- Конституция Российской Федерации;</w:t>
      </w:r>
    </w:p>
    <w:p w14:paraId="771824A1" w14:textId="2FFC2A02"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color w:val="000000"/>
          <w:sz w:val="28"/>
          <w:szCs w:val="28"/>
          <w:lang w:eastAsia="ru-RU"/>
        </w:rPr>
        <w:t>- Федеральный закон от 20.03.2025 № 33-ФЗ «Об общих принципах организации местного самоуправления в единой системе публичной власти»;</w:t>
      </w:r>
    </w:p>
    <w:p w14:paraId="744227F4" w14:textId="0C39A624"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color w:val="000000"/>
          <w:sz w:val="28"/>
          <w:szCs w:val="28"/>
          <w:lang w:eastAsia="ru-RU"/>
        </w:rPr>
        <w:t>- Федеральный закон от 12.01.1996 № 7-ФЗ «О некоммерческих организациях»;</w:t>
      </w:r>
    </w:p>
    <w:p w14:paraId="2903A8F6" w14:textId="2515D03D"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color w:val="000000"/>
          <w:sz w:val="28"/>
          <w:szCs w:val="28"/>
          <w:lang w:eastAsia="ru-RU"/>
        </w:rPr>
        <w:t>- иные федеральные законы;</w:t>
      </w:r>
    </w:p>
    <w:p w14:paraId="0C75BFCF" w14:textId="1DAAF078"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color w:val="000000"/>
          <w:sz w:val="28"/>
          <w:szCs w:val="28"/>
          <w:lang w:eastAsia="ru-RU"/>
        </w:rPr>
        <w:t xml:space="preserve">- </w:t>
      </w:r>
      <w:hyperlink r:id="rId8" w:tgtFrame="_top" w:history="1">
        <w:r w:rsidRPr="00DD74BB">
          <w:rPr>
            <w:rFonts w:ascii="Times New Roman" w:hAnsi="Times New Roman" w:cs="Times New Roman"/>
            <w:color w:val="354A5F"/>
            <w:sz w:val="28"/>
            <w:szCs w:val="28"/>
            <w:lang w:eastAsia="ru-RU"/>
          </w:rPr>
          <w:t>Устав</w:t>
        </w:r>
      </w:hyperlink>
      <w:r w:rsidRPr="00DD74BB">
        <w:rPr>
          <w:rFonts w:ascii="Times New Roman" w:hAnsi="Times New Roman" w:cs="Times New Roman"/>
          <w:color w:val="000000"/>
          <w:sz w:val="28"/>
          <w:szCs w:val="28"/>
          <w:lang w:eastAsia="ru-RU"/>
        </w:rPr>
        <w:t> </w:t>
      </w:r>
      <w:r w:rsidRPr="00DD74BB">
        <w:rPr>
          <w:rFonts w:ascii="Times New Roman" w:hAnsi="Times New Roman" w:cs="Times New Roman"/>
          <w:sz w:val="28"/>
          <w:szCs w:val="28"/>
          <w:lang w:eastAsia="ru-RU"/>
        </w:rPr>
        <w:t>муниципального образования «Краснокутское сельское поселение» Октябрьского района Ростовской области</w:t>
      </w:r>
      <w:r w:rsidRPr="00DD74BB">
        <w:rPr>
          <w:rFonts w:ascii="Times New Roman" w:hAnsi="Times New Roman" w:cs="Times New Roman"/>
          <w:color w:val="000000"/>
          <w:sz w:val="28"/>
          <w:szCs w:val="28"/>
          <w:lang w:eastAsia="ru-RU"/>
        </w:rPr>
        <w:t>;</w:t>
      </w:r>
    </w:p>
    <w:p w14:paraId="1C4C24E5" w14:textId="1344B3D1"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настоящее Положение.</w:t>
      </w:r>
    </w:p>
    <w:p w14:paraId="30301D9D" w14:textId="77777777" w:rsidR="00DD74BB" w:rsidRPr="00DD74BB" w:rsidRDefault="00DD74BB" w:rsidP="00DD74BB">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000000"/>
          <w:kern w:val="0"/>
          <w:sz w:val="28"/>
          <w:szCs w:val="28"/>
          <w:lang w:eastAsia="ru-RU"/>
          <w14:ligatures w14:val="none"/>
        </w:rPr>
        <w:t>2. Принципы территориального общественного самоуправления</w:t>
      </w:r>
    </w:p>
    <w:p w14:paraId="40ECE142" w14:textId="77777777"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2.1. Территориальное общественное самоуправление в муниципальном образовании осуществляется на принципах:</w:t>
      </w:r>
    </w:p>
    <w:p w14:paraId="5A8A76EB" w14:textId="6837A55D"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законности;</w:t>
      </w:r>
    </w:p>
    <w:p w14:paraId="0D00FC53" w14:textId="762DE4A2" w:rsidR="00DD74BB" w:rsidRPr="00DD74BB" w:rsidRDefault="00DD74BB" w:rsidP="006E09BC">
      <w:pPr>
        <w:ind w:right="-2"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защиты прав и интересов граждан;</w:t>
      </w:r>
    </w:p>
    <w:p w14:paraId="79DCC5A7" w14:textId="44AB5A6C"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свободного волеизъявления граждан через собрания, конференции;</w:t>
      </w:r>
    </w:p>
    <w:p w14:paraId="25979F24" w14:textId="6BF52CD1"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выборности, самостоятельности органов территориального общественного самоуправления, их подконтрольности населению и ответственности за решение вопросов, отнесенных к их компетенции;</w:t>
      </w:r>
    </w:p>
    <w:p w14:paraId="44C0EB24" w14:textId="25F74976"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широкого участия граждан в выработке, принятии и реализации решений местного значения;</w:t>
      </w:r>
    </w:p>
    <w:p w14:paraId="38098D5C" w14:textId="50BF757E"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сочетания интересов граждан, проживающих на соответствующей территории и интересов граждан всего муниципального образования;</w:t>
      </w:r>
    </w:p>
    <w:p w14:paraId="6180CE9F" w14:textId="34BF949D" w:rsidR="00DD74BB" w:rsidRPr="00DD74BB" w:rsidRDefault="00DD74BB" w:rsidP="006E09BC">
      <w:pPr>
        <w:ind w:firstLine="709"/>
        <w:jc w:val="both"/>
        <w:rPr>
          <w:rFonts w:ascii="Times New Roman" w:hAnsi="Times New Roman" w:cs="Times New Roman"/>
          <w:sz w:val="28"/>
          <w:szCs w:val="28"/>
          <w:lang w:eastAsia="ru-RU"/>
        </w:rPr>
      </w:pPr>
      <w:r w:rsidRPr="00DD74BB">
        <w:rPr>
          <w:rFonts w:ascii="Times New Roman" w:hAnsi="Times New Roman" w:cs="Times New Roman"/>
          <w:sz w:val="28"/>
          <w:szCs w:val="28"/>
          <w:lang w:eastAsia="ru-RU"/>
        </w:rPr>
        <w:t>- гласности и учета общественного мнения.</w:t>
      </w:r>
    </w:p>
    <w:p w14:paraId="25839F8D" w14:textId="77777777" w:rsidR="00DD74BB" w:rsidRPr="00DD74BB" w:rsidRDefault="00DD74BB" w:rsidP="00DD74BB">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000000"/>
          <w:kern w:val="0"/>
          <w:sz w:val="28"/>
          <w:szCs w:val="28"/>
          <w:lang w:eastAsia="ru-RU"/>
          <w14:ligatures w14:val="none"/>
        </w:rPr>
        <w:t>3. Право граждан на участие в территориальном общественном самоуправлении</w:t>
      </w:r>
    </w:p>
    <w:p w14:paraId="458CAC6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3.1. Любой гражданин, постоянно или преимущественно проживающий на территории сельского поселения, достигший восемнадцатилетнего возраста, имеет право на участие в непосредственном (через общее собрание) или через своих представителей (на конференции) решении вопросов, затрагивающих интересы населения.</w:t>
      </w:r>
    </w:p>
    <w:p w14:paraId="40BDDC0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3.2. Граждане, проживающие на соответствующей территории сельского поселения, вправе организоваться в территориальное общественное самоуправление, избирать и быть избранными в органы ТОС в соответствии с настоящим Положением.</w:t>
      </w:r>
    </w:p>
    <w:p w14:paraId="4EADF93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3.3. Граждане, проживающие на территории сельского поселения, имеют право на получение информации о деятельности соответствующих органов ТОС.</w:t>
      </w:r>
    </w:p>
    <w:p w14:paraId="033F8210" w14:textId="77777777" w:rsidR="00DD74BB" w:rsidRPr="00DD74BB" w:rsidRDefault="00DD74BB" w:rsidP="00DD74BB">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4. Границы осуществления территориального общественного самоуправления</w:t>
      </w:r>
    </w:p>
    <w:p w14:paraId="366D5EA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4.1.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самоуправление.</w:t>
      </w:r>
    </w:p>
    <w:p w14:paraId="1CD5FBE7" w14:textId="5562BD0F"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4.2. Границы территории, на которой осуществляется территориальное общественное самоуправление, устанавливаются решением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по предложению граждан, проживающих на соответствующей территории, с учетом границ, компактности жилищных комплексов и единства архитектурно-планировочных зон, а также с учетом ранее установленных границ территорий общественного самоуправления. Границы территорий, на которых осуществляется территориальное общественное самоуправление, не должны пересекаться. Территория, на которой осуществляется ТОС, должна быть единой, не допускается образование ТОС на земельных участках, не граничащих между собой.</w:t>
      </w:r>
    </w:p>
    <w:p w14:paraId="582D8A5C" w14:textId="77777777" w:rsidR="00DD74BB" w:rsidRPr="00DD74BB" w:rsidRDefault="00DD74BB" w:rsidP="00DD74BB">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5. Изменение границ территориального общественного самоуправления</w:t>
      </w:r>
    </w:p>
    <w:p w14:paraId="6621C32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5.1. Изменение границ территорий, осуществляющих территориальное общественное самоуправление, реализуется путем:</w:t>
      </w:r>
    </w:p>
    <w:p w14:paraId="3848F0A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выхода из состава территориального общественного самоуправления;</w:t>
      </w:r>
    </w:p>
    <w:p w14:paraId="6144508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разделения территории территориального общественного самоуправления;</w:t>
      </w:r>
    </w:p>
    <w:p w14:paraId="14D2A83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присоединения территории территориального общественного самоуправления;</w:t>
      </w:r>
    </w:p>
    <w:p w14:paraId="708CC11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объединения территории территориального общественного самоуправления;</w:t>
      </w:r>
    </w:p>
    <w:p w14:paraId="62D776A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5.2. Вопрос об изменении территории, в границах которой осуществляется территориальное общественное самоуправление, путем выхода из состава территориального общественного самоуправления решается на собрании (конференции) по инициативе граждан, проживающих на территории и изъявивших желание выйти из состава ТОС.</w:t>
      </w:r>
    </w:p>
    <w:p w14:paraId="7EEFB79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5.3. 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ТОС, решается на собрании (конференции) по инициативе граждан, проживающих на соответствующей территории, а также по инициативе органов ТОС.</w:t>
      </w:r>
    </w:p>
    <w:p w14:paraId="4D63DEC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5.4.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собрании (конференции) граждан по инициативе жителей, проживающих на присоединяемой территории.</w:t>
      </w:r>
    </w:p>
    <w:p w14:paraId="0B670D2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5.5. Вопрос об объединении территориальных общественных самоуправлений, граничащих между собой, решается на собрании (конференции) граждан каждого из объединяющихся территориальных общественных самоуправлений.</w:t>
      </w:r>
    </w:p>
    <w:p w14:paraId="0B70713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Одновременно на указанных собраниях (конференциях) граждан рассматриваются предложения по границам территории объединенного территориального общественного самоуправления.</w:t>
      </w:r>
    </w:p>
    <w:p w14:paraId="73B492A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5.6. Организацию собрания (конференции), на которых принимается решение жителей об изменении границ территориального общественного самоуправления, осуществляет инициативная группа в количестве не менее 10 человек, проживающих на соответствующей территории.</w:t>
      </w:r>
    </w:p>
    <w:p w14:paraId="716B605E" w14:textId="2062022B"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5.7. Инициативная группа избирает председателя, заместителя председателя и секретаря инициативной группы, оформляет соответствующий протокол с указанием членов инициативной группы. Инициативная группа не менее чем за 14 дней до проведения собрания (конференции) извещает граждан соответствующей территории, органы ТОС, Администрацию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о намерении изменения границ зарегистрированного территориального общественного самоуправления с указанием даты, места и времени проведения собрания (конференции).</w:t>
      </w:r>
    </w:p>
    <w:p w14:paraId="3F5CE37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5.8. Вопрос об изменении границ, в пределах которых осуществляется территориальное общественное самоуправление, с учетом волеизъявления жителей решается на собрании (конференции) граждан. Если изменение границ осуществляется в отношении многоквартирного жилого дома, то собрание возможно провести в заочной форме путем сбора подписей на подписных листах для выхода из состава территориального общественного самоуправления согласно приложению 3 к настоящему Положению, для присоединения территории согласно приложению 4 к настоящему Положению.</w:t>
      </w:r>
    </w:p>
    <w:p w14:paraId="698F4D0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5.9. Инициативная группа оформляет проект границ территории, на которой предполагается изменение границ территориального общественного самоуправления.</w:t>
      </w:r>
    </w:p>
    <w:p w14:paraId="398B0EF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5.10. Решение собрания (конференции) граждан оформляется протоколом.</w:t>
      </w:r>
    </w:p>
    <w:p w14:paraId="26C9D22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5.11. Инициативная группа подготавливает обращение в органы ТОС о соответствующем изменении границ ТОС и Устава ТОС и прикладывает к ним материалы собрания (конференции) граждан.</w:t>
      </w:r>
    </w:p>
    <w:p w14:paraId="278FF364"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5.12. Органы ТОС:</w:t>
      </w:r>
    </w:p>
    <w:p w14:paraId="5879194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1) рассматривают поступившие материалы от инициативной группы (протоколы, подписные листы) по вопросу изменения границ территории ТОС в срок не позднее 30 дней со дня поступления документов и принимают решение по изменению границ ТОС;</w:t>
      </w:r>
    </w:p>
    <w:p w14:paraId="38CB530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разрабатывают схему границ территории, в пределах которой осуществляется ТОС, с описанием ее границ с учетом предложенных изменений;</w:t>
      </w:r>
    </w:p>
    <w:p w14:paraId="6B3CB05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подготавливает проект изменений в Устав ТОС;</w:t>
      </w:r>
    </w:p>
    <w:p w14:paraId="12451AE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обеспечивают проведение собрания (конференции) граждан ТОС, повесткой заседания которого является изменение границ территории общественного самоуправления, внесение соответствующих изменений в Устав ТОС.</w:t>
      </w:r>
    </w:p>
    <w:p w14:paraId="0025AC9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5.13. Решение собрания (конференции) граждан ТОС оформляется протоколом.</w:t>
      </w:r>
    </w:p>
    <w:p w14:paraId="405BF2AE" w14:textId="12C4C7A8"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5.14. Органы ТОС обращаются в Администрацию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с предложением об изменении границ территориального общественного самоуправления.</w:t>
      </w:r>
    </w:p>
    <w:p w14:paraId="2279C96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К обращению прикладываются следующие документы:</w:t>
      </w:r>
    </w:p>
    <w:p w14:paraId="3530C552" w14:textId="6E42C4D6" w:rsidR="00DD74BB" w:rsidRPr="00DD74BB" w:rsidRDefault="00DD74BB" w:rsidP="006E09BC">
      <w:pPr>
        <w:numPr>
          <w:ilvl w:val="0"/>
          <w:numId w:val="1"/>
        </w:numPr>
        <w:shd w:val="clear" w:color="auto" w:fill="FFFFFF"/>
        <w:spacing w:before="100" w:beforeAutospacing="1" w:after="100" w:afterAutospacing="1" w:line="240" w:lineRule="auto"/>
        <w:ind w:hanging="11"/>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сведения о местах и дате размещения извещений жителей о проведении собрания (конференции) по изменению границ, в пределах которых осуществляется ТОС;</w:t>
      </w:r>
    </w:p>
    <w:p w14:paraId="2B0E9E27" w14:textId="77777777" w:rsidR="00DD74BB" w:rsidRPr="00DD74BB" w:rsidRDefault="00DD74BB" w:rsidP="006E09BC">
      <w:pPr>
        <w:numPr>
          <w:ilvl w:val="0"/>
          <w:numId w:val="1"/>
        </w:numPr>
        <w:shd w:val="clear" w:color="auto" w:fill="FFFFFF"/>
        <w:spacing w:before="100" w:beforeAutospacing="1" w:after="100" w:afterAutospacing="1" w:line="240" w:lineRule="auto"/>
        <w:ind w:hanging="11"/>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решения заочных собраний жителей каждого многоквартирного дома, принятые большинством голосов жителей, достигших 18-летнего возраста, проживающих в соответствующем многоквартирном жилом доме (в случае, если голосование жителей проводится с использованием подписных листов);</w:t>
      </w:r>
    </w:p>
    <w:p w14:paraId="6AD5FCF5" w14:textId="77777777" w:rsidR="00DD74BB" w:rsidRPr="00DD74BB" w:rsidRDefault="00DD74BB" w:rsidP="006E09BC">
      <w:pPr>
        <w:numPr>
          <w:ilvl w:val="0"/>
          <w:numId w:val="1"/>
        </w:numPr>
        <w:shd w:val="clear" w:color="auto" w:fill="FFFFFF"/>
        <w:spacing w:before="100" w:beforeAutospacing="1" w:after="100" w:afterAutospacing="1" w:line="240" w:lineRule="auto"/>
        <w:ind w:hanging="11"/>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списочный состав участников собрания и (или) подписные листы по выдвижению представителей на конференцию;</w:t>
      </w:r>
    </w:p>
    <w:p w14:paraId="2E562516" w14:textId="77777777" w:rsidR="00DD74BB" w:rsidRPr="00DD74BB" w:rsidRDefault="00DD74BB" w:rsidP="006E09BC">
      <w:pPr>
        <w:numPr>
          <w:ilvl w:val="0"/>
          <w:numId w:val="1"/>
        </w:numPr>
        <w:shd w:val="clear" w:color="auto" w:fill="FFFFFF"/>
        <w:spacing w:before="100" w:beforeAutospacing="1" w:after="100" w:afterAutospacing="1" w:line="240" w:lineRule="auto"/>
        <w:ind w:hanging="11"/>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подписные листы, содержащие подписи жителей каждого многоквартирного дома в поддержку инициативы изменения границ территориального общественного самоуправления (в случае, если голосование жителей проводится с использованием подписных листов);</w:t>
      </w:r>
    </w:p>
    <w:p w14:paraId="39D98DFE" w14:textId="77777777" w:rsidR="00DD74BB" w:rsidRPr="00DD74BB" w:rsidRDefault="00DD74BB" w:rsidP="006E09BC">
      <w:pPr>
        <w:numPr>
          <w:ilvl w:val="0"/>
          <w:numId w:val="1"/>
        </w:numPr>
        <w:shd w:val="clear" w:color="auto" w:fill="FFFFFF"/>
        <w:spacing w:before="100" w:beforeAutospacing="1" w:after="100" w:afterAutospacing="1" w:line="240" w:lineRule="auto"/>
        <w:ind w:hanging="11"/>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протокол собрания (конференции) граждан, проведенного инициативной группой;</w:t>
      </w:r>
    </w:p>
    <w:p w14:paraId="6A290A4F" w14:textId="77777777" w:rsidR="00DD74BB" w:rsidRPr="00DD74BB" w:rsidRDefault="00DD74BB" w:rsidP="006E09BC">
      <w:pPr>
        <w:numPr>
          <w:ilvl w:val="0"/>
          <w:numId w:val="1"/>
        </w:numPr>
        <w:shd w:val="clear" w:color="auto" w:fill="FFFFFF"/>
        <w:spacing w:before="100" w:beforeAutospacing="1" w:after="100" w:afterAutospacing="1" w:line="240" w:lineRule="auto"/>
        <w:ind w:hanging="11"/>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протокол собрания (конференции) граждан, проведенного органами ТОС;</w:t>
      </w:r>
    </w:p>
    <w:p w14:paraId="437D6C04" w14:textId="77777777" w:rsidR="00DD74BB" w:rsidRPr="00DD74BB" w:rsidRDefault="00DD74BB" w:rsidP="006E09BC">
      <w:pPr>
        <w:numPr>
          <w:ilvl w:val="0"/>
          <w:numId w:val="1"/>
        </w:numPr>
        <w:shd w:val="clear" w:color="auto" w:fill="FFFFFF"/>
        <w:spacing w:before="100" w:beforeAutospacing="1" w:after="100" w:afterAutospacing="1" w:line="240" w:lineRule="auto"/>
        <w:ind w:hanging="11"/>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план (схема) границ территорий, в которых осуществляется ТОС, с указанием описания границ.</w:t>
      </w:r>
    </w:p>
    <w:p w14:paraId="3DA59DD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Новые границы территории, на которой осуществляется территориальное общественное самоуправление, должны соответствовать требованиям настоящего Положения.</w:t>
      </w:r>
    </w:p>
    <w:p w14:paraId="15A4E00E" w14:textId="159ED41B"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 xml:space="preserve">5.15. Собрание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должно установить новые границы территорий, на которой осуществляется ТОС, в течение двух месяцев со дня поступления всех необходимых документов.</w:t>
      </w:r>
    </w:p>
    <w:p w14:paraId="71342D3C" w14:textId="0E0FCB25"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5.16. Регистрация изменений в Устав ТОС, связанных с изменениями границ территориального общественного самоуправления, осуществляется в порядке, установленном решением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«Об утверждении Положения о порядке регистрации устава территориального общественного самоуправления, осуществляемого на территории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w:t>
      </w:r>
    </w:p>
    <w:p w14:paraId="79B840D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5.17. Действие настоящего раздела не распространяется на территориальные общественные самоуправления, являющиеся юридическими лицами.</w:t>
      </w:r>
    </w:p>
    <w:p w14:paraId="2C9B9307"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6. Собрания и конференции граждан</w:t>
      </w:r>
    </w:p>
    <w:p w14:paraId="67644C2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 Порядок проведения собраний и конференций в целях осуществления территориального общественного самоуправления определяется гражданами самостоятельно и должен быть установлен в уставе территориального общественного самоуправления.</w:t>
      </w:r>
    </w:p>
    <w:p w14:paraId="0DCB7C5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6.2.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526E0A9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6.3.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делегатов, представляющих не менее одной трети жителей соответствующей территории, достигших восемнадцатилетнего возраста.</w:t>
      </w:r>
    </w:p>
    <w:p w14:paraId="62984B4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6.4. К исключительным полномочиям собрания, конференции граждан, осуществляющих территориальное общественное самоуправление, относятся:</w:t>
      </w:r>
    </w:p>
    <w:p w14:paraId="078C73C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установление структуры органов территориального общественного самоуправления;</w:t>
      </w:r>
    </w:p>
    <w:p w14:paraId="3243623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принятие устава территориального общественного самоуправления, внесение в него изменений и дополнений;</w:t>
      </w:r>
    </w:p>
    <w:p w14:paraId="5E1C345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избрание органов территориального общественного самоуправления;</w:t>
      </w:r>
    </w:p>
    <w:p w14:paraId="7B10F5A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определение основных направлений деятельности территориального общественного самоуправления;</w:t>
      </w:r>
    </w:p>
    <w:p w14:paraId="54ADC24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5) утверждение сметы доходов и расходов территориального общественного самоуправления и отчета о ее исполнении;</w:t>
      </w:r>
    </w:p>
    <w:p w14:paraId="290385F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 рассмотрение и утверждение отчетов о деятельности органов территориального общественного самоуправления;</w:t>
      </w:r>
    </w:p>
    <w:p w14:paraId="07385DC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 обсуждение инициативного проекта и принятие решения по вопросу о его одобрении.</w:t>
      </w:r>
    </w:p>
    <w:p w14:paraId="18737D5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6.5. Собрание по выборам органа ТОС может созываться на территории общественного самоуправления с численностью проживающих и зарегистрированных по месту жительства граждан, как правило, не превышающей 100 человек. По решению инициативной группы и при наличии возможности собрание может созываться с численностью проживающих и зарегистрированных по месту жительства граждан, превышающей 100 человек.</w:t>
      </w:r>
    </w:p>
    <w:p w14:paraId="219BE30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6.6. При проведении собрания граждан ведется реестр участников собрания с указанием фамилии, имени, отчества, года рождения (для лиц в возрасте 18 лет - также число и месяц рождения), адреса регистрации по месту жительства, указанного в паспорте гражданина, и проставлением собственноручно подписи.</w:t>
      </w:r>
    </w:p>
    <w:p w14:paraId="7461190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6.7. В случае если на территории общественного самоуправления проживает и зарегистрировано более 100 граждан или созвать собрание не представляется возможным, инициатором проведения выборов органов ТОС проводится конференция (собрание делегатов).</w:t>
      </w:r>
    </w:p>
    <w:p w14:paraId="4C0AC03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6.8. Норма представительства по выборам делегатов на конференцию граждан (собрание делегатов) при количестве проживающих на территории создаваемого территориального общественного самоуправления составляет:</w:t>
      </w:r>
    </w:p>
    <w:p w14:paraId="537CFCA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от 100 до 300 человек - 1 делегат от 10 граждан;</w:t>
      </w:r>
    </w:p>
    <w:p w14:paraId="7CF6A554"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от 300 до 2000 человек - 1 делегат от 20 граждан;</w:t>
      </w:r>
    </w:p>
    <w:p w14:paraId="1D318CF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от 2000 до 3000 человек - 1 делегат от 30 граждан;</w:t>
      </w:r>
    </w:p>
    <w:p w14:paraId="10F9A68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от 3000 до 5000 человек - 1 делегат от 50 граждан;</w:t>
      </w:r>
    </w:p>
    <w:p w14:paraId="5476C88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 свыше 5000 человек - 1 делегат от 100 граждан.</w:t>
      </w:r>
    </w:p>
    <w:p w14:paraId="6BF8FA4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В случае создания территориального общественного самоуправления на территории малоэтажной индивидуальной застройки норма представительства по выборам делегатов на конференцию граждан (собрание делегатов) должна составлять 1 делегат не менее чем от 10 и не более чем от 30 домовладений.</w:t>
      </w:r>
    </w:p>
    <w:p w14:paraId="49A657F3"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Инициативная группа вправе организовывать проведение заочного собрания об определении границ территории, на которой предполагается осуществление территориального общественного самоуправления.</w:t>
      </w:r>
    </w:p>
    <w:p w14:paraId="0D88DD5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6.9. Выборы делегатов на конференцию могут проводиться в следующих формах:</w:t>
      </w:r>
    </w:p>
    <w:p w14:paraId="569F56A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на собраниях жителей в порядке, установленном для проведения собраний граждан;</w:t>
      </w:r>
    </w:p>
    <w:p w14:paraId="39CCF40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в форме сбора подписей подписными листами.</w:t>
      </w:r>
    </w:p>
    <w:p w14:paraId="06BB8253"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6.10. Подписной лист по выборам делегата составляется по форме согласно приложению 2 к настоящему Положению. По инициативе жителей, от которых выдвигается делегат на конференцию, в соответствии с установленной нормой представительства в подписной лист вносится предлагаемая кандидатура. Жители, поддерживающие эту кандидатуру, подписываются в подписном листе. Если жители выдвигают альтернативную кандидатуру, то заполняется другой подписной лист.</w:t>
      </w:r>
    </w:p>
    <w:p w14:paraId="6283575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6.11. Житель вправе ставить свою подпись только за одного делегата.</w:t>
      </w:r>
    </w:p>
    <w:p w14:paraId="63BA460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6.12. В подписном листе указываются фамилия, имя, отчество, год рождения (для лиц в возрасте 18 лет также число и месяц рождения) и адрес регистрации по месту жительства, указанный в паспорте гражданина, и его собственная подпись.</w:t>
      </w:r>
    </w:p>
    <w:p w14:paraId="7C1D2E7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6.13. Подписной лист заверяется лицом, собравшим подписи.</w:t>
      </w:r>
    </w:p>
    <w:p w14:paraId="068C86B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6.14. Делегат считается избранным, если получил поддержку более половины жителей от установленной нормы представительства.</w:t>
      </w:r>
    </w:p>
    <w:p w14:paraId="5818DB24"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6.15. Избранному делегату выдается удостоверение, заверенное председателем инициативной группы, в котором указаны норма представительства, территория проживания граждан, избравших делегата, порядок и дата проведения выборов.</w:t>
      </w:r>
    </w:p>
    <w:p w14:paraId="4C9BEAE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6.16. Полномочия делегатов, избранных на конференцию граждан ТОС, по решению собрания или конференции могут сохраняться в течение всего срока полномочий органа ТОС и прекращаются с момента избрания новых делегатов на конференцию граждан ТОС.</w:t>
      </w:r>
    </w:p>
    <w:p w14:paraId="148FEFF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6.17. При проведении выборов на общем собрании, конференции избирается президиум в количестве не менее 3 человек, из числа которых избираются председательствующий и секретарь собрания, конференции. Президиум организует голосование по выборам членов органов ТОС.</w:t>
      </w:r>
    </w:p>
    <w:p w14:paraId="70F6CD1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6.18. Правом выдвижения кандидатур обладает каждый гражданин или группа граждан, отвечающих требованиям подпункта 11.12 раздела 11 настоящего Положения.</w:t>
      </w:r>
    </w:p>
    <w:p w14:paraId="472617A9"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lastRenderedPageBreak/>
        <w:t>7. Учреждение территориального общественного самоуправления</w:t>
      </w:r>
    </w:p>
    <w:p w14:paraId="1B668C6F" w14:textId="72D1EBC6" w:rsidR="00DD74BB" w:rsidRPr="00DD74BB" w:rsidRDefault="00DD74BB" w:rsidP="004F13C3">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7.1.</w:t>
      </w:r>
      <w:r w:rsidR="004F13C3">
        <w:rPr>
          <w:rFonts w:ascii="Times New Roman" w:eastAsia="Times New Roman" w:hAnsi="Times New Roman" w:cs="Times New Roman"/>
          <w:color w:val="333333"/>
          <w:kern w:val="0"/>
          <w:sz w:val="28"/>
          <w:szCs w:val="28"/>
          <w:lang w:eastAsia="ru-RU"/>
          <w14:ligatures w14:val="none"/>
        </w:rPr>
        <w:t xml:space="preserve">  </w:t>
      </w:r>
      <w:r w:rsidRPr="00DD74BB">
        <w:rPr>
          <w:rFonts w:ascii="Times New Roman" w:eastAsia="Times New Roman" w:hAnsi="Times New Roman" w:cs="Times New Roman"/>
          <w:color w:val="333333"/>
          <w:kern w:val="0"/>
          <w:sz w:val="28"/>
          <w:szCs w:val="28"/>
          <w:lang w:eastAsia="ru-RU"/>
          <w14:ligatures w14:val="none"/>
        </w:rPr>
        <w:t xml:space="preserve"> Создание территориального общественного</w:t>
      </w:r>
      <w:r w:rsidRPr="00DD74BB">
        <w:rPr>
          <w:rFonts w:ascii="Times New Roman" w:eastAsia="Times New Roman" w:hAnsi="Times New Roman" w:cs="Times New Roman"/>
          <w:color w:val="000000"/>
          <w:kern w:val="0"/>
          <w:sz w:val="28"/>
          <w:szCs w:val="28"/>
          <w:lang w:eastAsia="ru-RU"/>
          <w14:ligatures w14:val="none"/>
        </w:rPr>
        <w:t> самоуправления осуществляется по инициативе граждан, проживающих на определенной территории, указанной в пункте 4.1 настоящего Положения, и достигших восемнадцатилетнего возраста.</w:t>
      </w:r>
    </w:p>
    <w:p w14:paraId="4826303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000000"/>
          <w:kern w:val="0"/>
          <w:sz w:val="28"/>
          <w:szCs w:val="28"/>
          <w:lang w:eastAsia="ru-RU"/>
          <w14:ligatures w14:val="none"/>
        </w:rPr>
        <w:t>7.2. С инициативой о создании ТОС может выступить инициативная группа гр</w:t>
      </w:r>
      <w:r w:rsidRPr="00DD74BB">
        <w:rPr>
          <w:rFonts w:ascii="Times New Roman" w:eastAsia="Times New Roman" w:hAnsi="Times New Roman" w:cs="Times New Roman"/>
          <w:color w:val="333333"/>
          <w:kern w:val="0"/>
          <w:sz w:val="28"/>
          <w:szCs w:val="28"/>
          <w:lang w:eastAsia="ru-RU"/>
          <w14:ligatures w14:val="none"/>
        </w:rPr>
        <w:t>аждан, постоянно проживающих на данной территории, в количестве не менее 10 человек.</w:t>
      </w:r>
    </w:p>
    <w:p w14:paraId="7C14F9D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7.3. Для решения вопроса о создании территориального общественного самоуправления проводится собрание или конференция граждан, постоянно проживающих на территории создаваемого территориального общественного самоуправления.</w:t>
      </w:r>
    </w:p>
    <w:p w14:paraId="4BC2502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Инициативная группа принимает решение о проведении учредительного собрания или конференции в зависимости от числа жителей, проживающих на данной территории.</w:t>
      </w:r>
    </w:p>
    <w:p w14:paraId="7888C85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7.4. Инициативная группа вправе организовывать проведение заочного собрания об определении границ территории, на которой предполагается осуществление территориального общественного самоуправления.</w:t>
      </w:r>
    </w:p>
    <w:p w14:paraId="327AC75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7.5. Инициативная группа самостоятельно определяет дату, время и место проведения учредительного собрания, конференции граждан, постоянно проживающих в границах предполагаемой территории создаваемого территориального общественного самоуправления, и не позднее, чем за 15 дней до дня проведения собрания (конференции) оповещает об этом граждан.</w:t>
      </w:r>
    </w:p>
    <w:p w14:paraId="2B3D1EE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Обеспечение правопорядка при проведении собрания возлагается на инициаторов собрания. Инициаторы собрания вправе заблаговременно обратиться в правоохранительные органы с просьбой об их участии в обеспечении правопорядка.</w:t>
      </w:r>
    </w:p>
    <w:p w14:paraId="62D771C3"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7.6. Инициативная группа:</w:t>
      </w:r>
    </w:p>
    <w:p w14:paraId="7E342A9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организует проведение учредительного собрания (конференции) граждан;</w:t>
      </w:r>
    </w:p>
    <w:p w14:paraId="3253D50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подготавливает проект повестки учредительного собрания (конференции) граждан;</w:t>
      </w:r>
    </w:p>
    <w:p w14:paraId="551F468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подготавливает проект устава территориального общественного самоуправления;</w:t>
      </w:r>
    </w:p>
    <w:p w14:paraId="2BE1879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проводит регистрацию участников учредительного собрания (конференции) граждан;</w:t>
      </w:r>
    </w:p>
    <w:p w14:paraId="061C01A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уполномочивает своего представителя для открытия и ведения собрания (конференции) граждан до избрания председательствующего и секретаря;</w:t>
      </w:r>
    </w:p>
    <w:p w14:paraId="7B77396D" w14:textId="4F46E6A9"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 xml:space="preserve">выносит на утверждение собрания (конференции) граждан проект решения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об установлении границ территории создаваемого территориального общественного самоуправления.</w:t>
      </w:r>
    </w:p>
    <w:p w14:paraId="27E316C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7.7. Участники собрания, конференции граждан избирают председательствующего и секретаря, утверждают повестку дня и регламент собрания (конференции).</w:t>
      </w:r>
    </w:p>
    <w:p w14:paraId="4DEE178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7.8. Собрание (конференция) граждан протоколируется. Протокол подписывается председательствующим и секретарем.</w:t>
      </w:r>
    </w:p>
    <w:p w14:paraId="42096F3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7.9. В протоколе собрания (конференции) граждан в обязательном порядке указываются:</w:t>
      </w:r>
    </w:p>
    <w:p w14:paraId="7EFC23E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дата и место проведения собрания (конференции), количество присутствующих, сведения о председательствующем и секретаре собрания (конференции), повестка дня, содержание выступлений;</w:t>
      </w:r>
    </w:p>
    <w:p w14:paraId="29FB864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принятые решения с результатами голосования по ним;</w:t>
      </w:r>
    </w:p>
    <w:p w14:paraId="315C2931" w14:textId="562E5B08"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сведения о лице, уполномоченном на участие в процедуре регистрации устава территориального общественного самоуправления, согласно Порядку регистрации устава территориального общественного самоуправления, утвержденному решением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w:t>
      </w:r>
    </w:p>
    <w:p w14:paraId="37A501E3"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7.10. Решение собрания (конференции) граждан считается принятым, если за него проголосовало более половины присутствующих участников собрания, делегатов конференции.</w:t>
      </w:r>
    </w:p>
    <w:p w14:paraId="50462713" w14:textId="57F3F7EA"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7.11. Собрание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и Администрация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вправе направить своих представителей для участия в собрании (конференции) граждан с правом совещательного голоса.</w:t>
      </w:r>
    </w:p>
    <w:p w14:paraId="2E55D3ED"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000000"/>
          <w:kern w:val="0"/>
          <w:sz w:val="28"/>
          <w:szCs w:val="28"/>
          <w:lang w:eastAsia="ru-RU"/>
          <w14:ligatures w14:val="none"/>
        </w:rPr>
        <w:t>8. Установление границ территории, на которой предполагается осуществление территориального общественного самоуправления</w:t>
      </w:r>
    </w:p>
    <w:p w14:paraId="2DB004A3"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8.1. Установление границ территории, на которой предполагается осуществление территориального общественного самоуправления осуществляется после проведения собрания, конференции жителей, определивших предполагаемую территорию, в пределах которой будет осуществляться ТОС.</w:t>
      </w:r>
    </w:p>
    <w:p w14:paraId="54AEBD6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Границы территории, на которых предлагается осуществление ТОС, определяются в результате проведения собрания, заочного собрания, конференции жителей, проживающих на данной территории.</w:t>
      </w:r>
    </w:p>
    <w:p w14:paraId="4EA3F5C0" w14:textId="10752243"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8.2. Инициативная группа по созданию территориального общественного самоуправления в количестве не менее 10 человек, проживающих на соответствующей </w:t>
      </w:r>
      <w:r w:rsidRPr="00DD74BB">
        <w:rPr>
          <w:rFonts w:ascii="Times New Roman" w:eastAsia="Times New Roman" w:hAnsi="Times New Roman" w:cs="Times New Roman"/>
          <w:color w:val="333333"/>
          <w:kern w:val="0"/>
          <w:sz w:val="28"/>
          <w:szCs w:val="28"/>
          <w:lang w:eastAsia="ru-RU"/>
          <w14:ligatures w14:val="none"/>
        </w:rPr>
        <w:lastRenderedPageBreak/>
        <w:t xml:space="preserve">территории, вносит предложение по предполагаемым границам территории создаваемого территориального общественного самоуправления в Администрацию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w:t>
      </w:r>
    </w:p>
    <w:p w14:paraId="0317937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8.3. К предложению прикладываются:</w:t>
      </w:r>
    </w:p>
    <w:p w14:paraId="3A81892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решения заочных собраний жителей каждого многоквартирного дома (в случае создания ТОС, в составе которого предполагается наличие многоквартирных домов), принятые не менее чем одной третью голосов жителей, достигших 18-летнего возраста, проживающих в соответствующем многоквартирном жилом доме (голосование жителей проводится с использованием подписных листов);</w:t>
      </w:r>
    </w:p>
    <w:p w14:paraId="1677BB9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подписные листы, содержащие подписи жителей каждого многоквартирного дома (в случае создания ТОС, в составе которого предполагается наличие многоквартирных домов) в поддержку инициативы установления границ территории, на которой предполагается осуществление территориального общественного самоуправления, согласно приложению 1 к настоящему Положению;</w:t>
      </w:r>
    </w:p>
    <w:p w14:paraId="0A639A1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описание границ данной территории, на которой предполагается осуществление территориального общественного самоуправления.</w:t>
      </w:r>
    </w:p>
    <w:p w14:paraId="2A1A69B3" w14:textId="073C1FF5"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8.4. Администрация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рассматривает предложения инициативной группы в соответствии с требованиями, установленными настоящим разделом, и в течение 30 дней со дня его поступления подготавливает проект решения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содержащий описание границ территории создаваемого ТОС.</w:t>
      </w:r>
    </w:p>
    <w:p w14:paraId="5255C49A" w14:textId="05504910"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Указанный проект решения может быть вынесен на учредительное собрание, конференцию для рассмотрения гражданами, участвующими в создании территориального общественного самоуправления, после чего направляется в Собрание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для принятия решения по установлению границ территории создаваемого территориального общественного самоуправления.</w:t>
      </w:r>
    </w:p>
    <w:p w14:paraId="3F643A36" w14:textId="18D3308E"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8.5. Собрание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в течение двух месяцев со дня поступления предложения об установлении границ ТОС рассматривает данное предложение и принимает решение об установлении границ или отказе в их установлении.</w:t>
      </w:r>
    </w:p>
    <w:p w14:paraId="031A038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Решение об отказе установления границ должно быть обоснованным и мотивированным.</w:t>
      </w:r>
    </w:p>
    <w:p w14:paraId="1806510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Основанием для отказа в установлении границ территории, на которой предполагается осуществление территориального общественного самоуправления, могут быть следующие обстоятельства:</w:t>
      </w:r>
    </w:p>
    <w:p w14:paraId="45600EA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1) нарушения, допущенные при проведении собрания, конференции граждан (собрания делегатов) по учреждению территориального общественного самоуправления;</w:t>
      </w:r>
    </w:p>
    <w:p w14:paraId="111E1C1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пересечение границ территории, на которой предполагается осуществление территориального общественного самоуправления, с установленными границами, в которых уже осуществляется иное территориальное общественное самоуправление;</w:t>
      </w:r>
    </w:p>
    <w:p w14:paraId="4B2883E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выход границ территории, на которой предполагается осуществление территориального общественного самоуправления, за пределы территории сельского поселения.</w:t>
      </w:r>
    </w:p>
    <w:p w14:paraId="6C5853A9" w14:textId="3A5191D4"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В случае принятия Собранием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решения об отказе в установлении границ ТОС данное решение может быть обжаловано в судебном порядке.</w:t>
      </w:r>
    </w:p>
    <w:p w14:paraId="138E5D14" w14:textId="4DAADBDB"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Территориальное общественное самоуправление должно быть создано в установленном порядке в течение трех месяцев со дня вступления в силу решения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об утверждении границ территории территориального общественного самоуправления. В случае, если в указанный срок территориальное общественное самоуправление не создано, решение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об установлении его границ признается утратившим силу.</w:t>
      </w:r>
    </w:p>
    <w:p w14:paraId="57958448"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9. Учредительное собрание или конференция</w:t>
      </w:r>
    </w:p>
    <w:p w14:paraId="1E00AAF4"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9.1. Учредительное собрание или конференция:</w:t>
      </w:r>
    </w:p>
    <w:p w14:paraId="1AAB229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принимает решение о форме территориального общественного самоуправления - в виде создания постоянно действующего органа и (или) собраний (конференций) граждан;</w:t>
      </w:r>
    </w:p>
    <w:p w14:paraId="325ACD6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в случае выбора формы в виде создания органа территориального общественного самоуправления избирает его;</w:t>
      </w:r>
    </w:p>
    <w:p w14:paraId="6087AEE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утверждает устав территориального общественного самоуправления.</w:t>
      </w:r>
    </w:p>
    <w:p w14:paraId="504CD73D" w14:textId="4485BCC3"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Решения учредительного собрания, конференции оформляются протоколом, копия которого передается в Администрацию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w:t>
      </w:r>
    </w:p>
    <w:p w14:paraId="2EEA0F6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9.2. Решение о создании ТОС с правами юридического лица принимается также на собрании, конференции граждан. В этом случае на собрании или конференции жителями соответствующей территории избирается ревизионная комиссия. Численный состав ревизионной комиссии определяется жителями самостоятельно на собрании или конференции. Избрание ревизионной комиссии осуществляется в порядке, аналогичном порядку избрания органа территориального общественного самоуправления.</w:t>
      </w:r>
    </w:p>
    <w:p w14:paraId="645DF739" w14:textId="06AE3674"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 xml:space="preserve">9.3.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Территориальное общественное самоуправление, наделенное правами юридического лица, подлежит государственной регистрации в организационно-правовой форме некоммерческой организации в порядке, установленном законом, и считается созданным со дня регистрации.</w:t>
      </w:r>
    </w:p>
    <w:p w14:paraId="03E23BDF" w14:textId="12ED850A"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9.4. Порядок регистрации устава территориального общественного самоуправления определяется Собранием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w:t>
      </w:r>
    </w:p>
    <w:p w14:paraId="191F9EA6"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000000"/>
          <w:kern w:val="0"/>
          <w:sz w:val="28"/>
          <w:szCs w:val="28"/>
          <w:lang w:eastAsia="ru-RU"/>
          <w14:ligatures w14:val="none"/>
        </w:rPr>
        <w:t>10. Устав территориального общественного самоуправления</w:t>
      </w:r>
    </w:p>
    <w:p w14:paraId="6D16087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10.1. Устав территориального общественного самоуправления является учредительным документом территориального общественного самоуправления.</w:t>
      </w:r>
    </w:p>
    <w:p w14:paraId="014FA5F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10.2. Уставом территориального общественного самоуправления регулируются вопросы организаци</w:t>
      </w:r>
      <w:r w:rsidRPr="00DD74BB">
        <w:rPr>
          <w:rFonts w:ascii="Times New Roman" w:eastAsia="Times New Roman" w:hAnsi="Times New Roman" w:cs="Times New Roman"/>
          <w:color w:val="000000"/>
          <w:kern w:val="0"/>
          <w:sz w:val="28"/>
          <w:szCs w:val="28"/>
          <w:lang w:eastAsia="ru-RU"/>
          <w14:ligatures w14:val="none"/>
        </w:rPr>
        <w:t>и и осуществления территориального общественного самоуправления в соответствии с </w:t>
      </w:r>
      <w:hyperlink r:id="rId9" w:tgtFrame="_top" w:history="1">
        <w:r w:rsidRPr="00DD74BB">
          <w:rPr>
            <w:rFonts w:ascii="Times New Roman" w:eastAsia="Times New Roman" w:hAnsi="Times New Roman" w:cs="Times New Roman"/>
            <w:color w:val="354A5F"/>
            <w:kern w:val="0"/>
            <w:sz w:val="28"/>
            <w:szCs w:val="28"/>
            <w:lang w:eastAsia="ru-RU"/>
            <w14:ligatures w14:val="none"/>
          </w:rPr>
          <w:t>Федеральным законом</w:t>
        </w:r>
      </w:hyperlink>
      <w:r w:rsidRPr="00DD74BB">
        <w:rPr>
          <w:rFonts w:ascii="Times New Roman" w:eastAsia="Times New Roman" w:hAnsi="Times New Roman" w:cs="Times New Roman"/>
          <w:color w:val="000000"/>
          <w:kern w:val="0"/>
          <w:sz w:val="28"/>
          <w:szCs w:val="28"/>
          <w:lang w:eastAsia="ru-RU"/>
          <w14:ligatures w14:val="none"/>
        </w:rPr>
        <w:t> «Об общих принципах организации местного самоуправления в единой системе публичной власти».</w:t>
      </w:r>
    </w:p>
    <w:p w14:paraId="679F659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10.3. В уставе территориального общественного самоуправления устанавливаются:</w:t>
      </w:r>
    </w:p>
    <w:p w14:paraId="690A83F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территория, на которой оно осуществляется;</w:t>
      </w:r>
    </w:p>
    <w:p w14:paraId="5376768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цели, задачи, формы и основные направления деятельности территориального общественного самоуправления;</w:t>
      </w:r>
    </w:p>
    <w:p w14:paraId="02AEB97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40D031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порядок принятия решений;</w:t>
      </w:r>
    </w:p>
    <w:p w14:paraId="023B3C9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 порядок приобретения имущества, а также порядок пользования и распоряжения указанным имуществом и финансовыми средствами;</w:t>
      </w:r>
    </w:p>
    <w:p w14:paraId="358FDA5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 порядок прекращения осуществления территориального общественного самоуправления.</w:t>
      </w:r>
    </w:p>
    <w:p w14:paraId="6AB80B5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10.4.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3198A483"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000000"/>
          <w:kern w:val="0"/>
          <w:sz w:val="28"/>
          <w:szCs w:val="28"/>
          <w:lang w:eastAsia="ru-RU"/>
          <w14:ligatures w14:val="none"/>
        </w:rPr>
        <w:t>11. Органы и выборные лица территориального общественного самоуправления</w:t>
      </w:r>
    </w:p>
    <w:p w14:paraId="47EBF22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11.1. Территориальное общественное самоуправление осуществляется непосредственно населением посредством проведения собраний (конференций) граждан, </w:t>
      </w:r>
      <w:r w:rsidRPr="00DD74BB">
        <w:rPr>
          <w:rFonts w:ascii="Times New Roman" w:eastAsia="Times New Roman" w:hAnsi="Times New Roman" w:cs="Times New Roman"/>
          <w:color w:val="333333"/>
          <w:kern w:val="0"/>
          <w:sz w:val="28"/>
          <w:szCs w:val="28"/>
          <w:lang w:eastAsia="ru-RU"/>
          <w14:ligatures w14:val="none"/>
        </w:rPr>
        <w:lastRenderedPageBreak/>
        <w:t>а также посредством создания органов территориального общественного самоуправления.</w:t>
      </w:r>
    </w:p>
    <w:p w14:paraId="41B4D333"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11.2.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511724F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11.3. В период между собраниями, конференциями граждан территориальное общественное самоуправление осуществляют, в случае их создания, органы и (или) выборные лица территориального общественного самоуправления.</w:t>
      </w:r>
    </w:p>
    <w:p w14:paraId="7FF2F97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11.4. Порядок формирования, прекращения полномочий, права и обязанности, срок полномочий органов и (или) выборных лиц территориального общественного самоуправления устанавливаются уставом территориального общественного самоуправления.</w:t>
      </w:r>
    </w:p>
    <w:p w14:paraId="2759383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11.5. Выборы в органы ТОС назначаются инициативной группой граждан, проживающих на соответствующих территориях, в следующих случаях:</w:t>
      </w:r>
    </w:p>
    <w:p w14:paraId="24CED56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при формировании органов ТОС на соответствующей территории впервые;</w:t>
      </w:r>
    </w:p>
    <w:p w14:paraId="2DDE6D9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по истечении срока полномочий ранее выбранных органов ТОС;</w:t>
      </w:r>
    </w:p>
    <w:p w14:paraId="491F467F"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досрочного прекращения полномочий ранее выбранных органов ТОС.</w:t>
      </w:r>
    </w:p>
    <w:p w14:paraId="4FE04DA7" w14:textId="7E37AF4E"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11.6. В случае формирования органов ТОС на соответствующей территории впервые выборы в органы ТОС должны быть назначены не позднее месяца со дня вступления в силу решения Собрания депутатов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об установлении границ территорий общественного самоуправления.</w:t>
      </w:r>
    </w:p>
    <w:p w14:paraId="6B0FDF8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11.7. В случае истечения срока полномочий ранее выбранных органов ТОС выборы назначаются не ранее чем за 2 месяца и не позднее чем за месяц до истечения срока полномочий органов ТОС.</w:t>
      </w:r>
    </w:p>
    <w:p w14:paraId="5AFE178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11.8. В случае досрочного прекращения полномочий органов ТОС выборы назначаются не позднее месяца со дня досрочного прекращения полномочий органов ТОС.</w:t>
      </w:r>
    </w:p>
    <w:p w14:paraId="60DA655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11.9. Выборы должны быть проведены не позднее чем через два месяца со дня их назначения.</w:t>
      </w:r>
    </w:p>
    <w:p w14:paraId="356EDB1A" w14:textId="638F5D9A"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11.10. Информирование жителей о дате, времени и месте проведения выборов осуществляется инициативной группой жителей, проживающих на соответствующей территории, или ранее избранным органом ТОС не позднее чем за месяц до дня выборов. Данная информация также представляется в Администрацию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не позднее чем за 10 дней до дня проведения выборов.</w:t>
      </w:r>
    </w:p>
    <w:p w14:paraId="78D8512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11.11. Орган территориального общественного самоуправления избирается сроком не более чем на четыре года. Срок полномочий органа устанавливается уставом территориального общественного самоуправления.</w:t>
      </w:r>
    </w:p>
    <w:p w14:paraId="1DAD534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11.12. Численный состав органа территориального общественного самоуправления определяется жителями соответствующей территории самостоятельно на собрании или конференции, но не может быть менее 3 человек.</w:t>
      </w:r>
    </w:p>
    <w:p w14:paraId="1D60A10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11.13. Правом избирать в состав органа территориального общественного самоуправления обладают граждане, проживающие и зарегистрированные по месту жительства на соответствующей территории и достигшие ко дню выборов восемнадцатилетнего возраста.</w:t>
      </w:r>
    </w:p>
    <w:p w14:paraId="1F0EB2B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11.14. Органы территориального общественного самоуправления:</w:t>
      </w:r>
    </w:p>
    <w:p w14:paraId="11EB8F5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действуют в интересах населения, проживающего на соответствующей территории;</w:t>
      </w:r>
    </w:p>
    <w:p w14:paraId="14E5F90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14:paraId="558F833E" w14:textId="36F77CA5"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w:t>
      </w:r>
      <w:r>
        <w:rPr>
          <w:rFonts w:ascii="Times New Roman" w:eastAsia="Times New Roman" w:hAnsi="Times New Roman" w:cs="Times New Roman"/>
          <w:color w:val="333333"/>
          <w:kern w:val="0"/>
          <w:sz w:val="28"/>
          <w:szCs w:val="28"/>
          <w:lang w:eastAsia="ru-RU"/>
          <w14:ligatures w14:val="none"/>
        </w:rPr>
        <w:t>Октябрьского</w:t>
      </w:r>
      <w:r w:rsidRPr="00DD74BB">
        <w:rPr>
          <w:rFonts w:ascii="Times New Roman" w:eastAsia="Times New Roman" w:hAnsi="Times New Roman" w:cs="Times New Roman"/>
          <w:color w:val="333333"/>
          <w:kern w:val="0"/>
          <w:sz w:val="28"/>
          <w:szCs w:val="28"/>
          <w:lang w:eastAsia="ru-RU"/>
          <w14:ligatures w14:val="none"/>
        </w:rPr>
        <w:t xml:space="preserve"> района;</w:t>
      </w:r>
    </w:p>
    <w:p w14:paraId="7DAACB7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1C4CB4A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11.15. Органы территориального общественного самоуправления могут выдвигать инициативный проект в качестве инициаторов проекта.</w:t>
      </w:r>
    </w:p>
    <w:p w14:paraId="45BB407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11.16. Голосование по выборам в орган территориального общественного самоуправления может быть открытым или тайным. Решение о способе голосования принимается общим собранием, конференцией, большинством голосов от числа присутствующих граждан.</w:t>
      </w:r>
    </w:p>
    <w:p w14:paraId="3BA4C7E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11.17. Каждый присутствующий на собрании (конференции) гражданин обладает при принятии решения одним голосом, который он может подать «за» принятие соответствующего решения, «против» принятия соответствующего решения или воздержаться от голосования.</w:t>
      </w:r>
    </w:p>
    <w:p w14:paraId="3B94FAD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11.18. При проведении открытого голосования после выдвижения и обсуждения кандидатур председательствующий ставит на голосование каждую кандидатуру. Подсчет голосов производится президиумом.</w:t>
      </w:r>
    </w:p>
    <w:p w14:paraId="5D68373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11.19. При проведении тайного голосования по обсуждаемым кандидатурам большинством голосов от числа присутствующих на собрании, конференции граждан принимается решение о включении выдвинутых кандидатур в бюллетень для тайного голосования. Собрание, конференция образует счетную комиссию, которая изготавливает бюллетени в количестве, равном числу участников собрания, делегатов конференции, раздает их участникам собрания, делегатам конференции, проводит голосование, определяет его результаты, о чем докладывает собранию, конференции. Собрание, конференция утверждает результаты голосования.</w:t>
      </w:r>
    </w:p>
    <w:p w14:paraId="021A1CE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11.20. Избранными в состав органа территориального общественного самоуправления считаются граждане, получившие большинство голосов от принявших участие в голосовании.</w:t>
      </w:r>
    </w:p>
    <w:p w14:paraId="3ED3BC6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11.21. Протокол собрания, конференции по выборам органов ТОС ведет секретарь собрания, конференции. Протокол подписывается президиумом собрания, конференции.</w:t>
      </w:r>
    </w:p>
    <w:p w14:paraId="5BEFD09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11.22. Протокол должен содержать:</w:t>
      </w:r>
    </w:p>
    <w:p w14:paraId="1A22873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сведения о количестве присутствовавших граждан на собрании, избранных делегатах на конференцию и количестве на ней присутствовавших;</w:t>
      </w:r>
    </w:p>
    <w:p w14:paraId="39AA896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форму голосования по избранию органов ТОС (открыто или тайно);</w:t>
      </w:r>
    </w:p>
    <w:p w14:paraId="5E65D2E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3) основные положения отчета ранее избранного органа ТОС и выступления членов органа ТОС, иных лиц, присутствующих на собрании, конференции граждан;</w:t>
      </w:r>
    </w:p>
    <w:p w14:paraId="03593214"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решения собрания, конференции;</w:t>
      </w:r>
    </w:p>
    <w:p w14:paraId="0FE2DF4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 список избранных членов органа ТОС;</w:t>
      </w:r>
    </w:p>
    <w:p w14:paraId="0D9CF24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 решение о принятии устава территориального общественного самоуправления;</w:t>
      </w:r>
    </w:p>
    <w:p w14:paraId="5908345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 иные сведения.</w:t>
      </w:r>
    </w:p>
    <w:p w14:paraId="2ACCA23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11.23. Избранные члены органа ТОС самостоятельно открытым голосованием избирают из своего состава председателя органа ТОС большинством голосов.</w:t>
      </w:r>
    </w:p>
    <w:p w14:paraId="0777925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1.24. Результаты выборов председателя заносятся в протокол.</w:t>
      </w:r>
    </w:p>
    <w:p w14:paraId="1136BBBA"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12. Финансовые средства и собственность территориального общественного самоуправления</w:t>
      </w:r>
    </w:p>
    <w:p w14:paraId="7BCC7C0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12.1. Органы ТОС могут иметь в собственности или на ином вещном праве земельные участки, здания, строения, сооружения, транспорт, оборудование, инвентарь, имущество культурно-просветительного назначения, иное имущество, необходимое для обеспечения своей деятельности.</w:t>
      </w:r>
    </w:p>
    <w:p w14:paraId="6EBFE26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12.2. Источниками формирования имущества ТОС являются:</w:t>
      </w:r>
    </w:p>
    <w:p w14:paraId="525C6D3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добровольные взносы и пожертвования;</w:t>
      </w:r>
    </w:p>
    <w:p w14:paraId="3ED5D56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передача на договорной основе муниципальной собственности;</w:t>
      </w:r>
    </w:p>
    <w:p w14:paraId="2C69B4A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другие, не запрещенные законом поступления.</w:t>
      </w:r>
    </w:p>
    <w:p w14:paraId="6E434BE4"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12.3. Порядок отчуждения собственности ТОС, объем и условия осуществления правомочий собственника уполномоченным органом ТОС устанавливаются в соответствии с действующим законодательством, муниципальными правовыми актами, устанавливающими порядок выделения необходимых средств из бюджета муниципального образования, уставом ТОС.</w:t>
      </w:r>
    </w:p>
    <w:p w14:paraId="26C36E01"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12.4. Финансовые ресурсы ТОС образуются из собственных средств, средств, полученных от хозяйственной деятельности, переданных органами местного самоуправления в соответствии с действующим законодательством, отчислений от добровольных взносов и пожертвований предприятий, учреждений, организаций, граждан, а также иных поступлений в соответствии с законодательством.</w:t>
      </w:r>
    </w:p>
    <w:p w14:paraId="325FDFBA" w14:textId="0003EE09"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12.5. Территориальному общественному самоуправлению, зарегистрированному в качестве юридического лица, могут выделяться средства из бюджета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w:t>
      </w:r>
      <w:r>
        <w:rPr>
          <w:rFonts w:ascii="Times New Roman" w:eastAsia="Times New Roman" w:hAnsi="Times New Roman" w:cs="Times New Roman"/>
          <w:color w:val="333333"/>
          <w:kern w:val="0"/>
          <w:sz w:val="28"/>
          <w:szCs w:val="28"/>
          <w:lang w:eastAsia="ru-RU"/>
          <w14:ligatures w14:val="none"/>
        </w:rPr>
        <w:t>Октябрьского</w:t>
      </w:r>
      <w:r w:rsidRPr="00DD74BB">
        <w:rPr>
          <w:rFonts w:ascii="Times New Roman" w:eastAsia="Times New Roman" w:hAnsi="Times New Roman" w:cs="Times New Roman"/>
          <w:color w:val="333333"/>
          <w:kern w:val="0"/>
          <w:sz w:val="28"/>
          <w:szCs w:val="28"/>
          <w:lang w:eastAsia="ru-RU"/>
          <w14:ligatures w14:val="none"/>
        </w:rPr>
        <w:t xml:space="preserve"> района, в случае заключения договоров между Администрацией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сельского поселения.</w:t>
      </w:r>
    </w:p>
    <w:p w14:paraId="2316A15D" w14:textId="7DA46FEA"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 xml:space="preserve">Средства из бюджета </w:t>
      </w:r>
      <w:r>
        <w:rPr>
          <w:rFonts w:ascii="Times New Roman" w:eastAsia="Times New Roman" w:hAnsi="Times New Roman" w:cs="Times New Roman"/>
          <w:color w:val="333333"/>
          <w:kern w:val="0"/>
          <w:sz w:val="28"/>
          <w:szCs w:val="28"/>
          <w:lang w:eastAsia="ru-RU"/>
          <w14:ligatures w14:val="none"/>
        </w:rPr>
        <w:t>Краснокутского</w:t>
      </w:r>
      <w:r w:rsidRPr="00DD74BB">
        <w:rPr>
          <w:rFonts w:ascii="Times New Roman" w:eastAsia="Times New Roman" w:hAnsi="Times New Roman" w:cs="Times New Roman"/>
          <w:color w:val="333333"/>
          <w:kern w:val="0"/>
          <w:sz w:val="28"/>
          <w:szCs w:val="28"/>
          <w:lang w:eastAsia="ru-RU"/>
          <w14:ligatures w14:val="none"/>
        </w:rPr>
        <w:t xml:space="preserve"> сельского поселения </w:t>
      </w:r>
      <w:r>
        <w:rPr>
          <w:rFonts w:ascii="Times New Roman" w:eastAsia="Times New Roman" w:hAnsi="Times New Roman" w:cs="Times New Roman"/>
          <w:color w:val="333333"/>
          <w:kern w:val="0"/>
          <w:sz w:val="28"/>
          <w:szCs w:val="28"/>
          <w:lang w:eastAsia="ru-RU"/>
          <w14:ligatures w14:val="none"/>
        </w:rPr>
        <w:t>Октябрьского</w:t>
      </w:r>
      <w:r w:rsidRPr="00DD74BB">
        <w:rPr>
          <w:rFonts w:ascii="Times New Roman" w:eastAsia="Times New Roman" w:hAnsi="Times New Roman" w:cs="Times New Roman"/>
          <w:color w:val="333333"/>
          <w:kern w:val="0"/>
          <w:sz w:val="28"/>
          <w:szCs w:val="28"/>
          <w:lang w:eastAsia="ru-RU"/>
          <w14:ligatures w14:val="none"/>
        </w:rPr>
        <w:t xml:space="preserve"> района могут выделяться территориальному общественному самоуправлению в формах, предусмотренных Бюджетным кодексом Российской Федерации.</w:t>
      </w:r>
    </w:p>
    <w:p w14:paraId="36392881"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13. Взаимодействие органов территориального общественного самоуправления с органами местного самоуправления</w:t>
      </w:r>
    </w:p>
    <w:p w14:paraId="49D3ADC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13.1. Органы местного самоуправления в рамках своей компетенции:</w:t>
      </w:r>
    </w:p>
    <w:p w14:paraId="58BED873"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 оказывают содействие населению в реализации права на ТОС;</w:t>
      </w:r>
    </w:p>
    <w:p w14:paraId="2C82AB3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2) оказывают помощь инициативным группам жителей в проведении собраний, конференций жителей;</w:t>
      </w:r>
    </w:p>
    <w:p w14:paraId="2BEF24FD"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3) разрабатывают и принимают нормативные правовые акты, устанавливающие порядок организации и осуществления ТОС;</w:t>
      </w:r>
    </w:p>
    <w:p w14:paraId="106AC6B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4) устанавливают сферы совместной компетенции с ТОС, а также перечень вопросов, решения по которым не могут быть приняты без согласования с ТОС;</w:t>
      </w:r>
    </w:p>
    <w:p w14:paraId="6B572FC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5) участвуют по приглашению органов ТОС в работе конференций и собраний ТОС;</w:t>
      </w:r>
    </w:p>
    <w:p w14:paraId="0AD0CD72"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6) оказывают органам ТОС организационную и методическую помощь;</w:t>
      </w:r>
    </w:p>
    <w:p w14:paraId="0766547A"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7) заключают договоры с органами ТОС;</w:t>
      </w:r>
    </w:p>
    <w:p w14:paraId="7BC3796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8) контролируют поступление и использование бюджетных средств, переданных органам ТОС на выполнение их деятельности;</w:t>
      </w:r>
    </w:p>
    <w:p w14:paraId="151631C7"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9) контролируют использование муниципального имущества, переданного органам ТОС по договорам;</w:t>
      </w:r>
    </w:p>
    <w:p w14:paraId="0F80576B"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10) устанавливают льготы по местным налогам и сборам для органов ТОС;</w:t>
      </w:r>
    </w:p>
    <w:p w14:paraId="49A6593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11) создают необходимые условия для становления и развития системы ТОС и содействуют его органам в осуществлении их полномочий;</w:t>
      </w:r>
    </w:p>
    <w:p w14:paraId="0DB99FC6"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12) информируют органы ТОС о планируемых и принятых решениях органов местного самоуправления, затрагивающих интересы жителей соответствующей территории;</w:t>
      </w:r>
    </w:p>
    <w:p w14:paraId="25332E0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13) осуществляют другие полномочия в соответствии с законодательством Российской Федерации.</w:t>
      </w:r>
    </w:p>
    <w:p w14:paraId="37794D69"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13.2. Представители органов ТОС вправе принимать участие в работе органов местного самоуправления при рассмотрении вопросов, затрагивающих интересы населения территории, на которой действует орган ТОС.</w:t>
      </w:r>
    </w:p>
    <w:p w14:paraId="439B7595"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13.3. Вмешательство органов и должностных лиц местного самоуправления в деятельность ТОС, осуществляемую в пределах компетенции ТОС, недопустимо, за исключением случаев, предусмотренных действующим законодательством.</w:t>
      </w:r>
    </w:p>
    <w:p w14:paraId="3DFAB710"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13.4. ТОС вправе на договорных началах принимать на себя договорные обязательства, передаваемые ему органами местного самоуправления.</w:t>
      </w:r>
    </w:p>
    <w:p w14:paraId="564DA3CC"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При этом органы местного самоуправления в обязательном порядке передают ТОС необходимые для осуществления переданных обязательств материальные и финансовые средства.</w:t>
      </w:r>
    </w:p>
    <w:p w14:paraId="7B91B1C8" w14:textId="77777777" w:rsidR="00DD74BB" w:rsidRPr="00DD74BB"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b/>
          <w:bCs/>
          <w:color w:val="333333"/>
          <w:kern w:val="0"/>
          <w:sz w:val="28"/>
          <w:szCs w:val="28"/>
          <w:lang w:eastAsia="ru-RU"/>
          <w14:ligatures w14:val="none"/>
        </w:rPr>
        <w:t>14. Контроль за деятельностью территориального общественного самоуправления</w:t>
      </w:r>
    </w:p>
    <w:p w14:paraId="1F5E3C58"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lastRenderedPageBreak/>
        <w:t>14.1. Контроль за исполнением решений, принятых на собраниях, конференциях граждан (собраниях делегатов) ТОС, осуществляется жителями соответствующей территории. Формы контроля определяются гражданами самостоятельно.</w:t>
      </w:r>
    </w:p>
    <w:p w14:paraId="7D3DCB04"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14.2. Контроль за финансово-хозяйственной деятельностью ТОС осуществляют ревизионная комиссия, избираемая на общем собрании, конференции граждан, а также уполномоченные государственные органы.</w:t>
      </w:r>
    </w:p>
    <w:p w14:paraId="46A24A7E" w14:textId="77777777" w:rsidR="00DD74BB" w:rsidRPr="00DD74BB" w:rsidRDefault="00DD74BB" w:rsidP="006E09BC">
      <w:pPr>
        <w:shd w:val="clear" w:color="auto" w:fill="FFFFFF"/>
        <w:spacing w:before="100" w:beforeAutospacing="1" w:after="100" w:afterAutospacing="1" w:line="240" w:lineRule="auto"/>
        <w:ind w:firstLine="709"/>
        <w:jc w:val="both"/>
        <w:rPr>
          <w:rFonts w:ascii="Times New Roman" w:eastAsia="Times New Roman" w:hAnsi="Times New Roman" w:cs="Times New Roman"/>
          <w:color w:val="333333"/>
          <w:kern w:val="0"/>
          <w:sz w:val="28"/>
          <w:szCs w:val="28"/>
          <w:lang w:eastAsia="ru-RU"/>
          <w14:ligatures w14:val="none"/>
        </w:rPr>
      </w:pPr>
      <w:r w:rsidRPr="00DD74BB">
        <w:rPr>
          <w:rFonts w:ascii="Times New Roman" w:eastAsia="Times New Roman" w:hAnsi="Times New Roman" w:cs="Times New Roman"/>
          <w:color w:val="333333"/>
          <w:kern w:val="0"/>
          <w:sz w:val="28"/>
          <w:szCs w:val="28"/>
          <w:lang w:eastAsia="ru-RU"/>
          <w14:ligatures w14:val="none"/>
        </w:rPr>
        <w:t>14.3. Контроль за деятельностью ТОС в части полномочий, переданных им по вопросам местного значения, осуществляют органы местного самоуправления.</w:t>
      </w:r>
    </w:p>
    <w:p w14:paraId="415647C5" w14:textId="77777777" w:rsidR="007E0863" w:rsidRDefault="007E0863" w:rsidP="006E09BC">
      <w:pPr>
        <w:shd w:val="clear" w:color="auto" w:fill="FFFFFF"/>
        <w:spacing w:before="100" w:beforeAutospacing="1" w:after="100" w:afterAutospacing="1" w:line="240" w:lineRule="auto"/>
        <w:ind w:firstLine="709"/>
        <w:rPr>
          <w:rFonts w:ascii="Times New Roman" w:eastAsia="Times New Roman" w:hAnsi="Times New Roman" w:cs="Times New Roman"/>
          <w:color w:val="333333"/>
          <w:kern w:val="0"/>
          <w:sz w:val="28"/>
          <w:szCs w:val="28"/>
          <w:lang w:eastAsia="ru-RU"/>
          <w14:ligatures w14:val="none"/>
        </w:rPr>
      </w:pPr>
    </w:p>
    <w:p w14:paraId="6D387EC8" w14:textId="77777777" w:rsidR="004F13C3" w:rsidRPr="004F13C3" w:rsidRDefault="004F13C3" w:rsidP="004F13C3">
      <w:pPr>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4F13C3">
        <w:rPr>
          <w:rFonts w:ascii="Times New Roman" w:eastAsia="Times New Roman" w:hAnsi="Times New Roman" w:cs="Times New Roman"/>
          <w:color w:val="000000"/>
          <w:kern w:val="0"/>
          <w:sz w:val="28"/>
          <w:szCs w:val="28"/>
          <w:lang w:eastAsia="ru-RU"/>
          <w14:ligatures w14:val="none"/>
        </w:rPr>
        <w:t xml:space="preserve">Ведущий специалист </w:t>
      </w:r>
    </w:p>
    <w:p w14:paraId="2B64A60F" w14:textId="77777777" w:rsidR="004F13C3" w:rsidRPr="004F13C3" w:rsidRDefault="004F13C3" w:rsidP="004F13C3">
      <w:pPr>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4F13C3">
        <w:rPr>
          <w:rFonts w:ascii="Times New Roman" w:eastAsia="Times New Roman" w:hAnsi="Times New Roman" w:cs="Times New Roman"/>
          <w:color w:val="000000"/>
          <w:kern w:val="0"/>
          <w:sz w:val="28"/>
          <w:szCs w:val="28"/>
          <w:lang w:eastAsia="ru-RU"/>
          <w14:ligatures w14:val="none"/>
        </w:rPr>
        <w:t>по правовой и кадровой работе                                           Д. О. Жарикова</w:t>
      </w:r>
    </w:p>
    <w:p w14:paraId="39DDDF4F" w14:textId="77777777" w:rsidR="007E0863" w:rsidRDefault="007E0863" w:rsidP="006E09BC">
      <w:pPr>
        <w:shd w:val="clear" w:color="auto" w:fill="FFFFFF"/>
        <w:spacing w:before="100" w:beforeAutospacing="1" w:after="100" w:afterAutospacing="1" w:line="240" w:lineRule="auto"/>
        <w:ind w:firstLine="709"/>
        <w:rPr>
          <w:rFonts w:ascii="Times New Roman" w:eastAsia="Times New Roman" w:hAnsi="Times New Roman" w:cs="Times New Roman"/>
          <w:color w:val="333333"/>
          <w:kern w:val="0"/>
          <w:sz w:val="28"/>
          <w:szCs w:val="28"/>
          <w:lang w:eastAsia="ru-RU"/>
          <w14:ligatures w14:val="none"/>
        </w:rPr>
      </w:pPr>
    </w:p>
    <w:p w14:paraId="3BE25D5D" w14:textId="77777777" w:rsidR="007E0863" w:rsidRDefault="007E0863" w:rsidP="006E09BC">
      <w:pPr>
        <w:shd w:val="clear" w:color="auto" w:fill="FFFFFF"/>
        <w:spacing w:before="100" w:beforeAutospacing="1" w:after="100" w:afterAutospacing="1" w:line="240" w:lineRule="auto"/>
        <w:ind w:firstLine="709"/>
        <w:rPr>
          <w:rFonts w:ascii="Times New Roman" w:eastAsia="Times New Roman" w:hAnsi="Times New Roman" w:cs="Times New Roman"/>
          <w:color w:val="333333"/>
          <w:kern w:val="0"/>
          <w:sz w:val="28"/>
          <w:szCs w:val="28"/>
          <w:lang w:eastAsia="ru-RU"/>
          <w14:ligatures w14:val="none"/>
        </w:rPr>
      </w:pPr>
    </w:p>
    <w:p w14:paraId="74F16C18" w14:textId="77777777" w:rsidR="007E0863" w:rsidRDefault="007E0863" w:rsidP="006E09BC">
      <w:pPr>
        <w:shd w:val="clear" w:color="auto" w:fill="FFFFFF"/>
        <w:spacing w:before="100" w:beforeAutospacing="1" w:after="100" w:afterAutospacing="1" w:line="240" w:lineRule="auto"/>
        <w:ind w:firstLine="709"/>
        <w:rPr>
          <w:rFonts w:ascii="Times New Roman" w:eastAsia="Times New Roman" w:hAnsi="Times New Roman" w:cs="Times New Roman"/>
          <w:color w:val="333333"/>
          <w:kern w:val="0"/>
          <w:sz w:val="28"/>
          <w:szCs w:val="28"/>
          <w:lang w:eastAsia="ru-RU"/>
          <w14:ligatures w14:val="none"/>
        </w:rPr>
      </w:pPr>
    </w:p>
    <w:p w14:paraId="08AF77E2" w14:textId="77777777" w:rsidR="007E0863" w:rsidRDefault="007E0863" w:rsidP="006E09BC">
      <w:pPr>
        <w:shd w:val="clear" w:color="auto" w:fill="FFFFFF"/>
        <w:spacing w:before="100" w:beforeAutospacing="1" w:after="100" w:afterAutospacing="1" w:line="240" w:lineRule="auto"/>
        <w:ind w:firstLine="709"/>
        <w:rPr>
          <w:rFonts w:ascii="Times New Roman" w:eastAsia="Times New Roman" w:hAnsi="Times New Roman" w:cs="Times New Roman"/>
          <w:color w:val="333333"/>
          <w:kern w:val="0"/>
          <w:sz w:val="28"/>
          <w:szCs w:val="28"/>
          <w:lang w:eastAsia="ru-RU"/>
          <w14:ligatures w14:val="none"/>
        </w:rPr>
      </w:pPr>
    </w:p>
    <w:p w14:paraId="1EF57415" w14:textId="77777777" w:rsidR="007E0863" w:rsidRDefault="007E0863" w:rsidP="006E09BC">
      <w:pPr>
        <w:shd w:val="clear" w:color="auto" w:fill="FFFFFF"/>
        <w:spacing w:before="100" w:beforeAutospacing="1" w:after="100" w:afterAutospacing="1" w:line="240" w:lineRule="auto"/>
        <w:ind w:firstLine="709"/>
        <w:rPr>
          <w:rFonts w:ascii="Times New Roman" w:eastAsia="Times New Roman" w:hAnsi="Times New Roman" w:cs="Times New Roman"/>
          <w:color w:val="333333"/>
          <w:kern w:val="0"/>
          <w:sz w:val="28"/>
          <w:szCs w:val="28"/>
          <w:lang w:eastAsia="ru-RU"/>
          <w14:ligatures w14:val="none"/>
        </w:rPr>
      </w:pPr>
    </w:p>
    <w:p w14:paraId="5B10AF4B" w14:textId="388344DC" w:rsidR="00DD74BB" w:rsidRPr="007E0863" w:rsidRDefault="00DD74BB" w:rsidP="007E0863">
      <w:pPr>
        <w:pStyle w:val="ac"/>
        <w:jc w:val="right"/>
        <w:rPr>
          <w:rFonts w:ascii="Times New Roman" w:hAnsi="Times New Roman" w:cs="Times New Roman"/>
          <w:lang w:eastAsia="ru-RU"/>
        </w:rPr>
      </w:pPr>
      <w:r w:rsidRPr="007E0863">
        <w:rPr>
          <w:rFonts w:ascii="Times New Roman" w:hAnsi="Times New Roman" w:cs="Times New Roman"/>
          <w:lang w:eastAsia="ru-RU"/>
        </w:rPr>
        <w:t>Приложение 1</w:t>
      </w:r>
    </w:p>
    <w:p w14:paraId="5AEEEBC8" w14:textId="77777777" w:rsidR="007E0863" w:rsidRPr="007E0863" w:rsidRDefault="00DD74BB" w:rsidP="007E0863">
      <w:pPr>
        <w:pStyle w:val="ac"/>
        <w:jc w:val="right"/>
        <w:rPr>
          <w:rFonts w:ascii="Times New Roman" w:hAnsi="Times New Roman" w:cs="Times New Roman"/>
          <w:lang w:eastAsia="ru-RU"/>
        </w:rPr>
      </w:pPr>
      <w:r w:rsidRPr="007E0863">
        <w:rPr>
          <w:rFonts w:ascii="Times New Roman" w:hAnsi="Times New Roman" w:cs="Times New Roman"/>
          <w:lang w:eastAsia="ru-RU"/>
        </w:rPr>
        <w:t xml:space="preserve">к Положению о территориальном </w:t>
      </w:r>
    </w:p>
    <w:p w14:paraId="1404678F" w14:textId="77777777" w:rsidR="007E0863" w:rsidRPr="007E0863" w:rsidRDefault="00DD74BB" w:rsidP="007E0863">
      <w:pPr>
        <w:pStyle w:val="ac"/>
        <w:jc w:val="right"/>
        <w:rPr>
          <w:rFonts w:ascii="Times New Roman" w:hAnsi="Times New Roman" w:cs="Times New Roman"/>
          <w:lang w:eastAsia="ru-RU"/>
        </w:rPr>
      </w:pPr>
      <w:r w:rsidRPr="007E0863">
        <w:rPr>
          <w:rFonts w:ascii="Times New Roman" w:hAnsi="Times New Roman" w:cs="Times New Roman"/>
          <w:lang w:eastAsia="ru-RU"/>
        </w:rPr>
        <w:t>общественном самоуправлении</w:t>
      </w:r>
    </w:p>
    <w:p w14:paraId="19A963FD" w14:textId="126DA94B" w:rsidR="007E0863" w:rsidRPr="007E0863" w:rsidRDefault="00DD74BB" w:rsidP="007E0863">
      <w:pPr>
        <w:pStyle w:val="ac"/>
        <w:jc w:val="right"/>
        <w:rPr>
          <w:rFonts w:ascii="Times New Roman" w:hAnsi="Times New Roman" w:cs="Times New Roman"/>
          <w:lang w:eastAsia="ru-RU"/>
        </w:rPr>
      </w:pPr>
      <w:r w:rsidRPr="007E0863">
        <w:rPr>
          <w:rFonts w:ascii="Times New Roman" w:hAnsi="Times New Roman" w:cs="Times New Roman"/>
          <w:lang w:eastAsia="ru-RU"/>
        </w:rPr>
        <w:t xml:space="preserve"> в муниципальном</w:t>
      </w:r>
    </w:p>
    <w:p w14:paraId="5802E21B" w14:textId="77777777" w:rsidR="007E0863" w:rsidRPr="007E0863" w:rsidRDefault="00DD74BB" w:rsidP="007E0863">
      <w:pPr>
        <w:pStyle w:val="ac"/>
        <w:jc w:val="right"/>
        <w:rPr>
          <w:rFonts w:ascii="Times New Roman" w:hAnsi="Times New Roman" w:cs="Times New Roman"/>
          <w:lang w:eastAsia="ru-RU"/>
        </w:rPr>
      </w:pPr>
      <w:r w:rsidRPr="007E0863">
        <w:rPr>
          <w:rFonts w:ascii="Times New Roman" w:hAnsi="Times New Roman" w:cs="Times New Roman"/>
          <w:lang w:eastAsia="ru-RU"/>
        </w:rPr>
        <w:t xml:space="preserve"> образовании «Краснокутское сельское поселение» </w:t>
      </w:r>
    </w:p>
    <w:p w14:paraId="2A21C330" w14:textId="08058D1A" w:rsidR="00DD74BB" w:rsidRPr="007E0863" w:rsidRDefault="00DD74BB" w:rsidP="007E0863">
      <w:pPr>
        <w:pStyle w:val="ac"/>
        <w:jc w:val="right"/>
        <w:rPr>
          <w:rFonts w:ascii="Times New Roman" w:hAnsi="Times New Roman" w:cs="Times New Roman"/>
          <w:lang w:eastAsia="ru-RU"/>
        </w:rPr>
      </w:pPr>
      <w:r w:rsidRPr="007E0863">
        <w:rPr>
          <w:rFonts w:ascii="Times New Roman" w:hAnsi="Times New Roman" w:cs="Times New Roman"/>
          <w:lang w:eastAsia="ru-RU"/>
        </w:rPr>
        <w:t>Октябрьского района Ростовской области</w:t>
      </w:r>
    </w:p>
    <w:p w14:paraId="6C49D456" w14:textId="77777777" w:rsidR="00DD74BB" w:rsidRPr="007E0863"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ПОДПИСНОЙ ЛИСТ О ГРАНИЦАХ ТЕРРИТОРИИ,</w:t>
      </w:r>
    </w:p>
    <w:p w14:paraId="6763E784" w14:textId="77777777" w:rsidR="00DD74BB" w:rsidRPr="007E0863"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НА КОТОРОЙ ПРЕДПОЛАГАЕТСЯ ОСУЩЕСТВЛЕНИЕ</w:t>
      </w:r>
    </w:p>
    <w:p w14:paraId="7EB5B1F4" w14:textId="77777777" w:rsidR="00DD74BB" w:rsidRPr="007E0863"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ТЕРРИТОРИАЛЬНОГО ОБЩЕСТВЕННОГО САМОУПРАВЛЕНИЯ</w:t>
      </w:r>
    </w:p>
    <w:p w14:paraId="1B78D946" w14:textId="0532B759"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 ___</w:t>
      </w:r>
      <w:r w:rsidR="007E0863" w:rsidRPr="007E0863">
        <w:rPr>
          <w:rFonts w:ascii="Times New Roman" w:eastAsia="Times New Roman" w:hAnsi="Times New Roman" w:cs="Times New Roman"/>
          <w:color w:val="333333"/>
          <w:kern w:val="0"/>
          <w:lang w:eastAsia="ru-RU"/>
          <w14:ligatures w14:val="none"/>
        </w:rPr>
        <w:t xml:space="preserve">                                                                   </w:t>
      </w:r>
      <w:r w:rsidRPr="007E0863">
        <w:rPr>
          <w:rFonts w:ascii="Times New Roman" w:eastAsia="Times New Roman" w:hAnsi="Times New Roman" w:cs="Times New Roman"/>
          <w:color w:val="333333"/>
          <w:kern w:val="0"/>
          <w:lang w:eastAsia="ru-RU"/>
          <w14:ligatures w14:val="none"/>
        </w:rPr>
        <w:t xml:space="preserve"> </w:t>
      </w:r>
      <w:r w:rsidR="007E0863">
        <w:rPr>
          <w:rFonts w:ascii="Times New Roman" w:eastAsia="Times New Roman" w:hAnsi="Times New Roman" w:cs="Times New Roman"/>
          <w:color w:val="333333"/>
          <w:kern w:val="0"/>
          <w:lang w:eastAsia="ru-RU"/>
          <w14:ligatures w14:val="none"/>
        </w:rPr>
        <w:t xml:space="preserve">                                       </w:t>
      </w:r>
      <w:r w:rsidRPr="007E0863">
        <w:rPr>
          <w:rFonts w:ascii="Times New Roman" w:eastAsia="Times New Roman" w:hAnsi="Times New Roman" w:cs="Times New Roman"/>
          <w:color w:val="333333"/>
          <w:kern w:val="0"/>
          <w:lang w:eastAsia="ru-RU"/>
          <w14:ligatures w14:val="none"/>
        </w:rPr>
        <w:t>от «___» __________ 20___ г.</w:t>
      </w:r>
    </w:p>
    <w:p w14:paraId="0634212F" w14:textId="61F792F2"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Мы, нижеподписавшиеся граждане, поддерживаем инициативу установления территории _______________________________________________________,</w:t>
      </w:r>
    </w:p>
    <w:p w14:paraId="18E9B7E2" w14:textId="77777777" w:rsidR="00DD74BB" w:rsidRPr="007E0863"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(описание многоквартирных жилых домов, входящих в границы территории)</w:t>
      </w:r>
    </w:p>
    <w:p w14:paraId="5940083B" w14:textId="71CD2C2C"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на которой предполагается осуществление территориального общественного самоуправления, в следующих границах: _________________________________________________________.</w:t>
      </w:r>
    </w:p>
    <w:p w14:paraId="0888A2F1" w14:textId="77777777" w:rsidR="00DD74BB" w:rsidRPr="007E0863" w:rsidRDefault="00DD74BB" w:rsidP="007E0863">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lastRenderedPageBreak/>
        <w:t>(описание границ территории)</w:t>
      </w:r>
    </w:p>
    <w:tbl>
      <w:tblPr>
        <w:tblW w:w="9857" w:type="dxa"/>
        <w:tblCellSpacing w:w="0" w:type="dxa"/>
        <w:tblInd w:w="-284" w:type="dxa"/>
        <w:shd w:val="clear" w:color="auto" w:fill="FFFFFF"/>
        <w:tblCellMar>
          <w:top w:w="40" w:type="dxa"/>
          <w:left w:w="40" w:type="dxa"/>
          <w:bottom w:w="40" w:type="dxa"/>
          <w:right w:w="40" w:type="dxa"/>
        </w:tblCellMar>
        <w:tblLook w:val="04A0" w:firstRow="1" w:lastRow="0" w:firstColumn="1" w:lastColumn="0" w:noHBand="0" w:noVBand="1"/>
      </w:tblPr>
      <w:tblGrid>
        <w:gridCol w:w="758"/>
        <w:gridCol w:w="1343"/>
        <w:gridCol w:w="5619"/>
        <w:gridCol w:w="1218"/>
        <w:gridCol w:w="919"/>
      </w:tblGrid>
      <w:tr w:rsidR="00DD74BB" w:rsidRPr="007E0863" w14:paraId="6514FE10" w14:textId="77777777" w:rsidTr="0071479C">
        <w:trPr>
          <w:trHeight w:val="1133"/>
          <w:tblCellSpacing w:w="0" w:type="dxa"/>
        </w:trPr>
        <w:tc>
          <w:tcPr>
            <w:tcW w:w="758" w:type="dxa"/>
            <w:shd w:val="clear" w:color="auto" w:fill="FFFFFF"/>
            <w:vAlign w:val="center"/>
            <w:hideMark/>
          </w:tcPr>
          <w:p w14:paraId="7CDFB36A"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w:t>
            </w:r>
          </w:p>
          <w:p w14:paraId="2CF2EEB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п/п</w:t>
            </w:r>
          </w:p>
        </w:tc>
        <w:tc>
          <w:tcPr>
            <w:tcW w:w="0" w:type="auto"/>
            <w:shd w:val="clear" w:color="auto" w:fill="FFFFFF"/>
            <w:vAlign w:val="center"/>
            <w:hideMark/>
          </w:tcPr>
          <w:p w14:paraId="7EBD5445"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Фамилия,</w:t>
            </w:r>
          </w:p>
          <w:p w14:paraId="4056E130"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имя, отчество</w:t>
            </w:r>
          </w:p>
        </w:tc>
        <w:tc>
          <w:tcPr>
            <w:tcW w:w="0" w:type="auto"/>
            <w:shd w:val="clear" w:color="auto" w:fill="FFFFFF"/>
            <w:vAlign w:val="center"/>
            <w:hideMark/>
          </w:tcPr>
          <w:p w14:paraId="6009CDA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Год рождения</w:t>
            </w:r>
          </w:p>
          <w:p w14:paraId="73241427"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(в возрасте 18 лет - дополнительно число и месяц рождения)</w:t>
            </w:r>
          </w:p>
        </w:tc>
        <w:tc>
          <w:tcPr>
            <w:tcW w:w="0" w:type="auto"/>
            <w:shd w:val="clear" w:color="auto" w:fill="FFFFFF"/>
            <w:vAlign w:val="center"/>
            <w:hideMark/>
          </w:tcPr>
          <w:p w14:paraId="4A25FFBF"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Адрес места</w:t>
            </w:r>
          </w:p>
          <w:p w14:paraId="2ED12BAA"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жительства</w:t>
            </w:r>
          </w:p>
        </w:tc>
        <w:tc>
          <w:tcPr>
            <w:tcW w:w="0" w:type="auto"/>
            <w:shd w:val="clear" w:color="auto" w:fill="FFFFFF"/>
            <w:vAlign w:val="center"/>
            <w:hideMark/>
          </w:tcPr>
          <w:p w14:paraId="2984D41A"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Подпись</w:t>
            </w:r>
          </w:p>
          <w:p w14:paraId="67C9BDE3"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и дата ее</w:t>
            </w:r>
          </w:p>
          <w:p w14:paraId="4186A281"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внесения</w:t>
            </w:r>
          </w:p>
        </w:tc>
      </w:tr>
      <w:tr w:rsidR="00DD74BB" w:rsidRPr="007E0863" w14:paraId="5540DC18" w14:textId="77777777" w:rsidTr="0071479C">
        <w:trPr>
          <w:trHeight w:val="274"/>
          <w:tblCellSpacing w:w="0" w:type="dxa"/>
        </w:trPr>
        <w:tc>
          <w:tcPr>
            <w:tcW w:w="758" w:type="dxa"/>
            <w:shd w:val="clear" w:color="auto" w:fill="FFFFFF"/>
            <w:vAlign w:val="center"/>
            <w:hideMark/>
          </w:tcPr>
          <w:p w14:paraId="7163856D"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1</w:t>
            </w:r>
          </w:p>
        </w:tc>
        <w:tc>
          <w:tcPr>
            <w:tcW w:w="0" w:type="auto"/>
            <w:shd w:val="clear" w:color="auto" w:fill="FFFFFF"/>
            <w:vAlign w:val="center"/>
            <w:hideMark/>
          </w:tcPr>
          <w:p w14:paraId="120289B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2</w:t>
            </w:r>
          </w:p>
        </w:tc>
        <w:tc>
          <w:tcPr>
            <w:tcW w:w="0" w:type="auto"/>
            <w:shd w:val="clear" w:color="auto" w:fill="FFFFFF"/>
            <w:vAlign w:val="center"/>
            <w:hideMark/>
          </w:tcPr>
          <w:p w14:paraId="066A8A67"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3</w:t>
            </w:r>
          </w:p>
        </w:tc>
        <w:tc>
          <w:tcPr>
            <w:tcW w:w="0" w:type="auto"/>
            <w:shd w:val="clear" w:color="auto" w:fill="FFFFFF"/>
            <w:vAlign w:val="center"/>
            <w:hideMark/>
          </w:tcPr>
          <w:p w14:paraId="404C3F20"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4</w:t>
            </w:r>
          </w:p>
        </w:tc>
        <w:tc>
          <w:tcPr>
            <w:tcW w:w="0" w:type="auto"/>
            <w:shd w:val="clear" w:color="auto" w:fill="FFFFFF"/>
            <w:vAlign w:val="center"/>
            <w:hideMark/>
          </w:tcPr>
          <w:p w14:paraId="481E80D2"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E0863">
              <w:rPr>
                <w:rFonts w:ascii="Times New Roman" w:eastAsia="Times New Roman" w:hAnsi="Times New Roman" w:cs="Times New Roman"/>
                <w:color w:val="333333"/>
                <w:kern w:val="0"/>
                <w:lang w:eastAsia="ru-RU"/>
                <w14:ligatures w14:val="none"/>
              </w:rPr>
              <w:t>5</w:t>
            </w:r>
          </w:p>
        </w:tc>
      </w:tr>
      <w:tr w:rsidR="00DD74BB" w:rsidRPr="007E0863" w14:paraId="12CF3204" w14:textId="77777777" w:rsidTr="0071479C">
        <w:trPr>
          <w:trHeight w:val="274"/>
          <w:tblCellSpacing w:w="0" w:type="dxa"/>
        </w:trPr>
        <w:tc>
          <w:tcPr>
            <w:tcW w:w="758" w:type="dxa"/>
            <w:shd w:val="clear" w:color="auto" w:fill="FFFFFF"/>
            <w:vAlign w:val="center"/>
            <w:hideMark/>
          </w:tcPr>
          <w:p w14:paraId="34485C76"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1.</w:t>
            </w:r>
          </w:p>
        </w:tc>
        <w:tc>
          <w:tcPr>
            <w:tcW w:w="0" w:type="auto"/>
            <w:shd w:val="clear" w:color="auto" w:fill="FFFFFF"/>
            <w:vAlign w:val="center"/>
            <w:hideMark/>
          </w:tcPr>
          <w:p w14:paraId="570FE93E" w14:textId="77777777" w:rsidR="00DD74BB" w:rsidRPr="007E0863" w:rsidRDefault="00DD74BB" w:rsidP="00DD74BB">
            <w:pPr>
              <w:spacing w:after="0" w:line="240" w:lineRule="auto"/>
              <w:rPr>
                <w:rFonts w:ascii="Times New Roman" w:eastAsia="Times New Roman" w:hAnsi="Times New Roman" w:cs="Times New Roman"/>
                <w:color w:val="333333"/>
                <w:kern w:val="0"/>
                <w:lang w:eastAsia="ru-RU"/>
                <w14:ligatures w14:val="none"/>
              </w:rPr>
            </w:pPr>
          </w:p>
        </w:tc>
        <w:tc>
          <w:tcPr>
            <w:tcW w:w="0" w:type="auto"/>
            <w:shd w:val="clear" w:color="auto" w:fill="FFFFFF"/>
            <w:vAlign w:val="center"/>
            <w:hideMark/>
          </w:tcPr>
          <w:p w14:paraId="1873C937"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2CFB06B8"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353D7C1D"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r>
      <w:tr w:rsidR="00DD74BB" w:rsidRPr="007E0863" w14:paraId="6684B006" w14:textId="77777777" w:rsidTr="0071479C">
        <w:trPr>
          <w:trHeight w:val="274"/>
          <w:tblCellSpacing w:w="0" w:type="dxa"/>
        </w:trPr>
        <w:tc>
          <w:tcPr>
            <w:tcW w:w="758" w:type="dxa"/>
            <w:shd w:val="clear" w:color="auto" w:fill="FFFFFF"/>
            <w:vAlign w:val="center"/>
            <w:hideMark/>
          </w:tcPr>
          <w:p w14:paraId="31BE6FE3"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2.</w:t>
            </w:r>
          </w:p>
        </w:tc>
        <w:tc>
          <w:tcPr>
            <w:tcW w:w="0" w:type="auto"/>
            <w:shd w:val="clear" w:color="auto" w:fill="FFFFFF"/>
            <w:vAlign w:val="center"/>
            <w:hideMark/>
          </w:tcPr>
          <w:p w14:paraId="71D72649" w14:textId="77777777" w:rsidR="00DD74BB" w:rsidRPr="007E0863" w:rsidRDefault="00DD74BB" w:rsidP="00DD74BB">
            <w:pPr>
              <w:spacing w:after="0" w:line="240" w:lineRule="auto"/>
              <w:rPr>
                <w:rFonts w:ascii="Times New Roman" w:eastAsia="Times New Roman" w:hAnsi="Times New Roman" w:cs="Times New Roman"/>
                <w:color w:val="333333"/>
                <w:kern w:val="0"/>
                <w:lang w:eastAsia="ru-RU"/>
                <w14:ligatures w14:val="none"/>
              </w:rPr>
            </w:pPr>
          </w:p>
        </w:tc>
        <w:tc>
          <w:tcPr>
            <w:tcW w:w="0" w:type="auto"/>
            <w:shd w:val="clear" w:color="auto" w:fill="FFFFFF"/>
            <w:vAlign w:val="center"/>
            <w:hideMark/>
          </w:tcPr>
          <w:p w14:paraId="65E4C204"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13F40B44"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1460F431"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r>
      <w:tr w:rsidR="00DD74BB" w:rsidRPr="007E0863" w14:paraId="6FE73798" w14:textId="77777777" w:rsidTr="0071479C">
        <w:trPr>
          <w:trHeight w:val="283"/>
          <w:tblCellSpacing w:w="0" w:type="dxa"/>
        </w:trPr>
        <w:tc>
          <w:tcPr>
            <w:tcW w:w="758" w:type="dxa"/>
            <w:shd w:val="clear" w:color="auto" w:fill="FFFFFF"/>
            <w:vAlign w:val="center"/>
            <w:hideMark/>
          </w:tcPr>
          <w:p w14:paraId="0B61C72D"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3.</w:t>
            </w:r>
          </w:p>
        </w:tc>
        <w:tc>
          <w:tcPr>
            <w:tcW w:w="0" w:type="auto"/>
            <w:shd w:val="clear" w:color="auto" w:fill="FFFFFF"/>
            <w:vAlign w:val="center"/>
            <w:hideMark/>
          </w:tcPr>
          <w:p w14:paraId="4122B987" w14:textId="77777777" w:rsidR="00DD74BB" w:rsidRPr="007E0863" w:rsidRDefault="00DD74BB" w:rsidP="00DD74BB">
            <w:pPr>
              <w:spacing w:after="0" w:line="240" w:lineRule="auto"/>
              <w:rPr>
                <w:rFonts w:ascii="Times New Roman" w:eastAsia="Times New Roman" w:hAnsi="Times New Roman" w:cs="Times New Roman"/>
                <w:color w:val="333333"/>
                <w:kern w:val="0"/>
                <w:lang w:eastAsia="ru-RU"/>
                <w14:ligatures w14:val="none"/>
              </w:rPr>
            </w:pPr>
          </w:p>
        </w:tc>
        <w:tc>
          <w:tcPr>
            <w:tcW w:w="0" w:type="auto"/>
            <w:shd w:val="clear" w:color="auto" w:fill="FFFFFF"/>
            <w:vAlign w:val="center"/>
            <w:hideMark/>
          </w:tcPr>
          <w:p w14:paraId="6C344203"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2BD5625B"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342AFAE0"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r>
      <w:tr w:rsidR="00DD74BB" w:rsidRPr="007E0863" w14:paraId="14443E68" w14:textId="77777777" w:rsidTr="0071479C">
        <w:trPr>
          <w:trHeight w:val="17"/>
          <w:tblCellSpacing w:w="0" w:type="dxa"/>
        </w:trPr>
        <w:tc>
          <w:tcPr>
            <w:tcW w:w="758" w:type="dxa"/>
            <w:shd w:val="clear" w:color="auto" w:fill="FFFFFF"/>
            <w:vAlign w:val="center"/>
            <w:hideMark/>
          </w:tcPr>
          <w:p w14:paraId="144CA25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w:t>
            </w:r>
          </w:p>
        </w:tc>
        <w:tc>
          <w:tcPr>
            <w:tcW w:w="0" w:type="auto"/>
            <w:shd w:val="clear" w:color="auto" w:fill="FFFFFF"/>
            <w:vAlign w:val="center"/>
            <w:hideMark/>
          </w:tcPr>
          <w:p w14:paraId="5AFD3255" w14:textId="77777777" w:rsidR="00DD74BB" w:rsidRPr="007E0863" w:rsidRDefault="00DD74BB" w:rsidP="00DD74BB">
            <w:pPr>
              <w:spacing w:after="0" w:line="240" w:lineRule="auto"/>
              <w:rPr>
                <w:rFonts w:ascii="Times New Roman" w:eastAsia="Times New Roman" w:hAnsi="Times New Roman" w:cs="Times New Roman"/>
                <w:color w:val="333333"/>
                <w:kern w:val="0"/>
                <w:lang w:eastAsia="ru-RU"/>
                <w14:ligatures w14:val="none"/>
              </w:rPr>
            </w:pPr>
          </w:p>
        </w:tc>
        <w:tc>
          <w:tcPr>
            <w:tcW w:w="0" w:type="auto"/>
            <w:shd w:val="clear" w:color="auto" w:fill="FFFFFF"/>
            <w:vAlign w:val="center"/>
            <w:hideMark/>
          </w:tcPr>
          <w:p w14:paraId="3E80C657"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6D45BAD0"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c>
          <w:tcPr>
            <w:tcW w:w="0" w:type="auto"/>
            <w:shd w:val="clear" w:color="auto" w:fill="FFFFFF"/>
            <w:vAlign w:val="center"/>
            <w:hideMark/>
          </w:tcPr>
          <w:p w14:paraId="271CBB25" w14:textId="77777777" w:rsidR="00DD74BB" w:rsidRPr="007E0863" w:rsidRDefault="00DD74BB" w:rsidP="00DD74BB">
            <w:pPr>
              <w:spacing w:after="0" w:line="240" w:lineRule="auto"/>
              <w:rPr>
                <w:rFonts w:ascii="Times New Roman" w:eastAsia="Times New Roman" w:hAnsi="Times New Roman" w:cs="Times New Roman"/>
                <w:kern w:val="0"/>
                <w:lang w:eastAsia="ru-RU"/>
                <w14:ligatures w14:val="none"/>
              </w:rPr>
            </w:pPr>
          </w:p>
        </w:tc>
      </w:tr>
    </w:tbl>
    <w:p w14:paraId="191AC598"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Подписной лист удостоверяю ________________________________________</w:t>
      </w:r>
    </w:p>
    <w:p w14:paraId="331B1955"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 сборщика подписей, год рождения)</w:t>
      </w:r>
    </w:p>
    <w:p w14:paraId="31A7A5CD"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__________________________________________________________________</w:t>
      </w:r>
    </w:p>
    <w:p w14:paraId="07906DBC"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(адрес места жительства, собственноручная подпись и дата)</w:t>
      </w:r>
    </w:p>
    <w:p w14:paraId="4ACE8AFB"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Председатель инициативной группы по проведению голосования:</w:t>
      </w:r>
    </w:p>
    <w:p w14:paraId="70B6962C" w14:textId="68384611" w:rsidR="00DD74BB"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___________________________________________________</w:t>
      </w:r>
      <w:r w:rsidR="00BC24DF">
        <w:rPr>
          <w:rFonts w:ascii="Times New Roman" w:eastAsia="Times New Roman" w:hAnsi="Times New Roman" w:cs="Times New Roman"/>
          <w:color w:val="333333"/>
          <w:kern w:val="0"/>
          <w:sz w:val="28"/>
          <w:szCs w:val="28"/>
          <w:lang w:eastAsia="ru-RU"/>
          <w14:ligatures w14:val="none"/>
        </w:rPr>
        <w:t>________________</w:t>
      </w:r>
    </w:p>
    <w:p w14:paraId="26189777" w14:textId="77777777" w:rsidR="004F13C3" w:rsidRPr="007E0863" w:rsidRDefault="004F13C3"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p>
    <w:p w14:paraId="158B2413" w14:textId="77777777" w:rsidR="00BC24DF" w:rsidRDefault="00BC24DF" w:rsidP="0071479C">
      <w:pPr>
        <w:pStyle w:val="ac"/>
        <w:jc w:val="right"/>
        <w:rPr>
          <w:rFonts w:ascii="Times New Roman" w:hAnsi="Times New Roman" w:cs="Times New Roman"/>
          <w:lang w:eastAsia="ru-RU"/>
        </w:rPr>
      </w:pPr>
    </w:p>
    <w:p w14:paraId="3E53DB4C" w14:textId="77777777" w:rsidR="00BC24DF" w:rsidRDefault="00BC24DF" w:rsidP="0071479C">
      <w:pPr>
        <w:pStyle w:val="ac"/>
        <w:jc w:val="right"/>
        <w:rPr>
          <w:rFonts w:ascii="Times New Roman" w:hAnsi="Times New Roman" w:cs="Times New Roman"/>
          <w:lang w:eastAsia="ru-RU"/>
        </w:rPr>
      </w:pPr>
    </w:p>
    <w:p w14:paraId="4B4934E3" w14:textId="77777777" w:rsidR="00BC24DF" w:rsidRDefault="00BC24DF" w:rsidP="0071479C">
      <w:pPr>
        <w:pStyle w:val="ac"/>
        <w:jc w:val="right"/>
        <w:rPr>
          <w:rFonts w:ascii="Times New Roman" w:hAnsi="Times New Roman" w:cs="Times New Roman"/>
          <w:lang w:eastAsia="ru-RU"/>
        </w:rPr>
      </w:pPr>
    </w:p>
    <w:p w14:paraId="6369E216" w14:textId="77777777" w:rsidR="00BC24DF" w:rsidRDefault="00BC24DF" w:rsidP="0071479C">
      <w:pPr>
        <w:pStyle w:val="ac"/>
        <w:jc w:val="right"/>
        <w:rPr>
          <w:rFonts w:ascii="Times New Roman" w:hAnsi="Times New Roman" w:cs="Times New Roman"/>
          <w:lang w:eastAsia="ru-RU"/>
        </w:rPr>
      </w:pPr>
    </w:p>
    <w:p w14:paraId="2DBB3D98" w14:textId="77777777" w:rsidR="00BC24DF" w:rsidRDefault="00BC24DF" w:rsidP="0071479C">
      <w:pPr>
        <w:pStyle w:val="ac"/>
        <w:jc w:val="right"/>
        <w:rPr>
          <w:rFonts w:ascii="Times New Roman" w:hAnsi="Times New Roman" w:cs="Times New Roman"/>
          <w:lang w:eastAsia="ru-RU"/>
        </w:rPr>
      </w:pPr>
    </w:p>
    <w:p w14:paraId="67A7B67B" w14:textId="77777777" w:rsidR="00BC24DF" w:rsidRDefault="00BC24DF" w:rsidP="0071479C">
      <w:pPr>
        <w:pStyle w:val="ac"/>
        <w:jc w:val="right"/>
        <w:rPr>
          <w:rFonts w:ascii="Times New Roman" w:hAnsi="Times New Roman" w:cs="Times New Roman"/>
          <w:lang w:eastAsia="ru-RU"/>
        </w:rPr>
      </w:pPr>
    </w:p>
    <w:p w14:paraId="1CB7D7A0" w14:textId="77777777" w:rsidR="00BC24DF" w:rsidRDefault="00BC24DF" w:rsidP="0071479C">
      <w:pPr>
        <w:pStyle w:val="ac"/>
        <w:jc w:val="right"/>
        <w:rPr>
          <w:rFonts w:ascii="Times New Roman" w:hAnsi="Times New Roman" w:cs="Times New Roman"/>
          <w:lang w:eastAsia="ru-RU"/>
        </w:rPr>
      </w:pPr>
    </w:p>
    <w:p w14:paraId="1CB839C3" w14:textId="77777777" w:rsidR="00BC24DF" w:rsidRDefault="00BC24DF" w:rsidP="0071479C">
      <w:pPr>
        <w:pStyle w:val="ac"/>
        <w:jc w:val="right"/>
        <w:rPr>
          <w:rFonts w:ascii="Times New Roman" w:hAnsi="Times New Roman" w:cs="Times New Roman"/>
          <w:lang w:eastAsia="ru-RU"/>
        </w:rPr>
      </w:pPr>
    </w:p>
    <w:p w14:paraId="479417EB" w14:textId="77777777" w:rsidR="00BC24DF" w:rsidRDefault="00BC24DF" w:rsidP="0071479C">
      <w:pPr>
        <w:pStyle w:val="ac"/>
        <w:jc w:val="right"/>
        <w:rPr>
          <w:rFonts w:ascii="Times New Roman" w:hAnsi="Times New Roman" w:cs="Times New Roman"/>
          <w:lang w:eastAsia="ru-RU"/>
        </w:rPr>
      </w:pPr>
    </w:p>
    <w:p w14:paraId="4E4C910F" w14:textId="77777777" w:rsidR="00BC24DF" w:rsidRDefault="00BC24DF" w:rsidP="0071479C">
      <w:pPr>
        <w:pStyle w:val="ac"/>
        <w:jc w:val="right"/>
        <w:rPr>
          <w:rFonts w:ascii="Times New Roman" w:hAnsi="Times New Roman" w:cs="Times New Roman"/>
          <w:lang w:eastAsia="ru-RU"/>
        </w:rPr>
      </w:pPr>
    </w:p>
    <w:p w14:paraId="5C190634" w14:textId="77777777" w:rsidR="00BC24DF" w:rsidRDefault="00BC24DF" w:rsidP="0071479C">
      <w:pPr>
        <w:pStyle w:val="ac"/>
        <w:jc w:val="right"/>
        <w:rPr>
          <w:rFonts w:ascii="Times New Roman" w:hAnsi="Times New Roman" w:cs="Times New Roman"/>
          <w:lang w:eastAsia="ru-RU"/>
        </w:rPr>
      </w:pPr>
    </w:p>
    <w:p w14:paraId="45000283" w14:textId="77777777" w:rsidR="00BC24DF" w:rsidRDefault="00BC24DF" w:rsidP="0071479C">
      <w:pPr>
        <w:pStyle w:val="ac"/>
        <w:jc w:val="right"/>
        <w:rPr>
          <w:rFonts w:ascii="Times New Roman" w:hAnsi="Times New Roman" w:cs="Times New Roman"/>
          <w:lang w:eastAsia="ru-RU"/>
        </w:rPr>
      </w:pPr>
    </w:p>
    <w:p w14:paraId="73293FD5" w14:textId="77777777" w:rsidR="00BC24DF" w:rsidRDefault="00BC24DF" w:rsidP="0071479C">
      <w:pPr>
        <w:pStyle w:val="ac"/>
        <w:jc w:val="right"/>
        <w:rPr>
          <w:rFonts w:ascii="Times New Roman" w:hAnsi="Times New Roman" w:cs="Times New Roman"/>
          <w:lang w:eastAsia="ru-RU"/>
        </w:rPr>
      </w:pPr>
    </w:p>
    <w:p w14:paraId="01118BC9" w14:textId="77777777" w:rsidR="00BC24DF" w:rsidRDefault="00BC24DF" w:rsidP="0071479C">
      <w:pPr>
        <w:pStyle w:val="ac"/>
        <w:jc w:val="right"/>
        <w:rPr>
          <w:rFonts w:ascii="Times New Roman" w:hAnsi="Times New Roman" w:cs="Times New Roman"/>
          <w:lang w:eastAsia="ru-RU"/>
        </w:rPr>
      </w:pPr>
    </w:p>
    <w:p w14:paraId="53567149" w14:textId="36BA3ADE" w:rsidR="00BC24DF" w:rsidRDefault="00BC24DF" w:rsidP="0071479C">
      <w:pPr>
        <w:pStyle w:val="ac"/>
        <w:jc w:val="right"/>
        <w:rPr>
          <w:rFonts w:ascii="Times New Roman" w:hAnsi="Times New Roman" w:cs="Times New Roman"/>
          <w:lang w:eastAsia="ru-RU"/>
        </w:rPr>
      </w:pPr>
    </w:p>
    <w:p w14:paraId="21711EBB" w14:textId="0BB4BBBC" w:rsidR="0017210D" w:rsidRDefault="0017210D" w:rsidP="0071479C">
      <w:pPr>
        <w:pStyle w:val="ac"/>
        <w:jc w:val="right"/>
        <w:rPr>
          <w:rFonts w:ascii="Times New Roman" w:hAnsi="Times New Roman" w:cs="Times New Roman"/>
          <w:lang w:eastAsia="ru-RU"/>
        </w:rPr>
      </w:pPr>
    </w:p>
    <w:p w14:paraId="2F92DFEF" w14:textId="30A595FD" w:rsidR="0017210D" w:rsidRDefault="0017210D" w:rsidP="0071479C">
      <w:pPr>
        <w:pStyle w:val="ac"/>
        <w:jc w:val="right"/>
        <w:rPr>
          <w:rFonts w:ascii="Times New Roman" w:hAnsi="Times New Roman" w:cs="Times New Roman"/>
          <w:lang w:eastAsia="ru-RU"/>
        </w:rPr>
      </w:pPr>
    </w:p>
    <w:p w14:paraId="5B77CD4C" w14:textId="1E0BB3E7" w:rsidR="0017210D" w:rsidRDefault="0017210D" w:rsidP="0071479C">
      <w:pPr>
        <w:pStyle w:val="ac"/>
        <w:jc w:val="right"/>
        <w:rPr>
          <w:rFonts w:ascii="Times New Roman" w:hAnsi="Times New Roman" w:cs="Times New Roman"/>
          <w:lang w:eastAsia="ru-RU"/>
        </w:rPr>
      </w:pPr>
    </w:p>
    <w:p w14:paraId="42016FD9" w14:textId="4C2CA3E2" w:rsidR="0017210D" w:rsidRDefault="0017210D" w:rsidP="0071479C">
      <w:pPr>
        <w:pStyle w:val="ac"/>
        <w:jc w:val="right"/>
        <w:rPr>
          <w:rFonts w:ascii="Times New Roman" w:hAnsi="Times New Roman" w:cs="Times New Roman"/>
          <w:lang w:eastAsia="ru-RU"/>
        </w:rPr>
      </w:pPr>
    </w:p>
    <w:p w14:paraId="6797FCF3" w14:textId="4CCFED0A" w:rsidR="0017210D" w:rsidRDefault="0017210D" w:rsidP="0071479C">
      <w:pPr>
        <w:pStyle w:val="ac"/>
        <w:jc w:val="right"/>
        <w:rPr>
          <w:rFonts w:ascii="Times New Roman" w:hAnsi="Times New Roman" w:cs="Times New Roman"/>
          <w:lang w:eastAsia="ru-RU"/>
        </w:rPr>
      </w:pPr>
    </w:p>
    <w:p w14:paraId="5FC56EA6" w14:textId="77777777" w:rsidR="0017210D" w:rsidRDefault="0017210D" w:rsidP="0071479C">
      <w:pPr>
        <w:pStyle w:val="ac"/>
        <w:jc w:val="right"/>
        <w:rPr>
          <w:rFonts w:ascii="Times New Roman" w:hAnsi="Times New Roman" w:cs="Times New Roman"/>
          <w:lang w:eastAsia="ru-RU"/>
        </w:rPr>
      </w:pPr>
    </w:p>
    <w:p w14:paraId="09F6E6C5" w14:textId="77777777" w:rsidR="00BC24DF" w:rsidRDefault="00BC24DF" w:rsidP="0071479C">
      <w:pPr>
        <w:pStyle w:val="ac"/>
        <w:jc w:val="right"/>
        <w:rPr>
          <w:rFonts w:ascii="Times New Roman" w:hAnsi="Times New Roman" w:cs="Times New Roman"/>
          <w:lang w:eastAsia="ru-RU"/>
        </w:rPr>
      </w:pPr>
    </w:p>
    <w:p w14:paraId="75526255" w14:textId="77777777" w:rsidR="00BC24DF" w:rsidRDefault="00BC24DF" w:rsidP="0071479C">
      <w:pPr>
        <w:pStyle w:val="ac"/>
        <w:jc w:val="right"/>
        <w:rPr>
          <w:rFonts w:ascii="Times New Roman" w:hAnsi="Times New Roman" w:cs="Times New Roman"/>
          <w:lang w:eastAsia="ru-RU"/>
        </w:rPr>
      </w:pPr>
    </w:p>
    <w:p w14:paraId="54440995" w14:textId="77777777" w:rsidR="00BC24DF" w:rsidRDefault="00BC24DF" w:rsidP="0071479C">
      <w:pPr>
        <w:pStyle w:val="ac"/>
        <w:jc w:val="right"/>
        <w:rPr>
          <w:rFonts w:ascii="Times New Roman" w:hAnsi="Times New Roman" w:cs="Times New Roman"/>
          <w:lang w:eastAsia="ru-RU"/>
        </w:rPr>
      </w:pPr>
    </w:p>
    <w:p w14:paraId="0F3268BE" w14:textId="74935C2C" w:rsidR="00DD74BB"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lastRenderedPageBreak/>
        <w:t>Приложение 2</w:t>
      </w:r>
    </w:p>
    <w:p w14:paraId="52DEC85A" w14:textId="77777777" w:rsidR="0071479C"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t xml:space="preserve">к Положению о территориальном общественном </w:t>
      </w:r>
    </w:p>
    <w:p w14:paraId="1ED8C1A4" w14:textId="77777777" w:rsidR="0071479C"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t xml:space="preserve">самоуправлении в муниципальном образовании </w:t>
      </w:r>
    </w:p>
    <w:p w14:paraId="427EE8D4" w14:textId="77777777" w:rsidR="0071479C"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t xml:space="preserve">«Краснокутское сельское поселение» </w:t>
      </w:r>
    </w:p>
    <w:p w14:paraId="1BE90104" w14:textId="7C89834C" w:rsidR="00DD74BB" w:rsidRPr="007E0863" w:rsidRDefault="00DD74BB" w:rsidP="0071479C">
      <w:pPr>
        <w:pStyle w:val="ac"/>
        <w:jc w:val="right"/>
        <w:rPr>
          <w:lang w:eastAsia="ru-RU"/>
        </w:rPr>
      </w:pPr>
      <w:r w:rsidRPr="0071479C">
        <w:rPr>
          <w:rFonts w:ascii="Times New Roman" w:hAnsi="Times New Roman" w:cs="Times New Roman"/>
          <w:lang w:eastAsia="ru-RU"/>
        </w:rPr>
        <w:t>Октябрьского района Ростовской области</w:t>
      </w:r>
    </w:p>
    <w:p w14:paraId="54D8AE93"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ПОДПИСНОЙ ЛИСТ</w:t>
      </w:r>
    </w:p>
    <w:p w14:paraId="17AE191E"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 ВЫБОРАМ ДЕЛЕГАТА КОНФЕРЕНЦИЮ ЖИТЕЛЕЙ ТОС</w:t>
      </w:r>
    </w:p>
    <w:p w14:paraId="0D0653F7" w14:textId="45676B4B" w:rsidR="00DD74BB" w:rsidRPr="0071479C"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lang w:eastAsia="ru-RU"/>
          <w14:ligatures w14:val="none"/>
        </w:rPr>
      </w:pPr>
      <w:r w:rsidRPr="0071479C">
        <w:rPr>
          <w:rFonts w:ascii="Times New Roman" w:eastAsia="Times New Roman" w:hAnsi="Times New Roman" w:cs="Times New Roman"/>
          <w:color w:val="333333"/>
          <w:kern w:val="0"/>
          <w:lang w:eastAsia="ru-RU"/>
          <w14:ligatures w14:val="none"/>
        </w:rPr>
        <w:t xml:space="preserve">№ ___ от </w:t>
      </w:r>
      <w:r w:rsidR="0071479C">
        <w:rPr>
          <w:rFonts w:ascii="Times New Roman" w:eastAsia="Times New Roman" w:hAnsi="Times New Roman" w:cs="Times New Roman"/>
          <w:color w:val="333333"/>
          <w:kern w:val="0"/>
          <w:lang w:eastAsia="ru-RU"/>
          <w14:ligatures w14:val="none"/>
        </w:rPr>
        <w:t xml:space="preserve">                                                                                                         </w:t>
      </w:r>
      <w:r w:rsidRPr="0071479C">
        <w:rPr>
          <w:rFonts w:ascii="Times New Roman" w:eastAsia="Times New Roman" w:hAnsi="Times New Roman" w:cs="Times New Roman"/>
          <w:color w:val="333333"/>
          <w:kern w:val="0"/>
          <w:lang w:eastAsia="ru-RU"/>
          <w14:ligatures w14:val="none"/>
        </w:rPr>
        <w:t>«___»____________20___ г.</w:t>
      </w:r>
    </w:p>
    <w:p w14:paraId="46CFE9D2"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Мы, нижеподписавшиеся граждане, проживающие на части территории общественного самоуправления _________________________________________________________________,</w:t>
      </w:r>
    </w:p>
    <w:p w14:paraId="3149F4E2"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(указать границы территории)</w:t>
      </w:r>
    </w:p>
    <w:p w14:paraId="7D444289"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избираем делегатом на конференцию граждан от ________________ жителей</w:t>
      </w:r>
    </w:p>
    <w:p w14:paraId="3EB98A11"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(количество)</w:t>
      </w:r>
    </w:p>
    <w:p w14:paraId="6EF2713C"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 ______ года рождения,</w:t>
      </w:r>
    </w:p>
    <w:p w14:paraId="65EEFA70"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w:t>
      </w:r>
    </w:p>
    <w:p w14:paraId="1C0A8D68"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работающего ______________________________________________________,</w:t>
      </w:r>
    </w:p>
    <w:p w14:paraId="5BDF85C7"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(место работы)</w:t>
      </w:r>
    </w:p>
    <w:p w14:paraId="291C0992"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проживающего по адресу __________________________________________.</w:t>
      </w:r>
    </w:p>
    <w:tbl>
      <w:tblPr>
        <w:tblW w:w="0" w:type="auto"/>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404"/>
        <w:gridCol w:w="1460"/>
        <w:gridCol w:w="6121"/>
        <w:gridCol w:w="1226"/>
        <w:gridCol w:w="995"/>
      </w:tblGrid>
      <w:tr w:rsidR="00DD74BB" w:rsidRPr="0071479C" w14:paraId="265C6F61" w14:textId="77777777">
        <w:trPr>
          <w:tblCellSpacing w:w="0" w:type="dxa"/>
        </w:trPr>
        <w:tc>
          <w:tcPr>
            <w:tcW w:w="0" w:type="auto"/>
            <w:shd w:val="clear" w:color="auto" w:fill="FFFFFF"/>
            <w:vAlign w:val="center"/>
            <w:hideMark/>
          </w:tcPr>
          <w:p w14:paraId="33A7FD8E"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w:t>
            </w:r>
          </w:p>
          <w:p w14:paraId="4EB7106B"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п/п</w:t>
            </w:r>
          </w:p>
        </w:tc>
        <w:tc>
          <w:tcPr>
            <w:tcW w:w="0" w:type="auto"/>
            <w:shd w:val="clear" w:color="auto" w:fill="FFFFFF"/>
            <w:vAlign w:val="center"/>
            <w:hideMark/>
          </w:tcPr>
          <w:p w14:paraId="5FFDBEEC"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Фамилия,</w:t>
            </w:r>
          </w:p>
          <w:p w14:paraId="24924CB6"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имя, отчество</w:t>
            </w:r>
          </w:p>
          <w:p w14:paraId="1B95A7F4"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граждан</w:t>
            </w:r>
          </w:p>
        </w:tc>
        <w:tc>
          <w:tcPr>
            <w:tcW w:w="0" w:type="auto"/>
            <w:shd w:val="clear" w:color="auto" w:fill="FFFFFF"/>
            <w:vAlign w:val="center"/>
            <w:hideMark/>
          </w:tcPr>
          <w:p w14:paraId="5758FA34"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Год рождения</w:t>
            </w:r>
          </w:p>
          <w:p w14:paraId="0B83906F"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(в возрасте 18 лет - дополнительно число и месяц рождения)</w:t>
            </w:r>
          </w:p>
        </w:tc>
        <w:tc>
          <w:tcPr>
            <w:tcW w:w="0" w:type="auto"/>
            <w:shd w:val="clear" w:color="auto" w:fill="FFFFFF"/>
            <w:vAlign w:val="center"/>
            <w:hideMark/>
          </w:tcPr>
          <w:p w14:paraId="5148A93F"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Место</w:t>
            </w:r>
          </w:p>
          <w:p w14:paraId="6B91B531"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жительства</w:t>
            </w:r>
          </w:p>
        </w:tc>
        <w:tc>
          <w:tcPr>
            <w:tcW w:w="0" w:type="auto"/>
            <w:shd w:val="clear" w:color="auto" w:fill="FFFFFF"/>
            <w:vAlign w:val="center"/>
            <w:hideMark/>
          </w:tcPr>
          <w:p w14:paraId="4FE11ACD"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Подпись</w:t>
            </w:r>
          </w:p>
          <w:p w14:paraId="09CE0A03"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и дата ее</w:t>
            </w:r>
          </w:p>
          <w:p w14:paraId="4062B8E8"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внесения</w:t>
            </w:r>
          </w:p>
        </w:tc>
      </w:tr>
      <w:tr w:rsidR="00DD74BB" w:rsidRPr="0071479C" w14:paraId="57A6133E" w14:textId="77777777">
        <w:trPr>
          <w:tblCellSpacing w:w="0" w:type="dxa"/>
        </w:trPr>
        <w:tc>
          <w:tcPr>
            <w:tcW w:w="0" w:type="auto"/>
            <w:shd w:val="clear" w:color="auto" w:fill="FFFFFF"/>
            <w:vAlign w:val="center"/>
            <w:hideMark/>
          </w:tcPr>
          <w:p w14:paraId="4329A093"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1</w:t>
            </w:r>
          </w:p>
        </w:tc>
        <w:tc>
          <w:tcPr>
            <w:tcW w:w="0" w:type="auto"/>
            <w:shd w:val="clear" w:color="auto" w:fill="FFFFFF"/>
            <w:vAlign w:val="center"/>
            <w:hideMark/>
          </w:tcPr>
          <w:p w14:paraId="2F01F40E"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2</w:t>
            </w:r>
          </w:p>
        </w:tc>
        <w:tc>
          <w:tcPr>
            <w:tcW w:w="0" w:type="auto"/>
            <w:shd w:val="clear" w:color="auto" w:fill="FFFFFF"/>
            <w:vAlign w:val="center"/>
            <w:hideMark/>
          </w:tcPr>
          <w:p w14:paraId="78FC8FF4"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3</w:t>
            </w:r>
          </w:p>
        </w:tc>
        <w:tc>
          <w:tcPr>
            <w:tcW w:w="0" w:type="auto"/>
            <w:shd w:val="clear" w:color="auto" w:fill="FFFFFF"/>
            <w:vAlign w:val="center"/>
            <w:hideMark/>
          </w:tcPr>
          <w:p w14:paraId="0C2B7FCD"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4</w:t>
            </w:r>
          </w:p>
        </w:tc>
        <w:tc>
          <w:tcPr>
            <w:tcW w:w="0" w:type="auto"/>
            <w:shd w:val="clear" w:color="auto" w:fill="FFFFFF"/>
            <w:vAlign w:val="center"/>
            <w:hideMark/>
          </w:tcPr>
          <w:p w14:paraId="7BD28E32"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5</w:t>
            </w:r>
          </w:p>
        </w:tc>
      </w:tr>
      <w:tr w:rsidR="00DD74BB" w:rsidRPr="0071479C" w14:paraId="7236231B" w14:textId="77777777">
        <w:trPr>
          <w:tblCellSpacing w:w="0" w:type="dxa"/>
        </w:trPr>
        <w:tc>
          <w:tcPr>
            <w:tcW w:w="0" w:type="auto"/>
            <w:shd w:val="clear" w:color="auto" w:fill="FFFFFF"/>
            <w:vAlign w:val="center"/>
            <w:hideMark/>
          </w:tcPr>
          <w:p w14:paraId="193D0DC3"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1.</w:t>
            </w:r>
          </w:p>
        </w:tc>
        <w:tc>
          <w:tcPr>
            <w:tcW w:w="0" w:type="auto"/>
            <w:shd w:val="clear" w:color="auto" w:fill="FFFFFF"/>
            <w:vAlign w:val="center"/>
            <w:hideMark/>
          </w:tcPr>
          <w:p w14:paraId="5645BC51" w14:textId="77777777" w:rsidR="00DD74BB" w:rsidRPr="0071479C" w:rsidRDefault="00DD74BB" w:rsidP="00DD74BB">
            <w:pPr>
              <w:spacing w:after="0" w:line="240" w:lineRule="auto"/>
              <w:rPr>
                <w:rFonts w:ascii="Times New Roman" w:eastAsia="Times New Roman" w:hAnsi="Times New Roman" w:cs="Times New Roman"/>
                <w:color w:val="333333"/>
                <w:kern w:val="0"/>
                <w:sz w:val="24"/>
                <w:szCs w:val="24"/>
                <w:lang w:eastAsia="ru-RU"/>
                <w14:ligatures w14:val="none"/>
              </w:rPr>
            </w:pPr>
          </w:p>
        </w:tc>
        <w:tc>
          <w:tcPr>
            <w:tcW w:w="0" w:type="auto"/>
            <w:shd w:val="clear" w:color="auto" w:fill="FFFFFF"/>
            <w:vAlign w:val="center"/>
            <w:hideMark/>
          </w:tcPr>
          <w:p w14:paraId="4C565E65"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287022E8"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70F7EC6E"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r>
      <w:tr w:rsidR="00DD74BB" w:rsidRPr="0071479C" w14:paraId="043BF600" w14:textId="77777777">
        <w:trPr>
          <w:tblCellSpacing w:w="0" w:type="dxa"/>
        </w:trPr>
        <w:tc>
          <w:tcPr>
            <w:tcW w:w="0" w:type="auto"/>
            <w:shd w:val="clear" w:color="auto" w:fill="FFFFFF"/>
            <w:vAlign w:val="center"/>
            <w:hideMark/>
          </w:tcPr>
          <w:p w14:paraId="21EDB96C"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2.</w:t>
            </w:r>
          </w:p>
        </w:tc>
        <w:tc>
          <w:tcPr>
            <w:tcW w:w="0" w:type="auto"/>
            <w:shd w:val="clear" w:color="auto" w:fill="FFFFFF"/>
            <w:vAlign w:val="center"/>
            <w:hideMark/>
          </w:tcPr>
          <w:p w14:paraId="37EF2C64" w14:textId="77777777" w:rsidR="00DD74BB" w:rsidRPr="0071479C" w:rsidRDefault="00DD74BB" w:rsidP="00DD74BB">
            <w:pPr>
              <w:spacing w:after="0" w:line="240" w:lineRule="auto"/>
              <w:rPr>
                <w:rFonts w:ascii="Times New Roman" w:eastAsia="Times New Roman" w:hAnsi="Times New Roman" w:cs="Times New Roman"/>
                <w:color w:val="333333"/>
                <w:kern w:val="0"/>
                <w:sz w:val="24"/>
                <w:szCs w:val="24"/>
                <w:lang w:eastAsia="ru-RU"/>
                <w14:ligatures w14:val="none"/>
              </w:rPr>
            </w:pPr>
          </w:p>
        </w:tc>
        <w:tc>
          <w:tcPr>
            <w:tcW w:w="0" w:type="auto"/>
            <w:shd w:val="clear" w:color="auto" w:fill="FFFFFF"/>
            <w:vAlign w:val="center"/>
            <w:hideMark/>
          </w:tcPr>
          <w:p w14:paraId="6D86CF18"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67C3B298"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59A75A31"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r>
      <w:tr w:rsidR="00DD74BB" w:rsidRPr="0071479C" w14:paraId="6BF7D2FE" w14:textId="77777777">
        <w:trPr>
          <w:tblCellSpacing w:w="0" w:type="dxa"/>
        </w:trPr>
        <w:tc>
          <w:tcPr>
            <w:tcW w:w="0" w:type="auto"/>
            <w:shd w:val="clear" w:color="auto" w:fill="FFFFFF"/>
            <w:vAlign w:val="center"/>
            <w:hideMark/>
          </w:tcPr>
          <w:p w14:paraId="0B591C92"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3.</w:t>
            </w:r>
          </w:p>
        </w:tc>
        <w:tc>
          <w:tcPr>
            <w:tcW w:w="0" w:type="auto"/>
            <w:shd w:val="clear" w:color="auto" w:fill="FFFFFF"/>
            <w:vAlign w:val="center"/>
            <w:hideMark/>
          </w:tcPr>
          <w:p w14:paraId="74A9B3D9" w14:textId="77777777" w:rsidR="00DD74BB" w:rsidRPr="0071479C" w:rsidRDefault="00DD74BB" w:rsidP="00DD74BB">
            <w:pPr>
              <w:spacing w:after="0" w:line="240" w:lineRule="auto"/>
              <w:rPr>
                <w:rFonts w:ascii="Times New Roman" w:eastAsia="Times New Roman" w:hAnsi="Times New Roman" w:cs="Times New Roman"/>
                <w:color w:val="333333"/>
                <w:kern w:val="0"/>
                <w:sz w:val="24"/>
                <w:szCs w:val="24"/>
                <w:lang w:eastAsia="ru-RU"/>
                <w14:ligatures w14:val="none"/>
              </w:rPr>
            </w:pPr>
          </w:p>
        </w:tc>
        <w:tc>
          <w:tcPr>
            <w:tcW w:w="0" w:type="auto"/>
            <w:shd w:val="clear" w:color="auto" w:fill="FFFFFF"/>
            <w:vAlign w:val="center"/>
            <w:hideMark/>
          </w:tcPr>
          <w:p w14:paraId="2D658F7C"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2C3E4112"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6B530BC7"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r>
      <w:tr w:rsidR="00DD74BB" w:rsidRPr="0071479C" w14:paraId="656B9ECB" w14:textId="77777777">
        <w:trPr>
          <w:tblCellSpacing w:w="0" w:type="dxa"/>
        </w:trPr>
        <w:tc>
          <w:tcPr>
            <w:tcW w:w="0" w:type="auto"/>
            <w:shd w:val="clear" w:color="auto" w:fill="FFFFFF"/>
            <w:vAlign w:val="center"/>
            <w:hideMark/>
          </w:tcPr>
          <w:p w14:paraId="1D66444D"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4.</w:t>
            </w:r>
          </w:p>
        </w:tc>
        <w:tc>
          <w:tcPr>
            <w:tcW w:w="0" w:type="auto"/>
            <w:shd w:val="clear" w:color="auto" w:fill="FFFFFF"/>
            <w:vAlign w:val="center"/>
            <w:hideMark/>
          </w:tcPr>
          <w:p w14:paraId="7756F258" w14:textId="77777777" w:rsidR="00DD74BB" w:rsidRPr="0071479C" w:rsidRDefault="00DD74BB" w:rsidP="00DD74BB">
            <w:pPr>
              <w:spacing w:after="0" w:line="240" w:lineRule="auto"/>
              <w:rPr>
                <w:rFonts w:ascii="Times New Roman" w:eastAsia="Times New Roman" w:hAnsi="Times New Roman" w:cs="Times New Roman"/>
                <w:color w:val="333333"/>
                <w:kern w:val="0"/>
                <w:sz w:val="24"/>
                <w:szCs w:val="24"/>
                <w:lang w:eastAsia="ru-RU"/>
                <w14:ligatures w14:val="none"/>
              </w:rPr>
            </w:pPr>
          </w:p>
        </w:tc>
        <w:tc>
          <w:tcPr>
            <w:tcW w:w="0" w:type="auto"/>
            <w:shd w:val="clear" w:color="auto" w:fill="FFFFFF"/>
            <w:vAlign w:val="center"/>
            <w:hideMark/>
          </w:tcPr>
          <w:p w14:paraId="5D9C18E5"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4873FE01"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24E44D06"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r>
      <w:tr w:rsidR="00DD74BB" w:rsidRPr="0071479C" w14:paraId="7232C3E0" w14:textId="77777777">
        <w:trPr>
          <w:tblCellSpacing w:w="0" w:type="dxa"/>
        </w:trPr>
        <w:tc>
          <w:tcPr>
            <w:tcW w:w="0" w:type="auto"/>
            <w:shd w:val="clear" w:color="auto" w:fill="FFFFFF"/>
            <w:vAlign w:val="center"/>
            <w:hideMark/>
          </w:tcPr>
          <w:p w14:paraId="6CB7B3C0"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5.</w:t>
            </w:r>
          </w:p>
        </w:tc>
        <w:tc>
          <w:tcPr>
            <w:tcW w:w="0" w:type="auto"/>
            <w:shd w:val="clear" w:color="auto" w:fill="FFFFFF"/>
            <w:vAlign w:val="center"/>
            <w:hideMark/>
          </w:tcPr>
          <w:p w14:paraId="5E77BD11" w14:textId="77777777" w:rsidR="00DD74BB" w:rsidRPr="0071479C" w:rsidRDefault="00DD74BB" w:rsidP="00DD74BB">
            <w:pPr>
              <w:spacing w:after="0" w:line="240" w:lineRule="auto"/>
              <w:rPr>
                <w:rFonts w:ascii="Times New Roman" w:eastAsia="Times New Roman" w:hAnsi="Times New Roman" w:cs="Times New Roman"/>
                <w:color w:val="333333"/>
                <w:kern w:val="0"/>
                <w:sz w:val="24"/>
                <w:szCs w:val="24"/>
                <w:lang w:eastAsia="ru-RU"/>
                <w14:ligatures w14:val="none"/>
              </w:rPr>
            </w:pPr>
          </w:p>
        </w:tc>
        <w:tc>
          <w:tcPr>
            <w:tcW w:w="0" w:type="auto"/>
            <w:shd w:val="clear" w:color="auto" w:fill="FFFFFF"/>
            <w:vAlign w:val="center"/>
            <w:hideMark/>
          </w:tcPr>
          <w:p w14:paraId="329D19CE"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4FF3CB80"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56D2DB45"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r>
      <w:tr w:rsidR="00DD74BB" w:rsidRPr="0071479C" w14:paraId="279B5DC1" w14:textId="77777777">
        <w:trPr>
          <w:tblCellSpacing w:w="0" w:type="dxa"/>
        </w:trPr>
        <w:tc>
          <w:tcPr>
            <w:tcW w:w="0" w:type="auto"/>
            <w:shd w:val="clear" w:color="auto" w:fill="FFFFFF"/>
            <w:vAlign w:val="center"/>
            <w:hideMark/>
          </w:tcPr>
          <w:p w14:paraId="2091521A" w14:textId="77777777" w:rsidR="00DD74BB" w:rsidRPr="0071479C" w:rsidRDefault="00DD74BB" w:rsidP="00DD74BB">
            <w:pPr>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w:t>
            </w:r>
          </w:p>
        </w:tc>
        <w:tc>
          <w:tcPr>
            <w:tcW w:w="0" w:type="auto"/>
            <w:shd w:val="clear" w:color="auto" w:fill="FFFFFF"/>
            <w:vAlign w:val="center"/>
            <w:hideMark/>
          </w:tcPr>
          <w:p w14:paraId="02076E50" w14:textId="77777777" w:rsidR="00DD74BB" w:rsidRPr="0071479C" w:rsidRDefault="00DD74BB" w:rsidP="00DD74BB">
            <w:pPr>
              <w:spacing w:after="0" w:line="240" w:lineRule="auto"/>
              <w:rPr>
                <w:rFonts w:ascii="Times New Roman" w:eastAsia="Times New Roman" w:hAnsi="Times New Roman" w:cs="Times New Roman"/>
                <w:color w:val="333333"/>
                <w:kern w:val="0"/>
                <w:sz w:val="24"/>
                <w:szCs w:val="24"/>
                <w:lang w:eastAsia="ru-RU"/>
                <w14:ligatures w14:val="none"/>
              </w:rPr>
            </w:pPr>
          </w:p>
        </w:tc>
        <w:tc>
          <w:tcPr>
            <w:tcW w:w="0" w:type="auto"/>
            <w:shd w:val="clear" w:color="auto" w:fill="FFFFFF"/>
            <w:vAlign w:val="center"/>
            <w:hideMark/>
          </w:tcPr>
          <w:p w14:paraId="721FB5BF"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458C538E"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c>
          <w:tcPr>
            <w:tcW w:w="0" w:type="auto"/>
            <w:shd w:val="clear" w:color="auto" w:fill="FFFFFF"/>
            <w:vAlign w:val="center"/>
            <w:hideMark/>
          </w:tcPr>
          <w:p w14:paraId="336E4009" w14:textId="77777777" w:rsidR="00DD74BB" w:rsidRPr="0071479C" w:rsidRDefault="00DD74BB" w:rsidP="00DD74BB">
            <w:pPr>
              <w:spacing w:after="0" w:line="240" w:lineRule="auto"/>
              <w:rPr>
                <w:rFonts w:ascii="Times New Roman" w:eastAsia="Times New Roman" w:hAnsi="Times New Roman" w:cs="Times New Roman"/>
                <w:kern w:val="0"/>
                <w:sz w:val="24"/>
                <w:szCs w:val="24"/>
                <w:lang w:eastAsia="ru-RU"/>
                <w14:ligatures w14:val="none"/>
              </w:rPr>
            </w:pPr>
          </w:p>
        </w:tc>
      </w:tr>
    </w:tbl>
    <w:p w14:paraId="0E688FB4" w14:textId="77777777" w:rsidR="00DD74BB" w:rsidRPr="0071479C"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Подписной лист удостоверяю ________________________________________</w:t>
      </w:r>
    </w:p>
    <w:p w14:paraId="5C5DB705"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 сборщика подписей, год рождения)</w:t>
      </w:r>
    </w:p>
    <w:p w14:paraId="1243115D"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lastRenderedPageBreak/>
        <w:t>__________________________________________________________________</w:t>
      </w:r>
    </w:p>
    <w:p w14:paraId="31FDC865"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(адрес места жительства, собственноручная подпись и дата)</w:t>
      </w:r>
    </w:p>
    <w:p w14:paraId="6FFD9997"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Председатель инициативной группы по проведению голосования:</w:t>
      </w:r>
    </w:p>
    <w:p w14:paraId="6EFA19F5"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_______________________________________________________________</w:t>
      </w:r>
    </w:p>
    <w:p w14:paraId="0BC2BF9F"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 подпись и дата)</w:t>
      </w:r>
    </w:p>
    <w:p w14:paraId="1A3020B2" w14:textId="77777777" w:rsidR="0071479C" w:rsidRDefault="0071479C" w:rsidP="0071479C">
      <w:pPr>
        <w:pStyle w:val="ac"/>
        <w:jc w:val="right"/>
        <w:rPr>
          <w:sz w:val="24"/>
          <w:szCs w:val="24"/>
          <w:lang w:eastAsia="ru-RU"/>
        </w:rPr>
      </w:pPr>
    </w:p>
    <w:p w14:paraId="4C95625F" w14:textId="77777777" w:rsidR="0071479C" w:rsidRDefault="0071479C" w:rsidP="0071479C">
      <w:pPr>
        <w:pStyle w:val="ac"/>
        <w:jc w:val="right"/>
        <w:rPr>
          <w:sz w:val="24"/>
          <w:szCs w:val="24"/>
          <w:lang w:eastAsia="ru-RU"/>
        </w:rPr>
      </w:pPr>
    </w:p>
    <w:p w14:paraId="049F3E6D" w14:textId="77777777" w:rsidR="0071479C" w:rsidRDefault="0071479C" w:rsidP="0071479C">
      <w:pPr>
        <w:pStyle w:val="ac"/>
        <w:jc w:val="right"/>
        <w:rPr>
          <w:sz w:val="24"/>
          <w:szCs w:val="24"/>
          <w:lang w:eastAsia="ru-RU"/>
        </w:rPr>
      </w:pPr>
    </w:p>
    <w:p w14:paraId="3A5D5F71" w14:textId="77777777" w:rsidR="0071479C" w:rsidRDefault="0071479C" w:rsidP="0071479C">
      <w:pPr>
        <w:pStyle w:val="ac"/>
        <w:jc w:val="right"/>
        <w:rPr>
          <w:sz w:val="24"/>
          <w:szCs w:val="24"/>
          <w:lang w:eastAsia="ru-RU"/>
        </w:rPr>
      </w:pPr>
    </w:p>
    <w:p w14:paraId="03E9BE17" w14:textId="77777777" w:rsidR="0071479C" w:rsidRDefault="0071479C" w:rsidP="0071479C">
      <w:pPr>
        <w:pStyle w:val="ac"/>
        <w:jc w:val="right"/>
        <w:rPr>
          <w:sz w:val="24"/>
          <w:szCs w:val="24"/>
          <w:lang w:eastAsia="ru-RU"/>
        </w:rPr>
      </w:pPr>
    </w:p>
    <w:p w14:paraId="3C1D9300" w14:textId="77777777" w:rsidR="0071479C" w:rsidRDefault="0071479C" w:rsidP="0071479C">
      <w:pPr>
        <w:pStyle w:val="ac"/>
        <w:jc w:val="right"/>
        <w:rPr>
          <w:sz w:val="24"/>
          <w:szCs w:val="24"/>
          <w:lang w:eastAsia="ru-RU"/>
        </w:rPr>
      </w:pPr>
    </w:p>
    <w:p w14:paraId="09BF6CF5" w14:textId="77777777" w:rsidR="0071479C" w:rsidRDefault="0071479C" w:rsidP="0071479C">
      <w:pPr>
        <w:pStyle w:val="ac"/>
        <w:jc w:val="right"/>
        <w:rPr>
          <w:sz w:val="24"/>
          <w:szCs w:val="24"/>
          <w:lang w:eastAsia="ru-RU"/>
        </w:rPr>
      </w:pPr>
    </w:p>
    <w:p w14:paraId="610740A5" w14:textId="77777777" w:rsidR="0071479C" w:rsidRDefault="0071479C" w:rsidP="0071479C">
      <w:pPr>
        <w:pStyle w:val="ac"/>
        <w:jc w:val="right"/>
        <w:rPr>
          <w:sz w:val="24"/>
          <w:szCs w:val="24"/>
          <w:lang w:eastAsia="ru-RU"/>
        </w:rPr>
      </w:pPr>
    </w:p>
    <w:p w14:paraId="5809C97F" w14:textId="77777777" w:rsidR="0071479C" w:rsidRDefault="0071479C" w:rsidP="0071479C">
      <w:pPr>
        <w:pStyle w:val="ac"/>
        <w:jc w:val="right"/>
        <w:rPr>
          <w:sz w:val="24"/>
          <w:szCs w:val="24"/>
          <w:lang w:eastAsia="ru-RU"/>
        </w:rPr>
      </w:pPr>
    </w:p>
    <w:p w14:paraId="00B6DCB4" w14:textId="77777777" w:rsidR="0071479C" w:rsidRDefault="0071479C" w:rsidP="0071479C">
      <w:pPr>
        <w:pStyle w:val="ac"/>
        <w:jc w:val="right"/>
        <w:rPr>
          <w:sz w:val="24"/>
          <w:szCs w:val="24"/>
          <w:lang w:eastAsia="ru-RU"/>
        </w:rPr>
      </w:pPr>
    </w:p>
    <w:p w14:paraId="10F304C1" w14:textId="77777777" w:rsidR="0071479C" w:rsidRDefault="0071479C" w:rsidP="0071479C">
      <w:pPr>
        <w:pStyle w:val="ac"/>
        <w:jc w:val="right"/>
        <w:rPr>
          <w:sz w:val="24"/>
          <w:szCs w:val="24"/>
          <w:lang w:eastAsia="ru-RU"/>
        </w:rPr>
      </w:pPr>
    </w:p>
    <w:p w14:paraId="5D90FC16" w14:textId="77777777" w:rsidR="0071479C" w:rsidRDefault="0071479C" w:rsidP="0071479C">
      <w:pPr>
        <w:pStyle w:val="ac"/>
        <w:jc w:val="right"/>
        <w:rPr>
          <w:sz w:val="24"/>
          <w:szCs w:val="24"/>
          <w:lang w:eastAsia="ru-RU"/>
        </w:rPr>
      </w:pPr>
    </w:p>
    <w:p w14:paraId="5AEB643B" w14:textId="77777777" w:rsidR="0071479C" w:rsidRDefault="0071479C" w:rsidP="0071479C">
      <w:pPr>
        <w:pStyle w:val="ac"/>
        <w:jc w:val="right"/>
        <w:rPr>
          <w:sz w:val="24"/>
          <w:szCs w:val="24"/>
          <w:lang w:eastAsia="ru-RU"/>
        </w:rPr>
      </w:pPr>
    </w:p>
    <w:p w14:paraId="72C735E2" w14:textId="77777777" w:rsidR="0071479C" w:rsidRDefault="0071479C" w:rsidP="0071479C">
      <w:pPr>
        <w:pStyle w:val="ac"/>
        <w:jc w:val="right"/>
        <w:rPr>
          <w:sz w:val="24"/>
          <w:szCs w:val="24"/>
          <w:lang w:eastAsia="ru-RU"/>
        </w:rPr>
      </w:pPr>
    </w:p>
    <w:p w14:paraId="28BFC5FD" w14:textId="77777777" w:rsidR="0071479C" w:rsidRDefault="0071479C" w:rsidP="0071479C">
      <w:pPr>
        <w:pStyle w:val="ac"/>
        <w:jc w:val="right"/>
        <w:rPr>
          <w:sz w:val="24"/>
          <w:szCs w:val="24"/>
          <w:lang w:eastAsia="ru-RU"/>
        </w:rPr>
      </w:pPr>
    </w:p>
    <w:p w14:paraId="0FFFE46C" w14:textId="77777777" w:rsidR="0071479C" w:rsidRDefault="0071479C" w:rsidP="0071479C">
      <w:pPr>
        <w:pStyle w:val="ac"/>
        <w:jc w:val="right"/>
        <w:rPr>
          <w:sz w:val="24"/>
          <w:szCs w:val="24"/>
          <w:lang w:eastAsia="ru-RU"/>
        </w:rPr>
      </w:pPr>
    </w:p>
    <w:p w14:paraId="55AC9312" w14:textId="77777777" w:rsidR="0071479C" w:rsidRDefault="0071479C" w:rsidP="0071479C">
      <w:pPr>
        <w:pStyle w:val="ac"/>
        <w:jc w:val="right"/>
        <w:rPr>
          <w:sz w:val="24"/>
          <w:szCs w:val="24"/>
          <w:lang w:eastAsia="ru-RU"/>
        </w:rPr>
      </w:pPr>
    </w:p>
    <w:p w14:paraId="1CC5916A" w14:textId="77777777" w:rsidR="0071479C" w:rsidRDefault="0071479C" w:rsidP="0071479C">
      <w:pPr>
        <w:pStyle w:val="ac"/>
        <w:jc w:val="right"/>
        <w:rPr>
          <w:sz w:val="24"/>
          <w:szCs w:val="24"/>
          <w:lang w:eastAsia="ru-RU"/>
        </w:rPr>
      </w:pPr>
    </w:p>
    <w:p w14:paraId="58EC4088" w14:textId="77777777" w:rsidR="0071479C" w:rsidRDefault="0071479C" w:rsidP="0071479C">
      <w:pPr>
        <w:pStyle w:val="ac"/>
        <w:jc w:val="right"/>
        <w:rPr>
          <w:sz w:val="24"/>
          <w:szCs w:val="24"/>
          <w:lang w:eastAsia="ru-RU"/>
        </w:rPr>
      </w:pPr>
    </w:p>
    <w:p w14:paraId="62DC83B8" w14:textId="77777777" w:rsidR="0071479C" w:rsidRDefault="0071479C" w:rsidP="0071479C">
      <w:pPr>
        <w:pStyle w:val="ac"/>
        <w:jc w:val="right"/>
        <w:rPr>
          <w:sz w:val="24"/>
          <w:szCs w:val="24"/>
          <w:lang w:eastAsia="ru-RU"/>
        </w:rPr>
      </w:pPr>
    </w:p>
    <w:p w14:paraId="24924166" w14:textId="77777777" w:rsidR="0071479C" w:rsidRDefault="0071479C" w:rsidP="0071479C">
      <w:pPr>
        <w:pStyle w:val="ac"/>
        <w:jc w:val="right"/>
        <w:rPr>
          <w:sz w:val="24"/>
          <w:szCs w:val="24"/>
          <w:lang w:eastAsia="ru-RU"/>
        </w:rPr>
      </w:pPr>
    </w:p>
    <w:p w14:paraId="4F909985" w14:textId="77777777" w:rsidR="0071479C" w:rsidRDefault="0071479C" w:rsidP="0071479C">
      <w:pPr>
        <w:pStyle w:val="ac"/>
        <w:jc w:val="right"/>
        <w:rPr>
          <w:sz w:val="24"/>
          <w:szCs w:val="24"/>
          <w:lang w:eastAsia="ru-RU"/>
        </w:rPr>
      </w:pPr>
    </w:p>
    <w:p w14:paraId="35FA4441" w14:textId="77777777" w:rsidR="0071479C" w:rsidRDefault="0071479C" w:rsidP="0071479C">
      <w:pPr>
        <w:pStyle w:val="ac"/>
        <w:jc w:val="right"/>
        <w:rPr>
          <w:sz w:val="24"/>
          <w:szCs w:val="24"/>
          <w:lang w:eastAsia="ru-RU"/>
        </w:rPr>
      </w:pPr>
    </w:p>
    <w:p w14:paraId="2C0F0E3B" w14:textId="77777777" w:rsidR="0071479C" w:rsidRDefault="0071479C" w:rsidP="0071479C">
      <w:pPr>
        <w:pStyle w:val="ac"/>
        <w:jc w:val="right"/>
        <w:rPr>
          <w:sz w:val="24"/>
          <w:szCs w:val="24"/>
          <w:lang w:eastAsia="ru-RU"/>
        </w:rPr>
      </w:pPr>
    </w:p>
    <w:p w14:paraId="5007E9E1" w14:textId="77777777" w:rsidR="0071479C" w:rsidRDefault="0071479C" w:rsidP="0071479C">
      <w:pPr>
        <w:pStyle w:val="ac"/>
        <w:jc w:val="right"/>
        <w:rPr>
          <w:sz w:val="24"/>
          <w:szCs w:val="24"/>
          <w:lang w:eastAsia="ru-RU"/>
        </w:rPr>
      </w:pPr>
    </w:p>
    <w:p w14:paraId="6958973A" w14:textId="77777777" w:rsidR="0071479C" w:rsidRDefault="0071479C" w:rsidP="0071479C">
      <w:pPr>
        <w:pStyle w:val="ac"/>
        <w:jc w:val="right"/>
        <w:rPr>
          <w:sz w:val="24"/>
          <w:szCs w:val="24"/>
          <w:lang w:eastAsia="ru-RU"/>
        </w:rPr>
      </w:pPr>
    </w:p>
    <w:p w14:paraId="7050F639" w14:textId="77777777" w:rsidR="0071479C" w:rsidRDefault="0071479C" w:rsidP="0071479C">
      <w:pPr>
        <w:pStyle w:val="ac"/>
        <w:jc w:val="right"/>
        <w:rPr>
          <w:sz w:val="24"/>
          <w:szCs w:val="24"/>
          <w:lang w:eastAsia="ru-RU"/>
        </w:rPr>
      </w:pPr>
    </w:p>
    <w:p w14:paraId="1F3BB79B" w14:textId="77777777" w:rsidR="0071479C" w:rsidRDefault="0071479C" w:rsidP="0071479C">
      <w:pPr>
        <w:pStyle w:val="ac"/>
        <w:jc w:val="right"/>
        <w:rPr>
          <w:sz w:val="24"/>
          <w:szCs w:val="24"/>
          <w:lang w:eastAsia="ru-RU"/>
        </w:rPr>
      </w:pPr>
    </w:p>
    <w:p w14:paraId="757A099D" w14:textId="77777777" w:rsidR="0071479C" w:rsidRDefault="0071479C" w:rsidP="0071479C">
      <w:pPr>
        <w:pStyle w:val="ac"/>
        <w:jc w:val="right"/>
        <w:rPr>
          <w:sz w:val="24"/>
          <w:szCs w:val="24"/>
          <w:lang w:eastAsia="ru-RU"/>
        </w:rPr>
      </w:pPr>
    </w:p>
    <w:p w14:paraId="6F345968" w14:textId="77777777" w:rsidR="0071479C" w:rsidRDefault="0071479C" w:rsidP="0071479C">
      <w:pPr>
        <w:pStyle w:val="ac"/>
        <w:jc w:val="right"/>
        <w:rPr>
          <w:sz w:val="24"/>
          <w:szCs w:val="24"/>
          <w:lang w:eastAsia="ru-RU"/>
        </w:rPr>
      </w:pPr>
    </w:p>
    <w:p w14:paraId="0C0F1EED" w14:textId="77777777" w:rsidR="0071479C" w:rsidRDefault="0071479C" w:rsidP="0071479C">
      <w:pPr>
        <w:pStyle w:val="ac"/>
        <w:jc w:val="right"/>
        <w:rPr>
          <w:sz w:val="24"/>
          <w:szCs w:val="24"/>
          <w:lang w:eastAsia="ru-RU"/>
        </w:rPr>
      </w:pPr>
    </w:p>
    <w:p w14:paraId="26A48446" w14:textId="77777777" w:rsidR="0071479C" w:rsidRDefault="0071479C" w:rsidP="0071479C">
      <w:pPr>
        <w:pStyle w:val="ac"/>
        <w:jc w:val="right"/>
        <w:rPr>
          <w:sz w:val="24"/>
          <w:szCs w:val="24"/>
          <w:lang w:eastAsia="ru-RU"/>
        </w:rPr>
      </w:pPr>
    </w:p>
    <w:p w14:paraId="310A5407" w14:textId="77777777" w:rsidR="0071479C" w:rsidRDefault="0071479C" w:rsidP="0071479C">
      <w:pPr>
        <w:pStyle w:val="ac"/>
        <w:jc w:val="right"/>
        <w:rPr>
          <w:sz w:val="24"/>
          <w:szCs w:val="24"/>
          <w:lang w:eastAsia="ru-RU"/>
        </w:rPr>
      </w:pPr>
    </w:p>
    <w:p w14:paraId="47C8D8AF" w14:textId="516E8B18" w:rsidR="0071479C" w:rsidRDefault="0071479C" w:rsidP="0071479C">
      <w:pPr>
        <w:pStyle w:val="ac"/>
        <w:jc w:val="right"/>
        <w:rPr>
          <w:sz w:val="24"/>
          <w:szCs w:val="24"/>
          <w:lang w:eastAsia="ru-RU"/>
        </w:rPr>
      </w:pPr>
    </w:p>
    <w:p w14:paraId="18DAE6B2" w14:textId="20D0FF60" w:rsidR="00B767D4" w:rsidRDefault="00B767D4" w:rsidP="0071479C">
      <w:pPr>
        <w:pStyle w:val="ac"/>
        <w:jc w:val="right"/>
        <w:rPr>
          <w:sz w:val="24"/>
          <w:szCs w:val="24"/>
          <w:lang w:eastAsia="ru-RU"/>
        </w:rPr>
      </w:pPr>
    </w:p>
    <w:p w14:paraId="0CE1CF02" w14:textId="4DCF3DFE" w:rsidR="00B767D4" w:rsidRDefault="00B767D4" w:rsidP="0071479C">
      <w:pPr>
        <w:pStyle w:val="ac"/>
        <w:jc w:val="right"/>
        <w:rPr>
          <w:sz w:val="24"/>
          <w:szCs w:val="24"/>
          <w:lang w:eastAsia="ru-RU"/>
        </w:rPr>
      </w:pPr>
    </w:p>
    <w:p w14:paraId="228A10F1" w14:textId="25B8B4F6" w:rsidR="00B767D4" w:rsidRDefault="00B767D4" w:rsidP="0071479C">
      <w:pPr>
        <w:pStyle w:val="ac"/>
        <w:jc w:val="right"/>
        <w:rPr>
          <w:sz w:val="24"/>
          <w:szCs w:val="24"/>
          <w:lang w:eastAsia="ru-RU"/>
        </w:rPr>
      </w:pPr>
    </w:p>
    <w:p w14:paraId="3A02F8D1" w14:textId="1F102D4A" w:rsidR="00B767D4" w:rsidRDefault="00B767D4" w:rsidP="0071479C">
      <w:pPr>
        <w:pStyle w:val="ac"/>
        <w:jc w:val="right"/>
        <w:rPr>
          <w:sz w:val="24"/>
          <w:szCs w:val="24"/>
          <w:lang w:eastAsia="ru-RU"/>
        </w:rPr>
      </w:pPr>
    </w:p>
    <w:p w14:paraId="4AA62EAC" w14:textId="64595E90" w:rsidR="00B767D4" w:rsidRDefault="00B767D4" w:rsidP="0071479C">
      <w:pPr>
        <w:pStyle w:val="ac"/>
        <w:jc w:val="right"/>
        <w:rPr>
          <w:sz w:val="24"/>
          <w:szCs w:val="24"/>
          <w:lang w:eastAsia="ru-RU"/>
        </w:rPr>
      </w:pPr>
    </w:p>
    <w:p w14:paraId="538DB199" w14:textId="7DE31B03" w:rsidR="00B767D4" w:rsidRDefault="00B767D4" w:rsidP="0071479C">
      <w:pPr>
        <w:pStyle w:val="ac"/>
        <w:jc w:val="right"/>
        <w:rPr>
          <w:sz w:val="24"/>
          <w:szCs w:val="24"/>
          <w:lang w:eastAsia="ru-RU"/>
        </w:rPr>
      </w:pPr>
    </w:p>
    <w:p w14:paraId="31A76F1C" w14:textId="77777777" w:rsidR="0071479C" w:rsidRDefault="0071479C" w:rsidP="0071479C">
      <w:pPr>
        <w:pStyle w:val="ac"/>
        <w:jc w:val="right"/>
        <w:rPr>
          <w:sz w:val="24"/>
          <w:szCs w:val="24"/>
          <w:lang w:eastAsia="ru-RU"/>
        </w:rPr>
      </w:pPr>
    </w:p>
    <w:p w14:paraId="493DF4BA" w14:textId="1033E366" w:rsidR="00DD74BB" w:rsidRPr="0017210D" w:rsidRDefault="00DD74BB" w:rsidP="0071479C">
      <w:pPr>
        <w:pStyle w:val="ac"/>
        <w:jc w:val="right"/>
        <w:rPr>
          <w:rFonts w:ascii="Times New Roman" w:hAnsi="Times New Roman" w:cs="Times New Roman"/>
          <w:lang w:eastAsia="ru-RU"/>
        </w:rPr>
      </w:pPr>
      <w:r w:rsidRPr="0017210D">
        <w:rPr>
          <w:rFonts w:ascii="Times New Roman" w:hAnsi="Times New Roman" w:cs="Times New Roman"/>
          <w:lang w:eastAsia="ru-RU"/>
        </w:rPr>
        <w:t>Приложение 3</w:t>
      </w:r>
    </w:p>
    <w:p w14:paraId="1991049A" w14:textId="77777777" w:rsidR="0071479C" w:rsidRPr="0017210D" w:rsidRDefault="00DD74BB" w:rsidP="0071479C">
      <w:pPr>
        <w:pStyle w:val="ac"/>
        <w:jc w:val="right"/>
        <w:rPr>
          <w:rFonts w:ascii="Times New Roman" w:hAnsi="Times New Roman" w:cs="Times New Roman"/>
          <w:lang w:eastAsia="ru-RU"/>
        </w:rPr>
      </w:pPr>
      <w:r w:rsidRPr="0017210D">
        <w:rPr>
          <w:rFonts w:ascii="Times New Roman" w:hAnsi="Times New Roman" w:cs="Times New Roman"/>
          <w:lang w:eastAsia="ru-RU"/>
        </w:rPr>
        <w:t xml:space="preserve">к Положению о территориальном общественном </w:t>
      </w:r>
    </w:p>
    <w:p w14:paraId="66BB414A" w14:textId="77777777" w:rsidR="0071479C" w:rsidRPr="0017210D" w:rsidRDefault="00DD74BB" w:rsidP="0071479C">
      <w:pPr>
        <w:pStyle w:val="ac"/>
        <w:jc w:val="right"/>
        <w:rPr>
          <w:rFonts w:ascii="Times New Roman" w:hAnsi="Times New Roman" w:cs="Times New Roman"/>
          <w:lang w:eastAsia="ru-RU"/>
        </w:rPr>
      </w:pPr>
      <w:r w:rsidRPr="0017210D">
        <w:rPr>
          <w:rFonts w:ascii="Times New Roman" w:hAnsi="Times New Roman" w:cs="Times New Roman"/>
          <w:lang w:eastAsia="ru-RU"/>
        </w:rPr>
        <w:t>самоуправлении в муниципальном образовании</w:t>
      </w:r>
    </w:p>
    <w:p w14:paraId="6C630B7E" w14:textId="77777777" w:rsidR="0071479C" w:rsidRPr="0017210D" w:rsidRDefault="00DD74BB" w:rsidP="0071479C">
      <w:pPr>
        <w:pStyle w:val="ac"/>
        <w:jc w:val="right"/>
        <w:rPr>
          <w:rFonts w:ascii="Times New Roman" w:hAnsi="Times New Roman" w:cs="Times New Roman"/>
          <w:lang w:eastAsia="ru-RU"/>
        </w:rPr>
      </w:pPr>
      <w:r w:rsidRPr="0017210D">
        <w:rPr>
          <w:rFonts w:ascii="Times New Roman" w:hAnsi="Times New Roman" w:cs="Times New Roman"/>
          <w:lang w:eastAsia="ru-RU"/>
        </w:rPr>
        <w:t xml:space="preserve"> «Краснокутское сельское поселение» </w:t>
      </w:r>
    </w:p>
    <w:p w14:paraId="68E265B9" w14:textId="38C4AE64" w:rsidR="00DD74BB" w:rsidRPr="0017210D" w:rsidRDefault="00DD74BB" w:rsidP="0071479C">
      <w:pPr>
        <w:pStyle w:val="ac"/>
        <w:jc w:val="right"/>
        <w:rPr>
          <w:rFonts w:ascii="Times New Roman" w:hAnsi="Times New Roman" w:cs="Times New Roman"/>
          <w:lang w:eastAsia="ru-RU"/>
        </w:rPr>
      </w:pPr>
      <w:r w:rsidRPr="0017210D">
        <w:rPr>
          <w:rFonts w:ascii="Times New Roman" w:hAnsi="Times New Roman" w:cs="Times New Roman"/>
          <w:lang w:eastAsia="ru-RU"/>
        </w:rPr>
        <w:t>Октябрьского района Ростовской области</w:t>
      </w:r>
    </w:p>
    <w:p w14:paraId="50656876"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ПОДПИСНОЙ ЛИСТ</w:t>
      </w:r>
    </w:p>
    <w:p w14:paraId="5D65532D" w14:textId="77777777" w:rsidR="00DD74BB" w:rsidRPr="0071479C" w:rsidRDefault="00DD74BB" w:rsidP="0071479C">
      <w:pPr>
        <w:shd w:val="clear" w:color="auto" w:fill="FFFFFF"/>
        <w:spacing w:before="100" w:beforeAutospacing="1" w:after="100" w:afterAutospacing="1" w:line="240" w:lineRule="auto"/>
        <w:jc w:val="right"/>
        <w:rPr>
          <w:rFonts w:ascii="Times New Roman" w:eastAsia="Times New Roman" w:hAnsi="Times New Roman" w:cs="Times New Roman"/>
          <w:color w:val="333333"/>
          <w:kern w:val="0"/>
          <w:sz w:val="24"/>
          <w:szCs w:val="24"/>
          <w:lang w:eastAsia="ru-RU"/>
          <w14:ligatures w14:val="none"/>
        </w:rPr>
      </w:pPr>
      <w:r w:rsidRPr="0071479C">
        <w:rPr>
          <w:rFonts w:ascii="Times New Roman" w:eastAsia="Times New Roman" w:hAnsi="Times New Roman" w:cs="Times New Roman"/>
          <w:color w:val="333333"/>
          <w:kern w:val="0"/>
          <w:sz w:val="24"/>
          <w:szCs w:val="24"/>
          <w:lang w:eastAsia="ru-RU"/>
          <w14:ligatures w14:val="none"/>
        </w:rPr>
        <w:t>«___» ___________ 20__ г.</w:t>
      </w:r>
    </w:p>
    <w:p w14:paraId="1334DD29"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Мы, жители __________________________________________________,</w:t>
      </w:r>
    </w:p>
    <w:p w14:paraId="6E153260"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(описание территории)</w:t>
      </w:r>
    </w:p>
    <w:p w14:paraId="3E3A8DD4" w14:textId="7AEA0FCA"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поддерживаем выход из территориального общественного самоуправления, границы которого утверждены решением Собрания депутатов Краснокутского сельского поселения от «____» _______ 20____ года.</w:t>
      </w:r>
    </w:p>
    <w:tbl>
      <w:tblPr>
        <w:tblW w:w="0" w:type="auto"/>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607"/>
        <w:gridCol w:w="1643"/>
        <w:gridCol w:w="3757"/>
        <w:gridCol w:w="1704"/>
        <w:gridCol w:w="1634"/>
        <w:gridCol w:w="861"/>
      </w:tblGrid>
      <w:tr w:rsidR="00DD74BB" w:rsidRPr="007E0863" w14:paraId="2E8B04E8" w14:textId="77777777">
        <w:trPr>
          <w:tblCellSpacing w:w="0" w:type="dxa"/>
        </w:trPr>
        <w:tc>
          <w:tcPr>
            <w:tcW w:w="0" w:type="auto"/>
            <w:shd w:val="clear" w:color="auto" w:fill="FFFFFF"/>
            <w:vAlign w:val="center"/>
            <w:hideMark/>
          </w:tcPr>
          <w:p w14:paraId="675FC8B8"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 п/п</w:t>
            </w:r>
          </w:p>
        </w:tc>
        <w:tc>
          <w:tcPr>
            <w:tcW w:w="0" w:type="auto"/>
            <w:shd w:val="clear" w:color="auto" w:fill="FFFFFF"/>
            <w:vAlign w:val="center"/>
            <w:hideMark/>
          </w:tcPr>
          <w:p w14:paraId="60A4185A"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Фамилия, имя, отчество</w:t>
            </w:r>
          </w:p>
        </w:tc>
        <w:tc>
          <w:tcPr>
            <w:tcW w:w="0" w:type="auto"/>
            <w:shd w:val="clear" w:color="auto" w:fill="FFFFFF"/>
            <w:vAlign w:val="center"/>
            <w:hideMark/>
          </w:tcPr>
          <w:p w14:paraId="124728EA"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Год рождения</w:t>
            </w:r>
          </w:p>
          <w:p w14:paraId="4EF941E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(в возрасте 18 лет – дополнительно число и месяц рождения)</w:t>
            </w:r>
          </w:p>
        </w:tc>
        <w:tc>
          <w:tcPr>
            <w:tcW w:w="0" w:type="auto"/>
            <w:shd w:val="clear" w:color="auto" w:fill="FFFFFF"/>
            <w:vAlign w:val="center"/>
            <w:hideMark/>
          </w:tcPr>
          <w:p w14:paraId="4B62B4F4"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Адрес места жительства</w:t>
            </w:r>
          </w:p>
        </w:tc>
        <w:tc>
          <w:tcPr>
            <w:tcW w:w="0" w:type="auto"/>
            <w:shd w:val="clear" w:color="auto" w:fill="FFFFFF"/>
            <w:vAlign w:val="center"/>
            <w:hideMark/>
          </w:tcPr>
          <w:p w14:paraId="24C4D3A7"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Дата внесения подписи</w:t>
            </w:r>
          </w:p>
        </w:tc>
        <w:tc>
          <w:tcPr>
            <w:tcW w:w="0" w:type="auto"/>
            <w:shd w:val="clear" w:color="auto" w:fill="FFFFFF"/>
            <w:vAlign w:val="center"/>
            <w:hideMark/>
          </w:tcPr>
          <w:p w14:paraId="2DF86D6F"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Подпись</w:t>
            </w:r>
          </w:p>
        </w:tc>
      </w:tr>
      <w:tr w:rsidR="00DD74BB" w:rsidRPr="007E0863" w14:paraId="45974B8A" w14:textId="77777777">
        <w:trPr>
          <w:tblCellSpacing w:w="0" w:type="dxa"/>
        </w:trPr>
        <w:tc>
          <w:tcPr>
            <w:tcW w:w="0" w:type="auto"/>
            <w:shd w:val="clear" w:color="auto" w:fill="FFFFFF"/>
            <w:vAlign w:val="center"/>
            <w:hideMark/>
          </w:tcPr>
          <w:p w14:paraId="2647F9FF"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1</w:t>
            </w:r>
          </w:p>
        </w:tc>
        <w:tc>
          <w:tcPr>
            <w:tcW w:w="0" w:type="auto"/>
            <w:shd w:val="clear" w:color="auto" w:fill="FFFFFF"/>
            <w:vAlign w:val="center"/>
            <w:hideMark/>
          </w:tcPr>
          <w:p w14:paraId="324E6A94"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2</w:t>
            </w:r>
          </w:p>
        </w:tc>
        <w:tc>
          <w:tcPr>
            <w:tcW w:w="0" w:type="auto"/>
            <w:shd w:val="clear" w:color="auto" w:fill="FFFFFF"/>
            <w:vAlign w:val="center"/>
            <w:hideMark/>
          </w:tcPr>
          <w:p w14:paraId="055B796D"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3</w:t>
            </w:r>
          </w:p>
        </w:tc>
        <w:tc>
          <w:tcPr>
            <w:tcW w:w="0" w:type="auto"/>
            <w:shd w:val="clear" w:color="auto" w:fill="FFFFFF"/>
            <w:vAlign w:val="center"/>
            <w:hideMark/>
          </w:tcPr>
          <w:p w14:paraId="214DECE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4</w:t>
            </w:r>
          </w:p>
        </w:tc>
        <w:tc>
          <w:tcPr>
            <w:tcW w:w="0" w:type="auto"/>
            <w:shd w:val="clear" w:color="auto" w:fill="FFFFFF"/>
            <w:vAlign w:val="center"/>
            <w:hideMark/>
          </w:tcPr>
          <w:p w14:paraId="4586AE31"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5</w:t>
            </w:r>
          </w:p>
        </w:tc>
        <w:tc>
          <w:tcPr>
            <w:tcW w:w="0" w:type="auto"/>
            <w:shd w:val="clear" w:color="auto" w:fill="FFFFFF"/>
            <w:vAlign w:val="center"/>
            <w:hideMark/>
          </w:tcPr>
          <w:p w14:paraId="5AD557D4"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6</w:t>
            </w:r>
          </w:p>
        </w:tc>
      </w:tr>
      <w:tr w:rsidR="00DD74BB" w:rsidRPr="007E0863" w14:paraId="6D25EB38" w14:textId="77777777">
        <w:trPr>
          <w:tblCellSpacing w:w="0" w:type="dxa"/>
        </w:trPr>
        <w:tc>
          <w:tcPr>
            <w:tcW w:w="0" w:type="auto"/>
            <w:shd w:val="clear" w:color="auto" w:fill="FFFFFF"/>
            <w:vAlign w:val="center"/>
            <w:hideMark/>
          </w:tcPr>
          <w:p w14:paraId="5839B9B5"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1.</w:t>
            </w:r>
          </w:p>
        </w:tc>
        <w:tc>
          <w:tcPr>
            <w:tcW w:w="0" w:type="auto"/>
            <w:shd w:val="clear" w:color="auto" w:fill="FFFFFF"/>
            <w:vAlign w:val="center"/>
            <w:hideMark/>
          </w:tcPr>
          <w:p w14:paraId="39964705"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552F64BB"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16383294"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04F906AD"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6081C315"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r w:rsidR="00DD74BB" w:rsidRPr="007E0863" w14:paraId="5DDC95BF" w14:textId="77777777">
        <w:trPr>
          <w:tblCellSpacing w:w="0" w:type="dxa"/>
        </w:trPr>
        <w:tc>
          <w:tcPr>
            <w:tcW w:w="0" w:type="auto"/>
            <w:shd w:val="clear" w:color="auto" w:fill="FFFFFF"/>
            <w:vAlign w:val="center"/>
            <w:hideMark/>
          </w:tcPr>
          <w:p w14:paraId="62BDC771"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2.</w:t>
            </w:r>
          </w:p>
        </w:tc>
        <w:tc>
          <w:tcPr>
            <w:tcW w:w="0" w:type="auto"/>
            <w:shd w:val="clear" w:color="auto" w:fill="FFFFFF"/>
            <w:vAlign w:val="center"/>
            <w:hideMark/>
          </w:tcPr>
          <w:p w14:paraId="25991CE2"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7DF5D3FA"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5AD221C5"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4A665776"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53361BFD"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r w:rsidR="00DD74BB" w:rsidRPr="007E0863" w14:paraId="7F655398" w14:textId="77777777">
        <w:trPr>
          <w:tblCellSpacing w:w="0" w:type="dxa"/>
        </w:trPr>
        <w:tc>
          <w:tcPr>
            <w:tcW w:w="0" w:type="auto"/>
            <w:shd w:val="clear" w:color="auto" w:fill="FFFFFF"/>
            <w:vAlign w:val="center"/>
            <w:hideMark/>
          </w:tcPr>
          <w:p w14:paraId="72699C3F"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3.</w:t>
            </w:r>
          </w:p>
        </w:tc>
        <w:tc>
          <w:tcPr>
            <w:tcW w:w="0" w:type="auto"/>
            <w:shd w:val="clear" w:color="auto" w:fill="FFFFFF"/>
            <w:vAlign w:val="center"/>
            <w:hideMark/>
          </w:tcPr>
          <w:p w14:paraId="589C1140"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764EA188"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4197E414"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7B15AEE6"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09E3B361"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r w:rsidR="00DD74BB" w:rsidRPr="007E0863" w14:paraId="780CC54B" w14:textId="77777777">
        <w:trPr>
          <w:tblCellSpacing w:w="0" w:type="dxa"/>
        </w:trPr>
        <w:tc>
          <w:tcPr>
            <w:tcW w:w="0" w:type="auto"/>
            <w:shd w:val="clear" w:color="auto" w:fill="FFFFFF"/>
            <w:vAlign w:val="center"/>
            <w:hideMark/>
          </w:tcPr>
          <w:p w14:paraId="6D44F9BC"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w:t>
            </w:r>
          </w:p>
        </w:tc>
        <w:tc>
          <w:tcPr>
            <w:tcW w:w="0" w:type="auto"/>
            <w:shd w:val="clear" w:color="auto" w:fill="FFFFFF"/>
            <w:vAlign w:val="center"/>
            <w:hideMark/>
          </w:tcPr>
          <w:p w14:paraId="0A2D8388"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0F1BB0FB"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346145FB"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12C67BE3"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638B74CD"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bl>
    <w:p w14:paraId="1CF9D2DF"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Подписной лист удостоверяю ________________________________________</w:t>
      </w:r>
    </w:p>
    <w:p w14:paraId="371B7BF8"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 сборщика подписей, год рождения)</w:t>
      </w:r>
    </w:p>
    <w:p w14:paraId="346FB375"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__________________________________________________________________</w:t>
      </w:r>
    </w:p>
    <w:p w14:paraId="3C446B97"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(адрес места жительства, собственноручная подпись и дата)</w:t>
      </w:r>
    </w:p>
    <w:p w14:paraId="27E062C3"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Председатель инициативной группы по проведению голосования:</w:t>
      </w:r>
    </w:p>
    <w:p w14:paraId="6639A3AF"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_______________________________________________________________</w:t>
      </w:r>
    </w:p>
    <w:p w14:paraId="4C497067"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 подпись и дата)</w:t>
      </w:r>
    </w:p>
    <w:p w14:paraId="10D29996" w14:textId="77777777" w:rsidR="0071479C" w:rsidRDefault="0071479C"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p>
    <w:p w14:paraId="07413268" w14:textId="77777777" w:rsidR="0071479C" w:rsidRDefault="0071479C"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p>
    <w:p w14:paraId="3869F49D" w14:textId="7A5AC4EA" w:rsidR="00DD74BB"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lastRenderedPageBreak/>
        <w:t>Приложение 4</w:t>
      </w:r>
    </w:p>
    <w:p w14:paraId="3A80FA9D" w14:textId="77777777" w:rsidR="0071479C"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t>к Положению о территориальном общественном</w:t>
      </w:r>
    </w:p>
    <w:p w14:paraId="0ACF14CF" w14:textId="77777777" w:rsidR="0071479C"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t xml:space="preserve"> самоуправлении в муниципальном образовании</w:t>
      </w:r>
    </w:p>
    <w:p w14:paraId="44317950" w14:textId="77777777" w:rsidR="0071479C" w:rsidRPr="0071479C" w:rsidRDefault="00DD74BB" w:rsidP="0071479C">
      <w:pPr>
        <w:pStyle w:val="ac"/>
        <w:jc w:val="right"/>
        <w:rPr>
          <w:rFonts w:ascii="Times New Roman" w:hAnsi="Times New Roman" w:cs="Times New Roman"/>
          <w:lang w:eastAsia="ru-RU"/>
        </w:rPr>
      </w:pPr>
      <w:r w:rsidRPr="0071479C">
        <w:rPr>
          <w:rFonts w:ascii="Times New Roman" w:hAnsi="Times New Roman" w:cs="Times New Roman"/>
          <w:lang w:eastAsia="ru-RU"/>
        </w:rPr>
        <w:t xml:space="preserve"> «Краснокутское сельское поселение» </w:t>
      </w:r>
    </w:p>
    <w:p w14:paraId="53D9F2AA" w14:textId="455E0D4F" w:rsidR="00DD74BB" w:rsidRPr="0071479C" w:rsidRDefault="00DD74BB" w:rsidP="0071479C">
      <w:pPr>
        <w:pStyle w:val="ac"/>
        <w:jc w:val="right"/>
        <w:rPr>
          <w:lang w:eastAsia="ru-RU"/>
        </w:rPr>
      </w:pPr>
      <w:r w:rsidRPr="0071479C">
        <w:rPr>
          <w:rFonts w:ascii="Times New Roman" w:hAnsi="Times New Roman" w:cs="Times New Roman"/>
          <w:lang w:eastAsia="ru-RU"/>
        </w:rPr>
        <w:t>Октябрьского района Ростовской области</w:t>
      </w:r>
    </w:p>
    <w:p w14:paraId="6B3F5679" w14:textId="77777777" w:rsidR="00DD74BB" w:rsidRPr="007E0863" w:rsidRDefault="00DD74BB" w:rsidP="0071479C">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ПОДПИСНОЙ ЛИСТ</w:t>
      </w:r>
    </w:p>
    <w:p w14:paraId="77E53D51" w14:textId="77777777" w:rsidR="00DD74BB" w:rsidRPr="007E0863" w:rsidRDefault="00DD74BB" w:rsidP="0071479C">
      <w:pPr>
        <w:shd w:val="clear" w:color="auto" w:fill="FFFFFF"/>
        <w:spacing w:before="100" w:beforeAutospacing="1" w:after="100" w:afterAutospacing="1" w:line="240" w:lineRule="auto"/>
        <w:jc w:val="right"/>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 ___________ 20__ г.</w:t>
      </w:r>
    </w:p>
    <w:p w14:paraId="306E32DB" w14:textId="341A878C"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Мы, жители __________________________________</w:t>
      </w:r>
      <w:r w:rsidR="0017210D">
        <w:rPr>
          <w:rFonts w:ascii="Times New Roman" w:eastAsia="Times New Roman" w:hAnsi="Times New Roman" w:cs="Times New Roman"/>
          <w:color w:val="333333"/>
          <w:kern w:val="0"/>
          <w:sz w:val="28"/>
          <w:szCs w:val="28"/>
          <w:lang w:eastAsia="ru-RU"/>
          <w14:ligatures w14:val="none"/>
        </w:rPr>
        <w:t>_____________</w:t>
      </w:r>
      <w:r w:rsidRPr="007E0863">
        <w:rPr>
          <w:rFonts w:ascii="Times New Roman" w:eastAsia="Times New Roman" w:hAnsi="Times New Roman" w:cs="Times New Roman"/>
          <w:color w:val="333333"/>
          <w:kern w:val="0"/>
          <w:sz w:val="28"/>
          <w:szCs w:val="28"/>
          <w:lang w:eastAsia="ru-RU"/>
          <w14:ligatures w14:val="none"/>
        </w:rPr>
        <w:t>______________</w:t>
      </w:r>
    </w:p>
    <w:p w14:paraId="0EA1BABA"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(описание территории)</w:t>
      </w:r>
    </w:p>
    <w:p w14:paraId="6D8529C4" w14:textId="675F33E3"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поддерживаем присоединение территории _______________ к территориальному общественному самоуправлению, границы которого утверждены решением Собрания депутатов Краснокутского сельского поселения от «___» ___________ 20____ год № ___</w:t>
      </w:r>
    </w:p>
    <w:tbl>
      <w:tblPr>
        <w:tblW w:w="0" w:type="auto"/>
        <w:tblCellSpacing w:w="0" w:type="dxa"/>
        <w:shd w:val="clear" w:color="auto" w:fill="FFFFFF"/>
        <w:tblCellMar>
          <w:top w:w="40" w:type="dxa"/>
          <w:left w:w="40" w:type="dxa"/>
          <w:bottom w:w="40" w:type="dxa"/>
          <w:right w:w="40" w:type="dxa"/>
        </w:tblCellMar>
        <w:tblLook w:val="04A0" w:firstRow="1" w:lastRow="0" w:firstColumn="1" w:lastColumn="0" w:noHBand="0" w:noVBand="1"/>
      </w:tblPr>
      <w:tblGrid>
        <w:gridCol w:w="623"/>
        <w:gridCol w:w="1148"/>
        <w:gridCol w:w="4019"/>
        <w:gridCol w:w="1804"/>
        <w:gridCol w:w="1731"/>
        <w:gridCol w:w="881"/>
      </w:tblGrid>
      <w:tr w:rsidR="00DD74BB" w:rsidRPr="007E0863" w14:paraId="67642AD0" w14:textId="77777777">
        <w:trPr>
          <w:tblCellSpacing w:w="0" w:type="dxa"/>
        </w:trPr>
        <w:tc>
          <w:tcPr>
            <w:tcW w:w="0" w:type="auto"/>
            <w:shd w:val="clear" w:color="auto" w:fill="FFFFFF"/>
            <w:vAlign w:val="center"/>
            <w:hideMark/>
          </w:tcPr>
          <w:p w14:paraId="28A026E3"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 п/п</w:t>
            </w:r>
          </w:p>
        </w:tc>
        <w:tc>
          <w:tcPr>
            <w:tcW w:w="0" w:type="auto"/>
            <w:shd w:val="clear" w:color="auto" w:fill="FFFFFF"/>
            <w:vAlign w:val="center"/>
            <w:hideMark/>
          </w:tcPr>
          <w:p w14:paraId="23008E7C"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Фамилия,</w:t>
            </w:r>
          </w:p>
          <w:p w14:paraId="6766F17A"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имя, отчество</w:t>
            </w:r>
          </w:p>
        </w:tc>
        <w:tc>
          <w:tcPr>
            <w:tcW w:w="0" w:type="auto"/>
            <w:shd w:val="clear" w:color="auto" w:fill="FFFFFF"/>
            <w:vAlign w:val="center"/>
            <w:hideMark/>
          </w:tcPr>
          <w:p w14:paraId="734ACBA1"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Год рождения</w:t>
            </w:r>
          </w:p>
          <w:p w14:paraId="1772D86D"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(в возрасте 18 лет - дополнительно число и месяц рождения)</w:t>
            </w:r>
          </w:p>
        </w:tc>
        <w:tc>
          <w:tcPr>
            <w:tcW w:w="0" w:type="auto"/>
            <w:shd w:val="clear" w:color="auto" w:fill="FFFFFF"/>
            <w:vAlign w:val="center"/>
            <w:hideMark/>
          </w:tcPr>
          <w:p w14:paraId="2BE587A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Адрес места жительства</w:t>
            </w:r>
          </w:p>
        </w:tc>
        <w:tc>
          <w:tcPr>
            <w:tcW w:w="0" w:type="auto"/>
            <w:shd w:val="clear" w:color="auto" w:fill="FFFFFF"/>
            <w:vAlign w:val="center"/>
            <w:hideMark/>
          </w:tcPr>
          <w:p w14:paraId="1F927C32"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Дата внесения подписи</w:t>
            </w:r>
          </w:p>
        </w:tc>
        <w:tc>
          <w:tcPr>
            <w:tcW w:w="0" w:type="auto"/>
            <w:shd w:val="clear" w:color="auto" w:fill="FFFFFF"/>
            <w:vAlign w:val="center"/>
            <w:hideMark/>
          </w:tcPr>
          <w:p w14:paraId="51B3522B"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Подпись</w:t>
            </w:r>
          </w:p>
        </w:tc>
      </w:tr>
      <w:tr w:rsidR="00DD74BB" w:rsidRPr="007E0863" w14:paraId="5ACB9743" w14:textId="77777777">
        <w:trPr>
          <w:tblCellSpacing w:w="0" w:type="dxa"/>
        </w:trPr>
        <w:tc>
          <w:tcPr>
            <w:tcW w:w="0" w:type="auto"/>
            <w:shd w:val="clear" w:color="auto" w:fill="FFFFFF"/>
            <w:vAlign w:val="center"/>
            <w:hideMark/>
          </w:tcPr>
          <w:p w14:paraId="08CB5CAF"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1.</w:t>
            </w:r>
          </w:p>
        </w:tc>
        <w:tc>
          <w:tcPr>
            <w:tcW w:w="0" w:type="auto"/>
            <w:shd w:val="clear" w:color="auto" w:fill="FFFFFF"/>
            <w:vAlign w:val="center"/>
            <w:hideMark/>
          </w:tcPr>
          <w:p w14:paraId="7CAF675C"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701D20B1"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287C1246"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3AD5D787"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38BA368D"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r w:rsidR="00DD74BB" w:rsidRPr="007E0863" w14:paraId="2F677591" w14:textId="77777777">
        <w:trPr>
          <w:tblCellSpacing w:w="0" w:type="dxa"/>
        </w:trPr>
        <w:tc>
          <w:tcPr>
            <w:tcW w:w="0" w:type="auto"/>
            <w:shd w:val="clear" w:color="auto" w:fill="FFFFFF"/>
            <w:vAlign w:val="center"/>
            <w:hideMark/>
          </w:tcPr>
          <w:p w14:paraId="4F76CF96"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2.</w:t>
            </w:r>
          </w:p>
        </w:tc>
        <w:tc>
          <w:tcPr>
            <w:tcW w:w="0" w:type="auto"/>
            <w:shd w:val="clear" w:color="auto" w:fill="FFFFFF"/>
            <w:vAlign w:val="center"/>
            <w:hideMark/>
          </w:tcPr>
          <w:p w14:paraId="1C069D10"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44C4340C"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360D83E8"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3F8A2310"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316FF71A"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r w:rsidR="00DD74BB" w:rsidRPr="007E0863" w14:paraId="0DD3BA98" w14:textId="77777777">
        <w:trPr>
          <w:tblCellSpacing w:w="0" w:type="dxa"/>
        </w:trPr>
        <w:tc>
          <w:tcPr>
            <w:tcW w:w="0" w:type="auto"/>
            <w:shd w:val="clear" w:color="auto" w:fill="FFFFFF"/>
            <w:vAlign w:val="center"/>
            <w:hideMark/>
          </w:tcPr>
          <w:p w14:paraId="2F15FC57"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3.</w:t>
            </w:r>
          </w:p>
        </w:tc>
        <w:tc>
          <w:tcPr>
            <w:tcW w:w="0" w:type="auto"/>
            <w:shd w:val="clear" w:color="auto" w:fill="FFFFFF"/>
            <w:vAlign w:val="center"/>
            <w:hideMark/>
          </w:tcPr>
          <w:p w14:paraId="797E6613"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011EEA41"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1A0D8320"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136C2F5B"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38617509"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r w:rsidR="00DD74BB" w:rsidRPr="007E0863" w14:paraId="3A242579" w14:textId="77777777">
        <w:trPr>
          <w:tblCellSpacing w:w="0" w:type="dxa"/>
        </w:trPr>
        <w:tc>
          <w:tcPr>
            <w:tcW w:w="0" w:type="auto"/>
            <w:shd w:val="clear" w:color="auto" w:fill="FFFFFF"/>
            <w:vAlign w:val="center"/>
            <w:hideMark/>
          </w:tcPr>
          <w:p w14:paraId="0EAA0C9F" w14:textId="77777777" w:rsidR="00DD74BB" w:rsidRPr="007E0863" w:rsidRDefault="00DD74BB" w:rsidP="00DD74BB">
            <w:pPr>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w:t>
            </w:r>
          </w:p>
        </w:tc>
        <w:tc>
          <w:tcPr>
            <w:tcW w:w="0" w:type="auto"/>
            <w:shd w:val="clear" w:color="auto" w:fill="FFFFFF"/>
            <w:vAlign w:val="center"/>
            <w:hideMark/>
          </w:tcPr>
          <w:p w14:paraId="2CB2FA77" w14:textId="77777777" w:rsidR="00DD74BB" w:rsidRPr="007E0863" w:rsidRDefault="00DD74BB" w:rsidP="00DD74BB">
            <w:pPr>
              <w:spacing w:after="0" w:line="240" w:lineRule="auto"/>
              <w:rPr>
                <w:rFonts w:ascii="Times New Roman" w:eastAsia="Times New Roman" w:hAnsi="Times New Roman" w:cs="Times New Roman"/>
                <w:color w:val="333333"/>
                <w:kern w:val="0"/>
                <w:sz w:val="28"/>
                <w:szCs w:val="28"/>
                <w:lang w:eastAsia="ru-RU"/>
                <w14:ligatures w14:val="none"/>
              </w:rPr>
            </w:pPr>
          </w:p>
        </w:tc>
        <w:tc>
          <w:tcPr>
            <w:tcW w:w="0" w:type="auto"/>
            <w:shd w:val="clear" w:color="auto" w:fill="FFFFFF"/>
            <w:vAlign w:val="center"/>
            <w:hideMark/>
          </w:tcPr>
          <w:p w14:paraId="693F84BD"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44D43AE0"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1CE372A7"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c>
          <w:tcPr>
            <w:tcW w:w="0" w:type="auto"/>
            <w:shd w:val="clear" w:color="auto" w:fill="FFFFFF"/>
            <w:vAlign w:val="center"/>
            <w:hideMark/>
          </w:tcPr>
          <w:p w14:paraId="5CB22AE3" w14:textId="77777777" w:rsidR="00DD74BB" w:rsidRPr="007E0863" w:rsidRDefault="00DD74BB" w:rsidP="00DD74BB">
            <w:pPr>
              <w:spacing w:after="0" w:line="240" w:lineRule="auto"/>
              <w:rPr>
                <w:rFonts w:ascii="Times New Roman" w:eastAsia="Times New Roman" w:hAnsi="Times New Roman" w:cs="Times New Roman"/>
                <w:kern w:val="0"/>
                <w:sz w:val="28"/>
                <w:szCs w:val="28"/>
                <w:lang w:eastAsia="ru-RU"/>
                <w14:ligatures w14:val="none"/>
              </w:rPr>
            </w:pPr>
          </w:p>
        </w:tc>
      </w:tr>
    </w:tbl>
    <w:p w14:paraId="17BE7916"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Подписной лист удостоверяю ________________________________________</w:t>
      </w:r>
    </w:p>
    <w:p w14:paraId="01380A93"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 сборщика подписей, год рождения)</w:t>
      </w:r>
    </w:p>
    <w:p w14:paraId="5DFA6B1D"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__________________________________________________________________</w:t>
      </w:r>
    </w:p>
    <w:p w14:paraId="6AEC1CD6"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(адрес места жительства, собственноручная подпись и дата)</w:t>
      </w:r>
    </w:p>
    <w:p w14:paraId="7F1B3938"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Председатель инициативной группы по проведению голосования:</w:t>
      </w:r>
    </w:p>
    <w:p w14:paraId="526F26BC"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lang w:eastAsia="ru-RU"/>
          <w14:ligatures w14:val="none"/>
        </w:rPr>
        <w:t>_______________________________________________________________</w:t>
      </w:r>
    </w:p>
    <w:p w14:paraId="0D2DCAD9" w14:textId="77777777" w:rsidR="00DD74BB" w:rsidRPr="007E0863" w:rsidRDefault="00DD74BB" w:rsidP="00DD74BB">
      <w:pPr>
        <w:shd w:val="clear" w:color="auto" w:fill="FFFFFF"/>
        <w:spacing w:before="100" w:beforeAutospacing="1" w:after="100" w:afterAutospacing="1" w:line="240" w:lineRule="auto"/>
        <w:rPr>
          <w:rFonts w:ascii="Times New Roman" w:eastAsia="Times New Roman" w:hAnsi="Times New Roman" w:cs="Times New Roman"/>
          <w:color w:val="333333"/>
          <w:kern w:val="0"/>
          <w:sz w:val="28"/>
          <w:szCs w:val="28"/>
          <w:lang w:eastAsia="ru-RU"/>
          <w14:ligatures w14:val="none"/>
        </w:rPr>
      </w:pPr>
      <w:r w:rsidRPr="007E0863">
        <w:rPr>
          <w:rFonts w:ascii="Times New Roman" w:eastAsia="Times New Roman" w:hAnsi="Times New Roman" w:cs="Times New Roman"/>
          <w:color w:val="333333"/>
          <w:kern w:val="0"/>
          <w:sz w:val="28"/>
          <w:szCs w:val="28"/>
          <w:vertAlign w:val="superscript"/>
          <w:lang w:eastAsia="ru-RU"/>
          <w14:ligatures w14:val="none"/>
        </w:rPr>
        <w:t>(фамилия, имя, отчество, подпись и дата)</w:t>
      </w:r>
    </w:p>
    <w:p w14:paraId="03B69102" w14:textId="77777777" w:rsidR="00FE2FA1" w:rsidRPr="007E0863" w:rsidRDefault="00FE2FA1">
      <w:pPr>
        <w:rPr>
          <w:rFonts w:ascii="Times New Roman" w:hAnsi="Times New Roman" w:cs="Times New Roman"/>
          <w:sz w:val="28"/>
          <w:szCs w:val="28"/>
        </w:rPr>
      </w:pPr>
    </w:p>
    <w:sectPr w:rsidR="00FE2FA1" w:rsidRPr="007E0863" w:rsidSect="00B767D4">
      <w:pgSz w:w="11906" w:h="16838"/>
      <w:pgMar w:top="1134" w:right="707"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93C76" w14:textId="77777777" w:rsidR="004F13C3" w:rsidRDefault="004F13C3" w:rsidP="004F13C3">
      <w:pPr>
        <w:spacing w:after="0" w:line="240" w:lineRule="auto"/>
      </w:pPr>
      <w:r>
        <w:separator/>
      </w:r>
    </w:p>
  </w:endnote>
  <w:endnote w:type="continuationSeparator" w:id="0">
    <w:p w14:paraId="2544A6A8" w14:textId="77777777" w:rsidR="004F13C3" w:rsidRDefault="004F13C3" w:rsidP="004F1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21CCF" w14:textId="77777777" w:rsidR="004F13C3" w:rsidRDefault="004F13C3" w:rsidP="004F13C3">
      <w:pPr>
        <w:spacing w:after="0" w:line="240" w:lineRule="auto"/>
      </w:pPr>
      <w:r>
        <w:separator/>
      </w:r>
    </w:p>
  </w:footnote>
  <w:footnote w:type="continuationSeparator" w:id="0">
    <w:p w14:paraId="7015CFB5" w14:textId="77777777" w:rsidR="004F13C3" w:rsidRDefault="004F13C3" w:rsidP="004F13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35470C"/>
    <w:multiLevelType w:val="multilevel"/>
    <w:tmpl w:val="D598E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190"/>
    <w:rsid w:val="0017210D"/>
    <w:rsid w:val="001914F1"/>
    <w:rsid w:val="00193238"/>
    <w:rsid w:val="004F13C3"/>
    <w:rsid w:val="006E09BC"/>
    <w:rsid w:val="006F3813"/>
    <w:rsid w:val="0071479C"/>
    <w:rsid w:val="007E0863"/>
    <w:rsid w:val="00962ED6"/>
    <w:rsid w:val="00975003"/>
    <w:rsid w:val="00B767D4"/>
    <w:rsid w:val="00BC24DF"/>
    <w:rsid w:val="00DD74BB"/>
    <w:rsid w:val="00E54190"/>
    <w:rsid w:val="00F66258"/>
    <w:rsid w:val="00FE2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83967"/>
  <w15:chartTrackingRefBased/>
  <w15:docId w15:val="{0CC44598-369B-4189-9432-5B28C9F5F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541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541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541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541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541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541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541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541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541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1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541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541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541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541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541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4190"/>
    <w:rPr>
      <w:rFonts w:eastAsiaTheme="majorEastAsia" w:cstheme="majorBidi"/>
      <w:color w:val="595959" w:themeColor="text1" w:themeTint="A6"/>
    </w:rPr>
  </w:style>
  <w:style w:type="character" w:customStyle="1" w:styleId="80">
    <w:name w:val="Заголовок 8 Знак"/>
    <w:basedOn w:val="a0"/>
    <w:link w:val="8"/>
    <w:uiPriority w:val="9"/>
    <w:semiHidden/>
    <w:rsid w:val="00E541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4190"/>
    <w:rPr>
      <w:rFonts w:eastAsiaTheme="majorEastAsia" w:cstheme="majorBidi"/>
      <w:color w:val="272727" w:themeColor="text1" w:themeTint="D8"/>
    </w:rPr>
  </w:style>
  <w:style w:type="paragraph" w:styleId="a3">
    <w:name w:val="Title"/>
    <w:basedOn w:val="a"/>
    <w:next w:val="a"/>
    <w:link w:val="a4"/>
    <w:uiPriority w:val="10"/>
    <w:qFormat/>
    <w:rsid w:val="00E54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541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41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541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54190"/>
    <w:pPr>
      <w:spacing w:before="160"/>
      <w:jc w:val="center"/>
    </w:pPr>
    <w:rPr>
      <w:i/>
      <w:iCs/>
      <w:color w:val="404040" w:themeColor="text1" w:themeTint="BF"/>
    </w:rPr>
  </w:style>
  <w:style w:type="character" w:customStyle="1" w:styleId="22">
    <w:name w:val="Цитата 2 Знак"/>
    <w:basedOn w:val="a0"/>
    <w:link w:val="21"/>
    <w:uiPriority w:val="29"/>
    <w:rsid w:val="00E54190"/>
    <w:rPr>
      <w:i/>
      <w:iCs/>
      <w:color w:val="404040" w:themeColor="text1" w:themeTint="BF"/>
    </w:rPr>
  </w:style>
  <w:style w:type="paragraph" w:styleId="a7">
    <w:name w:val="List Paragraph"/>
    <w:basedOn w:val="a"/>
    <w:uiPriority w:val="34"/>
    <w:qFormat/>
    <w:rsid w:val="00E54190"/>
    <w:pPr>
      <w:ind w:left="720"/>
      <w:contextualSpacing/>
    </w:pPr>
  </w:style>
  <w:style w:type="character" w:styleId="a8">
    <w:name w:val="Intense Emphasis"/>
    <w:basedOn w:val="a0"/>
    <w:uiPriority w:val="21"/>
    <w:qFormat/>
    <w:rsid w:val="00E54190"/>
    <w:rPr>
      <w:i/>
      <w:iCs/>
      <w:color w:val="2F5496" w:themeColor="accent1" w:themeShade="BF"/>
    </w:rPr>
  </w:style>
  <w:style w:type="paragraph" w:styleId="a9">
    <w:name w:val="Intense Quote"/>
    <w:basedOn w:val="a"/>
    <w:next w:val="a"/>
    <w:link w:val="aa"/>
    <w:uiPriority w:val="30"/>
    <w:qFormat/>
    <w:rsid w:val="00E541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54190"/>
    <w:rPr>
      <w:i/>
      <w:iCs/>
      <w:color w:val="2F5496" w:themeColor="accent1" w:themeShade="BF"/>
    </w:rPr>
  </w:style>
  <w:style w:type="character" w:styleId="ab">
    <w:name w:val="Intense Reference"/>
    <w:basedOn w:val="a0"/>
    <w:uiPriority w:val="32"/>
    <w:qFormat/>
    <w:rsid w:val="00E54190"/>
    <w:rPr>
      <w:b/>
      <w:bCs/>
      <w:smallCaps/>
      <w:color w:val="2F5496" w:themeColor="accent1" w:themeShade="BF"/>
      <w:spacing w:val="5"/>
    </w:rPr>
  </w:style>
  <w:style w:type="paragraph" w:styleId="ac">
    <w:name w:val="No Spacing"/>
    <w:uiPriority w:val="1"/>
    <w:qFormat/>
    <w:rsid w:val="00DD74BB"/>
    <w:pPr>
      <w:spacing w:after="0" w:line="240" w:lineRule="auto"/>
    </w:pPr>
  </w:style>
  <w:style w:type="table" w:styleId="ad">
    <w:name w:val="Table Grid"/>
    <w:basedOn w:val="a1"/>
    <w:uiPriority w:val="39"/>
    <w:rsid w:val="00191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4F13C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F13C3"/>
  </w:style>
  <w:style w:type="paragraph" w:styleId="af0">
    <w:name w:val="footer"/>
    <w:basedOn w:val="a"/>
    <w:link w:val="af1"/>
    <w:uiPriority w:val="99"/>
    <w:unhideWhenUsed/>
    <w:rsid w:val="004F13C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F1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6603701.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86367.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A77E1-D205-4715-AEC7-63C2A8955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25</Pages>
  <Words>6842</Words>
  <Characters>39000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2026-06-08T11:48:00Z</dcterms:created>
  <dcterms:modified xsi:type="dcterms:W3CDTF">2026-06-09T08:44:00Z</dcterms:modified>
</cp:coreProperties>
</file>