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A45" w:rsidRPr="00CD5284" w:rsidRDefault="00F40A45" w:rsidP="009F6225">
      <w:pPr>
        <w:jc w:val="center"/>
        <w:rPr>
          <w:b/>
          <w:bCs/>
          <w:u w:val="single"/>
        </w:rPr>
      </w:pPr>
      <w:bookmarkStart w:id="0" w:name="_GoBack"/>
      <w:bookmarkEnd w:id="0"/>
      <w:r w:rsidRPr="00CD5284">
        <w:rPr>
          <w:b/>
          <w:bCs/>
        </w:rPr>
        <w:t>РОССИЙСКАЯ ФЕДЕРАЦИЯ</w:t>
      </w:r>
    </w:p>
    <w:p w:rsidR="00F40A45" w:rsidRPr="00CD5284" w:rsidRDefault="00F40A45" w:rsidP="00423118">
      <w:pPr>
        <w:jc w:val="center"/>
        <w:rPr>
          <w:b/>
          <w:bCs/>
        </w:rPr>
      </w:pPr>
      <w:r w:rsidRPr="00CD5284">
        <w:rPr>
          <w:b/>
          <w:bCs/>
        </w:rPr>
        <w:t xml:space="preserve">РОСТОВСКАЯ ОБЛАСТЬ </w:t>
      </w:r>
    </w:p>
    <w:p w:rsidR="00F40A45" w:rsidRPr="00CD5284" w:rsidRDefault="00F40A45" w:rsidP="00423118">
      <w:pPr>
        <w:jc w:val="center"/>
        <w:rPr>
          <w:b/>
          <w:bCs/>
        </w:rPr>
      </w:pPr>
      <w:r w:rsidRPr="00CD5284">
        <w:rPr>
          <w:b/>
          <w:bCs/>
        </w:rPr>
        <w:t>ОКТЯБРЬСКИЙ РАЙОН</w:t>
      </w:r>
    </w:p>
    <w:p w:rsidR="00F40A45" w:rsidRPr="00CD5284" w:rsidRDefault="00F40A45" w:rsidP="00390E66">
      <w:pPr>
        <w:tabs>
          <w:tab w:val="left" w:pos="-284"/>
        </w:tabs>
        <w:ind w:left="-284"/>
        <w:jc w:val="center"/>
        <w:rPr>
          <w:b/>
          <w:bCs/>
        </w:rPr>
      </w:pPr>
      <w:r w:rsidRPr="00CD5284">
        <w:rPr>
          <w:b/>
          <w:bCs/>
        </w:rPr>
        <w:t xml:space="preserve">      СОБРАНИЕ ДЕПУТАТОВ КРАСНОКУТСКОГО СЕЛЬСКОГО ПОСЕЛЕНИЯ</w:t>
      </w:r>
    </w:p>
    <w:p w:rsidR="00F40A45" w:rsidRPr="00CD5284" w:rsidRDefault="00F40A45" w:rsidP="00423118">
      <w:pPr>
        <w:jc w:val="center"/>
        <w:rPr>
          <w:b/>
          <w:bCs/>
        </w:rPr>
      </w:pPr>
    </w:p>
    <w:p w:rsidR="00F40A45" w:rsidRPr="00423118" w:rsidRDefault="00F40A45" w:rsidP="0042311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423118">
        <w:rPr>
          <w:b/>
          <w:bCs/>
          <w:sz w:val="28"/>
          <w:szCs w:val="28"/>
        </w:rPr>
        <w:t>РЕШЕНИЕ</w:t>
      </w:r>
    </w:p>
    <w:p w:rsidR="00F40A45" w:rsidRDefault="00F40A45" w:rsidP="00423118">
      <w:pPr>
        <w:jc w:val="center"/>
        <w:rPr>
          <w:sz w:val="28"/>
          <w:szCs w:val="28"/>
        </w:rPr>
      </w:pPr>
    </w:p>
    <w:p w:rsidR="00F40A45" w:rsidRDefault="00F40A45" w:rsidP="00423118">
      <w:pPr>
        <w:jc w:val="both"/>
        <w:rPr>
          <w:sz w:val="28"/>
          <w:szCs w:val="28"/>
        </w:rPr>
      </w:pPr>
      <w:r>
        <w:rPr>
          <w:sz w:val="28"/>
          <w:szCs w:val="28"/>
        </w:rPr>
        <w:t>08.12.2014г.                                                     № 75                                        х. Красный Кут</w:t>
      </w:r>
    </w:p>
    <w:p w:rsidR="00F40A45" w:rsidRPr="00B81AF8" w:rsidRDefault="00F40A45" w:rsidP="00B81AF8">
      <w:pPr>
        <w:pStyle w:val="a4"/>
        <w:rPr>
          <w:b/>
          <w:bCs/>
          <w:sz w:val="28"/>
          <w:szCs w:val="28"/>
        </w:rPr>
      </w:pPr>
    </w:p>
    <w:p w:rsidR="00F40A45" w:rsidRPr="001D0FB5" w:rsidRDefault="00F40A45" w:rsidP="007174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0A45" w:rsidRPr="009F6225" w:rsidRDefault="00F40A45" w:rsidP="009F6225">
      <w:pPr>
        <w:pStyle w:val="a5"/>
        <w:ind w:right="-1"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 xml:space="preserve">О    внесении    изменений    в      решение  </w:t>
      </w:r>
    </w:p>
    <w:p w:rsidR="00F40A45" w:rsidRPr="009F6225" w:rsidRDefault="00F40A45" w:rsidP="00936DD1">
      <w:pPr>
        <w:pStyle w:val="a5"/>
        <w:ind w:left="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Собрания      депутатов    Краснокутского</w:t>
      </w:r>
    </w:p>
    <w:p w:rsidR="00F40A45" w:rsidRPr="009F6225" w:rsidRDefault="00F40A45" w:rsidP="00936DD1">
      <w:pPr>
        <w:pStyle w:val="a5"/>
        <w:ind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 xml:space="preserve">сельского   поселения   «Об  утверждении  </w:t>
      </w:r>
    </w:p>
    <w:p w:rsidR="00F40A45" w:rsidRPr="009F6225" w:rsidRDefault="00F40A45" w:rsidP="00936DD1">
      <w:pPr>
        <w:pStyle w:val="a5"/>
        <w:ind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Правил    землепользования  и застройки</w:t>
      </w:r>
    </w:p>
    <w:p w:rsidR="00F40A45" w:rsidRPr="009F6225" w:rsidRDefault="00F40A45" w:rsidP="000A5730">
      <w:pPr>
        <w:pStyle w:val="a5"/>
        <w:ind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муниципального  образования «</w:t>
      </w:r>
      <w:proofErr w:type="spellStart"/>
      <w:r w:rsidRPr="009F6225">
        <w:rPr>
          <w:b/>
          <w:bCs/>
          <w:sz w:val="28"/>
          <w:szCs w:val="28"/>
        </w:rPr>
        <w:t>Краснокут</w:t>
      </w:r>
      <w:proofErr w:type="spellEnd"/>
      <w:r w:rsidRPr="009F6225">
        <w:rPr>
          <w:b/>
          <w:bCs/>
          <w:sz w:val="28"/>
          <w:szCs w:val="28"/>
        </w:rPr>
        <w:t>-</w:t>
      </w:r>
    </w:p>
    <w:p w:rsidR="00F40A45" w:rsidRPr="009F6225" w:rsidRDefault="00F40A45" w:rsidP="001A0C85">
      <w:pPr>
        <w:pStyle w:val="a5"/>
        <w:ind w:hanging="720"/>
        <w:jc w:val="both"/>
        <w:rPr>
          <w:b/>
          <w:bCs/>
          <w:sz w:val="28"/>
          <w:szCs w:val="28"/>
        </w:rPr>
      </w:pPr>
      <w:proofErr w:type="spellStart"/>
      <w:r w:rsidRPr="009F6225">
        <w:rPr>
          <w:b/>
          <w:bCs/>
          <w:sz w:val="28"/>
          <w:szCs w:val="28"/>
        </w:rPr>
        <w:t>ское</w:t>
      </w:r>
      <w:proofErr w:type="spellEnd"/>
      <w:r w:rsidRPr="009F6225">
        <w:rPr>
          <w:b/>
          <w:bCs/>
          <w:sz w:val="28"/>
          <w:szCs w:val="28"/>
        </w:rPr>
        <w:t xml:space="preserve">     сельское    поселение» № 21 от 29.12.2012г.</w:t>
      </w:r>
    </w:p>
    <w:p w:rsidR="00F40A45" w:rsidRPr="001D0FB5" w:rsidRDefault="00F40A45" w:rsidP="00936DD1">
      <w:pPr>
        <w:pStyle w:val="a5"/>
        <w:ind w:left="0"/>
        <w:jc w:val="both"/>
        <w:rPr>
          <w:sz w:val="28"/>
          <w:szCs w:val="28"/>
        </w:rPr>
      </w:pPr>
    </w:p>
    <w:p w:rsidR="00F40A45" w:rsidRPr="000A5730" w:rsidRDefault="00F40A45" w:rsidP="001A0C85">
      <w:pPr>
        <w:pStyle w:val="a5"/>
        <w:ind w:left="0"/>
        <w:jc w:val="both"/>
        <w:rPr>
          <w:sz w:val="28"/>
          <w:szCs w:val="28"/>
        </w:rPr>
      </w:pPr>
      <w:r w:rsidRPr="008D60FD">
        <w:t xml:space="preserve">            </w:t>
      </w:r>
      <w:proofErr w:type="gramStart"/>
      <w:r w:rsidRPr="000A5730">
        <w:rPr>
          <w:sz w:val="28"/>
          <w:szCs w:val="28"/>
        </w:rPr>
        <w:t xml:space="preserve">В целях создания условий, для устойчивого развития   муниципального </w:t>
      </w:r>
      <w:r>
        <w:rPr>
          <w:sz w:val="28"/>
          <w:szCs w:val="28"/>
        </w:rPr>
        <w:t xml:space="preserve"> </w:t>
      </w:r>
      <w:r w:rsidRPr="000A5730">
        <w:rPr>
          <w:sz w:val="28"/>
          <w:szCs w:val="28"/>
        </w:rPr>
        <w:t>образ</w:t>
      </w:r>
      <w:r w:rsidRPr="000A5730">
        <w:rPr>
          <w:sz w:val="28"/>
          <w:szCs w:val="28"/>
        </w:rPr>
        <w:t>о</w:t>
      </w:r>
      <w:r w:rsidRPr="000A5730">
        <w:rPr>
          <w:sz w:val="28"/>
          <w:szCs w:val="28"/>
        </w:rPr>
        <w:t>вания «Краснокутское сельское поселение», эффективного землепользования и з</w:t>
      </w:r>
      <w:r w:rsidRPr="000A5730">
        <w:rPr>
          <w:sz w:val="28"/>
          <w:szCs w:val="28"/>
        </w:rPr>
        <w:t>а</w:t>
      </w:r>
      <w:r w:rsidRPr="000A5730">
        <w:rPr>
          <w:sz w:val="28"/>
          <w:szCs w:val="28"/>
        </w:rPr>
        <w:t>стройки, планировки территории сельского поселения, обеспечения прав и</w:t>
      </w:r>
      <w:r>
        <w:rPr>
          <w:sz w:val="28"/>
          <w:szCs w:val="28"/>
        </w:rPr>
        <w:t xml:space="preserve"> </w:t>
      </w:r>
      <w:r w:rsidRPr="000A5730">
        <w:rPr>
          <w:sz w:val="28"/>
          <w:szCs w:val="28"/>
        </w:rPr>
        <w:t>законных интересов физических и юридических лиц, в соответствии с Градостроительным  к</w:t>
      </w:r>
      <w:r w:rsidRPr="000A5730">
        <w:rPr>
          <w:sz w:val="28"/>
          <w:szCs w:val="28"/>
        </w:rPr>
        <w:t>о</w:t>
      </w:r>
      <w:r w:rsidRPr="000A5730">
        <w:rPr>
          <w:sz w:val="28"/>
          <w:szCs w:val="28"/>
        </w:rPr>
        <w:t>дексом  Российской Федерации, Федеральным законом от 06.10.2003 № 131-ФЗ «Об общих принципах организации местного самоуправления в Российской Федерации» областного закона Ростовской области от 14.01.2008 г. № 853-ЗС «О градостроител</w:t>
      </w:r>
      <w:r w:rsidRPr="000A5730">
        <w:rPr>
          <w:sz w:val="28"/>
          <w:szCs w:val="28"/>
        </w:rPr>
        <w:t>ь</w:t>
      </w:r>
      <w:r w:rsidRPr="000A5730">
        <w:rPr>
          <w:sz w:val="28"/>
          <w:szCs w:val="28"/>
        </w:rPr>
        <w:t>ной</w:t>
      </w:r>
      <w:proofErr w:type="gramEnd"/>
      <w:r w:rsidRPr="000A5730">
        <w:rPr>
          <w:sz w:val="28"/>
          <w:szCs w:val="28"/>
        </w:rPr>
        <w:t xml:space="preserve"> деятельности в Ростовской области», Устава муниципального образования « Краснокутское сельское поселение» Октябрьского района Ростовской области</w:t>
      </w:r>
      <w:r>
        <w:rPr>
          <w:sz w:val="28"/>
          <w:szCs w:val="28"/>
        </w:rPr>
        <w:t>,</w:t>
      </w:r>
    </w:p>
    <w:p w:rsidR="00F40A45" w:rsidRPr="001A0C85" w:rsidRDefault="00F40A45" w:rsidP="002424B1">
      <w:pPr>
        <w:pStyle w:val="a5"/>
        <w:ind w:left="0"/>
        <w:jc w:val="both"/>
        <w:rPr>
          <w:b/>
          <w:bCs/>
          <w:sz w:val="28"/>
          <w:szCs w:val="28"/>
        </w:rPr>
      </w:pPr>
    </w:p>
    <w:p w:rsidR="00F40A45" w:rsidRDefault="00F40A45" w:rsidP="001A0C8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поселения, решило:</w:t>
      </w:r>
    </w:p>
    <w:p w:rsidR="00F40A45" w:rsidRPr="004B58BA" w:rsidRDefault="00F40A45" w:rsidP="004B58BA">
      <w:pPr>
        <w:jc w:val="both"/>
        <w:rPr>
          <w:b/>
          <w:bCs/>
          <w:sz w:val="28"/>
          <w:szCs w:val="28"/>
        </w:rPr>
      </w:pPr>
    </w:p>
    <w:p w:rsidR="00F40A45" w:rsidRDefault="00F40A45" w:rsidP="004B58BA">
      <w:pPr>
        <w:jc w:val="both"/>
        <w:rPr>
          <w:sz w:val="28"/>
          <w:szCs w:val="28"/>
        </w:rPr>
      </w:pPr>
      <w:r w:rsidRPr="004B58BA">
        <w:rPr>
          <w:sz w:val="28"/>
          <w:szCs w:val="28"/>
        </w:rPr>
        <w:t xml:space="preserve">       1. </w:t>
      </w:r>
      <w:proofErr w:type="gramStart"/>
      <w:r w:rsidRPr="004B58BA">
        <w:rPr>
          <w:sz w:val="28"/>
          <w:szCs w:val="28"/>
        </w:rPr>
        <w:t>Внести изменение в Генеральный план</w:t>
      </w:r>
      <w:r>
        <w:rPr>
          <w:sz w:val="28"/>
          <w:szCs w:val="28"/>
        </w:rPr>
        <w:t xml:space="preserve"> и правила землепользования и застройки </w:t>
      </w:r>
      <w:r w:rsidRPr="004B58BA">
        <w:rPr>
          <w:sz w:val="28"/>
          <w:szCs w:val="28"/>
        </w:rPr>
        <w:t xml:space="preserve"> Краснокутского сельского поселения Октябрьского района Ростовской области в части изменения границы функциональной зоны обслуживания объектов, необходимых для осуществления производственной и предпринимательской деятельности,  ОДЗ-4 за счёт изменения границ функциональной зоны объектов транспортного обслуживания ТИ-2 путём исключения из состава территории зоны ТИ-2  </w:t>
      </w:r>
      <w:r>
        <w:rPr>
          <w:sz w:val="28"/>
          <w:szCs w:val="28"/>
        </w:rPr>
        <w:t>земельного участка со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дующими характеристиками:</w:t>
      </w:r>
      <w:proofErr w:type="gramEnd"/>
    </w:p>
    <w:p w:rsidR="00F40A45" w:rsidRDefault="00F40A45" w:rsidP="004B58BA">
      <w:pPr>
        <w:jc w:val="both"/>
        <w:rPr>
          <w:sz w:val="28"/>
          <w:szCs w:val="28"/>
        </w:rPr>
      </w:pPr>
      <w:r>
        <w:rPr>
          <w:sz w:val="28"/>
          <w:szCs w:val="28"/>
        </w:rPr>
        <w:t>- кадастровый номер участка: 61:28:06000000002:1082;</w:t>
      </w:r>
    </w:p>
    <w:p w:rsidR="00F40A45" w:rsidRDefault="00F40A45" w:rsidP="004B58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адресный ориентир: Ростовская область, Октябрьский район, на территории СПК племзавода «Россия», на поле №7 бригады №2 возле автостоянки при выезде из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Шахты, расположенного в границах участка;</w:t>
      </w:r>
    </w:p>
    <w:p w:rsidR="00F40A45" w:rsidRDefault="00F40A45" w:rsidP="004B58B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категория земель – земли промышленности, энергетики, транспорта, связи, радиов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  <w:proofErr w:type="gramEnd"/>
    </w:p>
    <w:p w:rsidR="00F40A45" w:rsidRDefault="00F40A45" w:rsidP="004B58BA">
      <w:pPr>
        <w:jc w:val="both"/>
        <w:rPr>
          <w:sz w:val="28"/>
          <w:szCs w:val="28"/>
        </w:rPr>
      </w:pPr>
      <w:r>
        <w:rPr>
          <w:sz w:val="28"/>
          <w:szCs w:val="28"/>
        </w:rPr>
        <w:t>- зона: зона объектов транспортного обслуживания (ТИ-2);</w:t>
      </w:r>
    </w:p>
    <w:p w:rsidR="00F40A45" w:rsidRDefault="00F40A45" w:rsidP="004B58B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-разрешенное использование – объекты обслуживания автомобильного транспорта (автомобильные мойки, станции технического обслуживания и иные подобные объе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ты);</w:t>
      </w:r>
    </w:p>
    <w:p w:rsidR="00F40A45" w:rsidRDefault="00F40A45" w:rsidP="004B58BA">
      <w:pPr>
        <w:jc w:val="both"/>
        <w:rPr>
          <w:sz w:val="28"/>
          <w:szCs w:val="28"/>
        </w:rPr>
      </w:pPr>
      <w:r>
        <w:rPr>
          <w:sz w:val="28"/>
          <w:szCs w:val="28"/>
        </w:rPr>
        <w:t>- площадь</w:t>
      </w:r>
      <w:r w:rsidRPr="001F752A">
        <w:rPr>
          <w:sz w:val="28"/>
          <w:szCs w:val="28"/>
        </w:rPr>
        <w:t xml:space="preserve">: </w:t>
      </w:r>
      <w:r>
        <w:rPr>
          <w:sz w:val="28"/>
          <w:szCs w:val="28"/>
        </w:rPr>
        <w:t>2</w:t>
      </w:r>
      <w:r w:rsidRPr="001F752A">
        <w:rPr>
          <w:sz w:val="28"/>
          <w:szCs w:val="28"/>
        </w:rPr>
        <w:t>,</w:t>
      </w:r>
      <w:r>
        <w:rPr>
          <w:sz w:val="28"/>
          <w:szCs w:val="28"/>
        </w:rPr>
        <w:t>1331 га;</w:t>
      </w:r>
    </w:p>
    <w:p w:rsidR="00F40A45" w:rsidRDefault="00F40A45" w:rsidP="004B58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земельного участка, лежащего в зоне ТИ-2 и зоне ОДЗ-4, со следующими хара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теристиками:</w:t>
      </w:r>
    </w:p>
    <w:p w:rsidR="00F40A45" w:rsidRDefault="00F40A45" w:rsidP="004B58BA">
      <w:pPr>
        <w:jc w:val="both"/>
        <w:rPr>
          <w:sz w:val="28"/>
          <w:szCs w:val="28"/>
        </w:rPr>
      </w:pPr>
      <w:r>
        <w:rPr>
          <w:sz w:val="28"/>
          <w:szCs w:val="28"/>
        </w:rPr>
        <w:t>- кадастровый номер: 61:28:0600002:1239;</w:t>
      </w:r>
    </w:p>
    <w:p w:rsidR="00F40A45" w:rsidRDefault="00F40A45" w:rsidP="004B58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адресный ориентир: Ростовская область, Октябрьский район, Краснокутское сельское поселение, территория бывшего </w:t>
      </w:r>
      <w:proofErr w:type="spellStart"/>
      <w:r>
        <w:rPr>
          <w:sz w:val="28"/>
          <w:szCs w:val="28"/>
        </w:rPr>
        <w:t>колхоза-племзавода</w:t>
      </w:r>
      <w:proofErr w:type="spellEnd"/>
      <w:r>
        <w:rPr>
          <w:sz w:val="28"/>
          <w:szCs w:val="28"/>
        </w:rPr>
        <w:t xml:space="preserve"> «Россия»;</w:t>
      </w:r>
    </w:p>
    <w:p w:rsidR="00F40A45" w:rsidRDefault="00F40A45" w:rsidP="004B58BA">
      <w:pPr>
        <w:jc w:val="both"/>
        <w:rPr>
          <w:sz w:val="28"/>
          <w:szCs w:val="28"/>
        </w:rPr>
      </w:pPr>
      <w:r>
        <w:rPr>
          <w:sz w:val="28"/>
          <w:szCs w:val="28"/>
        </w:rPr>
        <w:t>- категория земель – земли сельскохозяйственного назначения (согласно выписке из Единого государственного реестра прав на недвижимое имущество и сделок с ним);</w:t>
      </w:r>
    </w:p>
    <w:p w:rsidR="00F40A45" w:rsidRDefault="00F40A45" w:rsidP="004B58BA">
      <w:pPr>
        <w:jc w:val="both"/>
        <w:rPr>
          <w:sz w:val="28"/>
          <w:szCs w:val="28"/>
        </w:rPr>
      </w:pPr>
      <w:r>
        <w:rPr>
          <w:sz w:val="28"/>
          <w:szCs w:val="28"/>
        </w:rPr>
        <w:t>- зона: зона объектов транспортного обслуживания (ТИ-2);</w:t>
      </w:r>
    </w:p>
    <w:p w:rsidR="00F40A45" w:rsidRDefault="00F40A45" w:rsidP="004B58BA">
      <w:pPr>
        <w:jc w:val="both"/>
        <w:rPr>
          <w:sz w:val="28"/>
          <w:szCs w:val="28"/>
        </w:rPr>
      </w:pPr>
      <w:r>
        <w:rPr>
          <w:sz w:val="28"/>
          <w:szCs w:val="28"/>
        </w:rPr>
        <w:t>- разрешенное использование – для сельскохозяйственного производства (согласно выписке из Единого государственного реестра прав на недвижимое имущество и сд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лок с ним);</w:t>
      </w:r>
    </w:p>
    <w:p w:rsidR="00F40A45" w:rsidRDefault="00F40A45" w:rsidP="004B58BA">
      <w:pPr>
        <w:jc w:val="both"/>
        <w:rPr>
          <w:sz w:val="28"/>
          <w:szCs w:val="28"/>
        </w:rPr>
      </w:pPr>
      <w:r>
        <w:rPr>
          <w:sz w:val="28"/>
          <w:szCs w:val="28"/>
        </w:rPr>
        <w:t>- общая площадь участка</w:t>
      </w:r>
      <w:r w:rsidRPr="001F752A">
        <w:rPr>
          <w:sz w:val="28"/>
          <w:szCs w:val="28"/>
        </w:rPr>
        <w:t xml:space="preserve">: </w:t>
      </w:r>
      <w:r>
        <w:rPr>
          <w:sz w:val="28"/>
          <w:szCs w:val="28"/>
        </w:rPr>
        <w:t>1</w:t>
      </w:r>
      <w:r w:rsidRPr="001F752A">
        <w:rPr>
          <w:sz w:val="28"/>
          <w:szCs w:val="28"/>
        </w:rPr>
        <w:t>,</w:t>
      </w:r>
      <w:r>
        <w:rPr>
          <w:sz w:val="28"/>
          <w:szCs w:val="28"/>
        </w:rPr>
        <w:t>8137 га;</w:t>
      </w:r>
    </w:p>
    <w:p w:rsidR="00F40A45" w:rsidRDefault="00F40A45" w:rsidP="004B58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 включению указанных земельных участков в состав зоны обслуживания объектов, необходимых для осуществления производственной и предпринимательской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ности,  ОДЗ-4.</w:t>
      </w:r>
    </w:p>
    <w:p w:rsidR="00F40A45" w:rsidRPr="00423118" w:rsidRDefault="00F40A45" w:rsidP="004B58B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7.</w:t>
      </w:r>
      <w:r w:rsidRPr="00423118">
        <w:rPr>
          <w:rFonts w:ascii="Times New Roman" w:hAnsi="Times New Roman" w:cs="Times New Roman"/>
          <w:sz w:val="28"/>
          <w:szCs w:val="28"/>
        </w:rPr>
        <w:t xml:space="preserve"> Обнародовать настоящее решение в информационном бюллетене и разместить на официальном сайте муниципального образования «Краснокутского сельского пос</w:t>
      </w:r>
      <w:r w:rsidRPr="00423118">
        <w:rPr>
          <w:rFonts w:ascii="Times New Roman" w:hAnsi="Times New Roman" w:cs="Times New Roman"/>
          <w:sz w:val="28"/>
          <w:szCs w:val="28"/>
        </w:rPr>
        <w:t>е</w:t>
      </w:r>
      <w:r w:rsidRPr="00423118">
        <w:rPr>
          <w:rFonts w:ascii="Times New Roman" w:hAnsi="Times New Roman" w:cs="Times New Roman"/>
          <w:sz w:val="28"/>
          <w:szCs w:val="28"/>
        </w:rPr>
        <w:t>ления» в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  <w:r w:rsidRPr="00423118">
        <w:rPr>
          <w:rFonts w:ascii="Times New Roman" w:hAnsi="Times New Roman" w:cs="Times New Roman"/>
          <w:sz w:val="28"/>
          <w:szCs w:val="28"/>
        </w:rPr>
        <w:t xml:space="preserve"> Глава Краснокутского</w:t>
      </w: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  <w:r w:rsidRPr="00423118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2311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23118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Pr="00423118">
        <w:rPr>
          <w:rFonts w:ascii="Times New Roman" w:hAnsi="Times New Roman" w:cs="Times New Roman"/>
          <w:sz w:val="28"/>
          <w:szCs w:val="28"/>
        </w:rPr>
        <w:t>Мартыненко</w:t>
      </w:r>
      <w:proofErr w:type="spellEnd"/>
      <w:r w:rsidRPr="004231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F40A45" w:rsidRPr="00423118" w:rsidSect="00390E66">
      <w:headerReference w:type="default" r:id="rId7"/>
      <w:pgSz w:w="11906" w:h="16838"/>
      <w:pgMar w:top="1134" w:right="849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97D" w:rsidRDefault="0069497D" w:rsidP="004B58BA">
      <w:r>
        <w:separator/>
      </w:r>
    </w:p>
  </w:endnote>
  <w:endnote w:type="continuationSeparator" w:id="0">
    <w:p w:rsidR="0069497D" w:rsidRDefault="0069497D" w:rsidP="004B58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97D" w:rsidRDefault="0069497D" w:rsidP="004B58BA">
      <w:r>
        <w:separator/>
      </w:r>
    </w:p>
  </w:footnote>
  <w:footnote w:type="continuationSeparator" w:id="0">
    <w:p w:rsidR="0069497D" w:rsidRDefault="0069497D" w:rsidP="004B58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A45" w:rsidRDefault="00F40A45" w:rsidP="004B58BA">
    <w:pPr>
      <w:pStyle w:val="a9"/>
      <w:tabs>
        <w:tab w:val="clear" w:pos="4677"/>
        <w:tab w:val="clear" w:pos="9355"/>
        <w:tab w:val="left" w:pos="9554"/>
      </w:tabs>
    </w:pPr>
    <w:r>
      <w:tab/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10AE4"/>
    <w:multiLevelType w:val="hybridMultilevel"/>
    <w:tmpl w:val="CE645E02"/>
    <w:lvl w:ilvl="0" w:tplc="8F44C82C">
      <w:start w:val="2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4" w:hanging="360"/>
      </w:pPr>
    </w:lvl>
    <w:lvl w:ilvl="2" w:tplc="0419001B">
      <w:start w:val="1"/>
      <w:numFmt w:val="lowerRoman"/>
      <w:lvlText w:val="%3."/>
      <w:lvlJc w:val="right"/>
      <w:pPr>
        <w:ind w:left="2304" w:hanging="180"/>
      </w:pPr>
    </w:lvl>
    <w:lvl w:ilvl="3" w:tplc="0419000F">
      <w:start w:val="1"/>
      <w:numFmt w:val="decimal"/>
      <w:lvlText w:val="%4."/>
      <w:lvlJc w:val="left"/>
      <w:pPr>
        <w:ind w:left="3024" w:hanging="360"/>
      </w:pPr>
    </w:lvl>
    <w:lvl w:ilvl="4" w:tplc="04190019">
      <w:start w:val="1"/>
      <w:numFmt w:val="lowerLetter"/>
      <w:lvlText w:val="%5."/>
      <w:lvlJc w:val="left"/>
      <w:pPr>
        <w:ind w:left="3744" w:hanging="360"/>
      </w:pPr>
    </w:lvl>
    <w:lvl w:ilvl="5" w:tplc="0419001B">
      <w:start w:val="1"/>
      <w:numFmt w:val="lowerRoman"/>
      <w:lvlText w:val="%6."/>
      <w:lvlJc w:val="right"/>
      <w:pPr>
        <w:ind w:left="4464" w:hanging="180"/>
      </w:pPr>
    </w:lvl>
    <w:lvl w:ilvl="6" w:tplc="0419000F">
      <w:start w:val="1"/>
      <w:numFmt w:val="decimal"/>
      <w:lvlText w:val="%7."/>
      <w:lvlJc w:val="left"/>
      <w:pPr>
        <w:ind w:left="5184" w:hanging="360"/>
      </w:pPr>
    </w:lvl>
    <w:lvl w:ilvl="7" w:tplc="04190019">
      <w:start w:val="1"/>
      <w:numFmt w:val="lowerLetter"/>
      <w:lvlText w:val="%8."/>
      <w:lvlJc w:val="left"/>
      <w:pPr>
        <w:ind w:left="5904" w:hanging="360"/>
      </w:pPr>
    </w:lvl>
    <w:lvl w:ilvl="8" w:tplc="0419001B">
      <w:start w:val="1"/>
      <w:numFmt w:val="lowerRoman"/>
      <w:lvlText w:val="%9."/>
      <w:lvlJc w:val="right"/>
      <w:pPr>
        <w:ind w:left="6624" w:hanging="180"/>
      </w:pPr>
    </w:lvl>
  </w:abstractNum>
  <w:abstractNum w:abstractNumId="1">
    <w:nsid w:val="111F02C1"/>
    <w:multiLevelType w:val="hybridMultilevel"/>
    <w:tmpl w:val="A96058A6"/>
    <w:lvl w:ilvl="0" w:tplc="EA347CD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B04CE6"/>
    <w:multiLevelType w:val="multilevel"/>
    <w:tmpl w:val="F5740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hint="default"/>
      </w:rPr>
    </w:lvl>
  </w:abstractNum>
  <w:abstractNum w:abstractNumId="3">
    <w:nsid w:val="6F1D7FD8"/>
    <w:multiLevelType w:val="hybridMultilevel"/>
    <w:tmpl w:val="502E8204"/>
    <w:lvl w:ilvl="0" w:tplc="6A326686">
      <w:start w:val="1"/>
      <w:numFmt w:val="decimal"/>
      <w:lvlText w:val="%1."/>
      <w:lvlJc w:val="left"/>
      <w:pPr>
        <w:ind w:left="786" w:hanging="360"/>
      </w:pPr>
      <w:rPr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isplayBackgroundShape/>
  <w:embedSystemFonts/>
  <w:proofState w:spelling="clean" w:grammar="clean"/>
  <w:doNotTrackMoves/>
  <w:defaultTabStop w:val="708"/>
  <w:autoHyphenation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7490"/>
    <w:rsid w:val="00030E94"/>
    <w:rsid w:val="000A47C1"/>
    <w:rsid w:val="000A5730"/>
    <w:rsid w:val="0013332D"/>
    <w:rsid w:val="00145954"/>
    <w:rsid w:val="001529FA"/>
    <w:rsid w:val="00177AA6"/>
    <w:rsid w:val="001915B5"/>
    <w:rsid w:val="001A0C85"/>
    <w:rsid w:val="001D0FB5"/>
    <w:rsid w:val="001F752A"/>
    <w:rsid w:val="002424B1"/>
    <w:rsid w:val="002F2C97"/>
    <w:rsid w:val="003056DC"/>
    <w:rsid w:val="00335EF7"/>
    <w:rsid w:val="0035786F"/>
    <w:rsid w:val="00390E66"/>
    <w:rsid w:val="003C17D1"/>
    <w:rsid w:val="003D7299"/>
    <w:rsid w:val="003F5712"/>
    <w:rsid w:val="00423118"/>
    <w:rsid w:val="004B58BA"/>
    <w:rsid w:val="005B710E"/>
    <w:rsid w:val="00612873"/>
    <w:rsid w:val="0064108A"/>
    <w:rsid w:val="0066559A"/>
    <w:rsid w:val="0067604B"/>
    <w:rsid w:val="0069497D"/>
    <w:rsid w:val="006D4F42"/>
    <w:rsid w:val="006F7A93"/>
    <w:rsid w:val="00717490"/>
    <w:rsid w:val="00743113"/>
    <w:rsid w:val="00756EEE"/>
    <w:rsid w:val="007B286A"/>
    <w:rsid w:val="00823C0B"/>
    <w:rsid w:val="00833EF4"/>
    <w:rsid w:val="00875501"/>
    <w:rsid w:val="00897EBF"/>
    <w:rsid w:val="008D394F"/>
    <w:rsid w:val="008D60FD"/>
    <w:rsid w:val="008D69CF"/>
    <w:rsid w:val="0090114B"/>
    <w:rsid w:val="00931E63"/>
    <w:rsid w:val="00936DD1"/>
    <w:rsid w:val="00993EBD"/>
    <w:rsid w:val="009F6225"/>
    <w:rsid w:val="00A07253"/>
    <w:rsid w:val="00A973BB"/>
    <w:rsid w:val="00AA326A"/>
    <w:rsid w:val="00AD39E8"/>
    <w:rsid w:val="00AE3DEE"/>
    <w:rsid w:val="00AF321F"/>
    <w:rsid w:val="00B2019E"/>
    <w:rsid w:val="00B2241E"/>
    <w:rsid w:val="00B81AF8"/>
    <w:rsid w:val="00C005E3"/>
    <w:rsid w:val="00C31E13"/>
    <w:rsid w:val="00CD5284"/>
    <w:rsid w:val="00D525CA"/>
    <w:rsid w:val="00DA0774"/>
    <w:rsid w:val="00DC3643"/>
    <w:rsid w:val="00E06D99"/>
    <w:rsid w:val="00E40F4A"/>
    <w:rsid w:val="00E44BB3"/>
    <w:rsid w:val="00E8727B"/>
    <w:rsid w:val="00EB5069"/>
    <w:rsid w:val="00EF5E1E"/>
    <w:rsid w:val="00F40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490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717490"/>
    <w:rPr>
      <w:rFonts w:ascii="Calibri" w:hAnsi="Calibri" w:cs="Calibri"/>
      <w:sz w:val="24"/>
      <w:szCs w:val="24"/>
      <w:lang w:val="ru-RU" w:eastAsia="en-US" w:bidi="ar-SA"/>
    </w:rPr>
  </w:style>
  <w:style w:type="paragraph" w:styleId="a4">
    <w:name w:val="No Spacing"/>
    <w:link w:val="a3"/>
    <w:uiPriority w:val="99"/>
    <w:qFormat/>
    <w:rsid w:val="00717490"/>
    <w:rPr>
      <w:rFonts w:ascii="Calibri" w:hAnsi="Calibri" w:cs="Calibri"/>
      <w:sz w:val="24"/>
      <w:szCs w:val="24"/>
      <w:lang w:eastAsia="en-US"/>
    </w:rPr>
  </w:style>
  <w:style w:type="paragraph" w:styleId="a5">
    <w:name w:val="List Paragraph"/>
    <w:basedOn w:val="a"/>
    <w:uiPriority w:val="99"/>
    <w:qFormat/>
    <w:rsid w:val="00717490"/>
    <w:pPr>
      <w:ind w:left="720"/>
    </w:pPr>
  </w:style>
  <w:style w:type="character" w:styleId="a6">
    <w:name w:val="Strong"/>
    <w:basedOn w:val="a0"/>
    <w:uiPriority w:val="99"/>
    <w:qFormat/>
    <w:rsid w:val="00AA326A"/>
    <w:rPr>
      <w:b/>
      <w:bCs/>
    </w:rPr>
  </w:style>
  <w:style w:type="paragraph" w:styleId="a7">
    <w:name w:val="Balloon Text"/>
    <w:basedOn w:val="a"/>
    <w:link w:val="a8"/>
    <w:uiPriority w:val="99"/>
    <w:semiHidden/>
    <w:rsid w:val="000A47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0A47C1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rsid w:val="004B58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4B58BA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rsid w:val="004B58B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4B58BA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11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554</Words>
  <Characters>3158</Characters>
  <Application>Microsoft Office Word</Application>
  <DocSecurity>0</DocSecurity>
  <Lines>26</Lines>
  <Paragraphs>7</Paragraphs>
  <ScaleCrop>false</ScaleCrop>
  <Company>HomePC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Computer</dc:creator>
  <cp:keywords/>
  <dc:description/>
  <cp:lastModifiedBy>Делопроизводитель</cp:lastModifiedBy>
  <cp:revision>7</cp:revision>
  <cp:lastPrinted>2017-04-27T10:33:00Z</cp:lastPrinted>
  <dcterms:created xsi:type="dcterms:W3CDTF">2014-12-07T16:35:00Z</dcterms:created>
  <dcterms:modified xsi:type="dcterms:W3CDTF">2017-04-27T10:33:00Z</dcterms:modified>
</cp:coreProperties>
</file>