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556" w:rsidRPr="00434E09" w:rsidRDefault="00643556" w:rsidP="004D6B58">
      <w:pPr>
        <w:spacing w:after="0" w:line="360" w:lineRule="auto"/>
        <w:rPr>
          <w:rFonts w:ascii="Times New Roman" w:eastAsia="Calibri" w:hAnsi="Times New Roman" w:cs="Times New Roman"/>
        </w:rPr>
      </w:pPr>
      <w:r w:rsidRPr="00434E09">
        <w:rPr>
          <w:rFonts w:ascii="Times New Roman" w:eastAsia="Calibri" w:hAnsi="Times New Roman" w:cs="Times New Roman"/>
          <w:noProof/>
          <w:lang w:eastAsia="ru-RU"/>
        </w:rPr>
        <w:drawing>
          <wp:anchor distT="0" distB="0" distL="0" distR="0" simplePos="0" relativeHeight="251659264" behindDoc="0" locked="0" layoutInCell="1" allowOverlap="1">
            <wp:simplePos x="0" y="0"/>
            <wp:positionH relativeFrom="column">
              <wp:posOffset>2804795</wp:posOffset>
            </wp:positionH>
            <wp:positionV relativeFrom="paragraph">
              <wp:posOffset>-84455</wp:posOffset>
            </wp:positionV>
            <wp:extent cx="428625" cy="451485"/>
            <wp:effectExtent l="19050" t="0" r="9525" b="0"/>
            <wp:wrapSquare wrapText="largest"/>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51485"/>
                    </a:xfrm>
                    <a:prstGeom prst="rect">
                      <a:avLst/>
                    </a:prstGeom>
                    <a:solidFill>
                      <a:srgbClr val="FFFFFF"/>
                    </a:solidFill>
                  </pic:spPr>
                </pic:pic>
              </a:graphicData>
            </a:graphic>
          </wp:anchor>
        </w:drawing>
      </w:r>
    </w:p>
    <w:p w:rsidR="00643556" w:rsidRPr="00434E09" w:rsidRDefault="00643556" w:rsidP="00643556">
      <w:pPr>
        <w:spacing w:after="0" w:line="360" w:lineRule="auto"/>
        <w:jc w:val="center"/>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РОСТОВСКАЯ ОБЛАСТЬ</w:t>
      </w: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ОКТЯБРЬСКИЙ РАЙОН</w:t>
      </w: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 xml:space="preserve">МУНИЦИПАЛЬНОЕ ОБРАЗОВАНИЕ </w:t>
      </w: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w:t>
      </w:r>
      <w:r>
        <w:rPr>
          <w:rFonts w:ascii="Times New Roman" w:eastAsia="Calibri" w:hAnsi="Times New Roman" w:cs="Times New Roman"/>
          <w:sz w:val="20"/>
          <w:szCs w:val="20"/>
        </w:rPr>
        <w:t>КР</w:t>
      </w:r>
      <w:r w:rsidR="007F2F39">
        <w:rPr>
          <w:rFonts w:ascii="Times New Roman" w:eastAsia="Calibri" w:hAnsi="Times New Roman" w:cs="Times New Roman"/>
          <w:sz w:val="20"/>
          <w:szCs w:val="20"/>
        </w:rPr>
        <w:t>АСНОКУТСКОЕ</w:t>
      </w:r>
      <w:r>
        <w:rPr>
          <w:rFonts w:ascii="Times New Roman" w:eastAsia="Calibri" w:hAnsi="Times New Roman" w:cs="Times New Roman"/>
          <w:sz w:val="20"/>
          <w:szCs w:val="20"/>
        </w:rPr>
        <w:t xml:space="preserve"> СЕЛЬСКОЕ</w:t>
      </w:r>
      <w:r w:rsidRPr="00434E09">
        <w:rPr>
          <w:rFonts w:ascii="Times New Roman" w:eastAsia="Calibri" w:hAnsi="Times New Roman" w:cs="Times New Roman"/>
          <w:sz w:val="20"/>
          <w:szCs w:val="20"/>
        </w:rPr>
        <w:t xml:space="preserve"> ПОСЕЛЕНИЕ»</w:t>
      </w:r>
      <w:r w:rsidRPr="00434E09">
        <w:rPr>
          <w:rFonts w:ascii="Times New Roman" w:eastAsia="Calibri" w:hAnsi="Times New Roman" w:cs="Times New Roman"/>
          <w:sz w:val="20"/>
          <w:szCs w:val="20"/>
        </w:rPr>
        <w:br/>
      </w:r>
    </w:p>
    <w:p w:rsidR="00643556" w:rsidRPr="00434E09" w:rsidRDefault="00643556" w:rsidP="00643556">
      <w:pPr>
        <w:spacing w:after="0" w:line="360" w:lineRule="auto"/>
        <w:jc w:val="center"/>
        <w:rPr>
          <w:rFonts w:ascii="Times New Roman" w:eastAsia="Calibri" w:hAnsi="Times New Roman" w:cs="Times New Roman"/>
          <w:sz w:val="20"/>
          <w:szCs w:val="20"/>
        </w:rPr>
      </w:pPr>
    </w:p>
    <w:p w:rsidR="00643556" w:rsidRPr="00434E09" w:rsidRDefault="00643556" w:rsidP="00643556">
      <w:pPr>
        <w:spacing w:after="0" w:line="360" w:lineRule="auto"/>
        <w:jc w:val="center"/>
        <w:rPr>
          <w:rFonts w:ascii="Times New Roman" w:eastAsia="Calibri" w:hAnsi="Times New Roman" w:cs="Times New Roman"/>
          <w:sz w:val="20"/>
          <w:szCs w:val="20"/>
        </w:rPr>
      </w:pPr>
    </w:p>
    <w:p w:rsidR="00643556" w:rsidRPr="00434E09" w:rsidRDefault="00643556" w:rsidP="00643556">
      <w:pPr>
        <w:spacing w:after="0" w:line="360" w:lineRule="auto"/>
        <w:jc w:val="center"/>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b/>
          <w:sz w:val="28"/>
          <w:szCs w:val="28"/>
        </w:rPr>
        <w:t xml:space="preserve">ПРОЕКТ ГЕНЕРАЛЬНОГО ПЛАНА </w:t>
      </w:r>
    </w:p>
    <w:p w:rsidR="00643556" w:rsidRPr="00434E09" w:rsidRDefault="00643556" w:rsidP="00643556">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b/>
          <w:sz w:val="28"/>
          <w:szCs w:val="28"/>
        </w:rPr>
        <w:t>МУНИЦИПАЛЬНОГО ОБРАЗОВАНИЯ</w:t>
      </w:r>
    </w:p>
    <w:p w:rsidR="00643556" w:rsidRPr="00434E09" w:rsidRDefault="00643556" w:rsidP="00643556">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sz w:val="28"/>
          <w:szCs w:val="28"/>
        </w:rPr>
        <w:t>«</w:t>
      </w:r>
      <w:r>
        <w:rPr>
          <w:rFonts w:ascii="Times New Roman" w:eastAsia="Calibri" w:hAnsi="Times New Roman" w:cs="Times New Roman"/>
          <w:b/>
          <w:sz w:val="28"/>
          <w:szCs w:val="28"/>
        </w:rPr>
        <w:t>КР</w:t>
      </w:r>
      <w:r w:rsidR="007F2F39">
        <w:rPr>
          <w:rFonts w:ascii="Times New Roman" w:eastAsia="Calibri" w:hAnsi="Times New Roman" w:cs="Times New Roman"/>
          <w:b/>
          <w:sz w:val="28"/>
          <w:szCs w:val="28"/>
        </w:rPr>
        <w:t>АСНОКУТСКОЕ</w:t>
      </w:r>
      <w:r>
        <w:rPr>
          <w:rFonts w:ascii="Times New Roman" w:eastAsia="Calibri" w:hAnsi="Times New Roman" w:cs="Times New Roman"/>
          <w:b/>
          <w:sz w:val="28"/>
          <w:szCs w:val="28"/>
        </w:rPr>
        <w:t xml:space="preserve"> СЕЛЬСКОЕ</w:t>
      </w:r>
      <w:r w:rsidRPr="00434E09">
        <w:rPr>
          <w:rFonts w:ascii="Times New Roman" w:eastAsia="Calibri" w:hAnsi="Times New Roman" w:cs="Times New Roman"/>
          <w:b/>
          <w:sz w:val="28"/>
          <w:szCs w:val="28"/>
        </w:rPr>
        <w:t xml:space="preserve"> ПОСЕЛЕНИЕ</w:t>
      </w:r>
      <w:r w:rsidRPr="00434E09">
        <w:rPr>
          <w:rFonts w:ascii="Times New Roman" w:eastAsia="Calibri" w:hAnsi="Times New Roman" w:cs="Times New Roman"/>
          <w:sz w:val="28"/>
          <w:szCs w:val="28"/>
        </w:rPr>
        <w:t>»</w:t>
      </w: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rPr>
      </w:pPr>
      <w:r>
        <w:rPr>
          <w:rFonts w:ascii="Times New Roman" w:eastAsia="Calibri" w:hAnsi="Times New Roman" w:cs="Times New Roman"/>
          <w:sz w:val="28"/>
          <w:szCs w:val="28"/>
        </w:rPr>
        <w:t>ОБОСНОВАНИЕ ПРОЕКТА ГЕНЕРАЛЬНОГО ПЛАНА</w:t>
      </w: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865302" w:rsidRPr="00865302" w:rsidRDefault="00865302" w:rsidP="00865302">
      <w:pPr>
        <w:spacing w:line="360" w:lineRule="auto"/>
        <w:jc w:val="center"/>
        <w:rPr>
          <w:rFonts w:ascii="Times New Roman" w:hAnsi="Times New Roman" w:cs="Times New Roman"/>
          <w:sz w:val="24"/>
          <w:szCs w:val="24"/>
        </w:rPr>
      </w:pPr>
      <w:r w:rsidRPr="00865302">
        <w:rPr>
          <w:rFonts w:ascii="Times New Roman" w:hAnsi="Times New Roman" w:cs="Times New Roman"/>
          <w:sz w:val="24"/>
          <w:szCs w:val="24"/>
        </w:rPr>
        <w:t>Пояснительная записка</w:t>
      </w: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Default="00643556" w:rsidP="00643556">
      <w:pPr>
        <w:spacing w:after="0" w:line="360" w:lineRule="auto"/>
        <w:jc w:val="center"/>
        <w:rPr>
          <w:rFonts w:ascii="Times New Roman" w:eastAsia="Calibri" w:hAnsi="Times New Roman" w:cs="Times New Roman"/>
          <w:noProof/>
          <w:lang w:eastAsia="ru-RU"/>
        </w:rPr>
      </w:pPr>
    </w:p>
    <w:p w:rsidR="00865302" w:rsidRDefault="00865302" w:rsidP="00643556">
      <w:pPr>
        <w:spacing w:after="0" w:line="360" w:lineRule="auto"/>
        <w:jc w:val="center"/>
        <w:rPr>
          <w:rFonts w:ascii="Times New Roman" w:eastAsia="Calibri" w:hAnsi="Times New Roman" w:cs="Times New Roman"/>
          <w:noProof/>
          <w:lang w:eastAsia="ru-RU"/>
        </w:rPr>
      </w:pPr>
    </w:p>
    <w:p w:rsidR="00865302" w:rsidRDefault="00865302" w:rsidP="00643556">
      <w:pPr>
        <w:spacing w:after="0" w:line="360" w:lineRule="auto"/>
        <w:jc w:val="center"/>
        <w:rPr>
          <w:rFonts w:ascii="Times New Roman" w:eastAsia="Calibri" w:hAnsi="Times New Roman" w:cs="Times New Roman"/>
          <w:noProof/>
          <w:lang w:eastAsia="ru-RU"/>
        </w:rPr>
      </w:pPr>
    </w:p>
    <w:p w:rsidR="00865302" w:rsidRPr="00434E09" w:rsidRDefault="00865302"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sz w:val="20"/>
          <w:szCs w:val="20"/>
        </w:rPr>
      </w:pPr>
    </w:p>
    <w:p w:rsidR="00643556" w:rsidRPr="00434E09" w:rsidRDefault="003A7C0E" w:rsidP="00643556">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г. </w:t>
      </w:r>
      <w:r w:rsidR="007F2F39">
        <w:rPr>
          <w:rFonts w:ascii="Times New Roman" w:eastAsia="Calibri" w:hAnsi="Times New Roman" w:cs="Times New Roman"/>
          <w:sz w:val="20"/>
          <w:szCs w:val="20"/>
        </w:rPr>
        <w:t>Красный Сулин</w:t>
      </w:r>
    </w:p>
    <w:p w:rsidR="00643556" w:rsidRDefault="00643556" w:rsidP="00643556">
      <w:pPr>
        <w:spacing w:after="0" w:line="360" w:lineRule="auto"/>
        <w:jc w:val="center"/>
        <w:rPr>
          <w:rFonts w:ascii="Times New Roman" w:eastAsia="Calibri" w:hAnsi="Times New Roman" w:cs="Times New Roman"/>
          <w:sz w:val="20"/>
          <w:szCs w:val="20"/>
        </w:rPr>
        <w:sectPr w:rsidR="00643556" w:rsidSect="00475E65">
          <w:footerReference w:type="first" r:id="rId9"/>
          <w:footnotePr>
            <w:numRestart w:val="eachPage"/>
          </w:footnotePr>
          <w:pgSz w:w="11906" w:h="16838"/>
          <w:pgMar w:top="1134" w:right="850" w:bottom="1134" w:left="1701" w:header="708" w:footer="708" w:gutter="0"/>
          <w:pgNumType w:start="1"/>
          <w:cols w:space="708"/>
          <w:docGrid w:linePitch="360"/>
        </w:sectPr>
      </w:pPr>
      <w:r w:rsidRPr="00434E09">
        <w:rPr>
          <w:rFonts w:ascii="Times New Roman" w:eastAsia="Calibri" w:hAnsi="Times New Roman" w:cs="Times New Roman"/>
          <w:sz w:val="20"/>
          <w:szCs w:val="20"/>
        </w:rPr>
        <w:t>202</w:t>
      </w:r>
      <w:r w:rsidR="003A7C0E">
        <w:rPr>
          <w:rFonts w:ascii="Times New Roman" w:eastAsia="Calibri" w:hAnsi="Times New Roman" w:cs="Times New Roman"/>
          <w:sz w:val="20"/>
          <w:szCs w:val="20"/>
        </w:rPr>
        <w:t>4 г.</w:t>
      </w:r>
    </w:p>
    <w:sdt>
      <w:sdtPr>
        <w:rPr>
          <w:rFonts w:asciiTheme="minorHAnsi" w:eastAsiaTheme="minorHAnsi" w:hAnsiTheme="minorHAnsi" w:cstheme="minorBidi"/>
          <w:b w:val="0"/>
          <w:bCs w:val="0"/>
          <w:color w:val="auto"/>
          <w:sz w:val="22"/>
          <w:szCs w:val="22"/>
        </w:rPr>
        <w:id w:val="1642540840"/>
        <w:docPartObj>
          <w:docPartGallery w:val="Table of Contents"/>
          <w:docPartUnique/>
        </w:docPartObj>
      </w:sdtPr>
      <w:sdtContent>
        <w:p w:rsidR="008332FF" w:rsidRPr="000871F6" w:rsidRDefault="008332FF" w:rsidP="000871F6">
          <w:pPr>
            <w:pStyle w:val="af2"/>
            <w:jc w:val="center"/>
            <w:rPr>
              <w:rFonts w:ascii="Times New Roman" w:hAnsi="Times New Roman" w:cs="Times New Roman"/>
              <w:color w:val="000000" w:themeColor="text1"/>
            </w:rPr>
          </w:pPr>
          <w:r w:rsidRPr="000871F6">
            <w:rPr>
              <w:rFonts w:ascii="Times New Roman" w:hAnsi="Times New Roman" w:cs="Times New Roman"/>
              <w:color w:val="000000" w:themeColor="text1"/>
            </w:rPr>
            <w:t>Оглавление</w:t>
          </w:r>
        </w:p>
        <w:p w:rsidR="002363C7" w:rsidRDefault="008332FF">
          <w:pPr>
            <w:pStyle w:val="11"/>
            <w:rPr>
              <w:rFonts w:asciiTheme="minorHAnsi" w:eastAsiaTheme="minorEastAsia" w:hAnsiTheme="minorHAnsi" w:cstheme="minorBidi"/>
              <w:noProof/>
              <w:sz w:val="22"/>
              <w:szCs w:val="22"/>
            </w:rPr>
          </w:pPr>
          <w:r w:rsidRPr="00980B37">
            <w:rPr>
              <w:sz w:val="20"/>
              <w:szCs w:val="20"/>
            </w:rPr>
            <w:fldChar w:fldCharType="begin"/>
          </w:r>
          <w:r w:rsidRPr="00980B37">
            <w:rPr>
              <w:sz w:val="20"/>
              <w:szCs w:val="20"/>
            </w:rPr>
            <w:instrText xml:space="preserve"> TOC \o "1-3" \h \z \u </w:instrText>
          </w:r>
          <w:r w:rsidRPr="00980B37">
            <w:rPr>
              <w:sz w:val="20"/>
              <w:szCs w:val="20"/>
            </w:rPr>
            <w:fldChar w:fldCharType="separate"/>
          </w:r>
          <w:hyperlink w:anchor="_Toc184218047" w:history="1">
            <w:r w:rsidR="002363C7" w:rsidRPr="00DC3C5A">
              <w:rPr>
                <w:rStyle w:val="ae"/>
                <w:rFonts w:ascii="Times New Roman" w:hAnsi="Times New Roman" w:cs="Times New Roman"/>
                <w:noProof/>
              </w:rPr>
              <w:t>ОБЩИЕ ПОЛОЖЕНИЯ</w:t>
            </w:r>
            <w:r w:rsidR="002363C7">
              <w:rPr>
                <w:noProof/>
                <w:webHidden/>
              </w:rPr>
              <w:tab/>
            </w:r>
            <w:r w:rsidR="002363C7">
              <w:rPr>
                <w:noProof/>
                <w:webHidden/>
              </w:rPr>
              <w:fldChar w:fldCharType="begin"/>
            </w:r>
            <w:r w:rsidR="002363C7">
              <w:rPr>
                <w:noProof/>
                <w:webHidden/>
              </w:rPr>
              <w:instrText xml:space="preserve"> PAGEREF _Toc184218047 \h </w:instrText>
            </w:r>
            <w:r w:rsidR="002363C7">
              <w:rPr>
                <w:noProof/>
                <w:webHidden/>
              </w:rPr>
            </w:r>
            <w:r w:rsidR="002363C7">
              <w:rPr>
                <w:noProof/>
                <w:webHidden/>
              </w:rPr>
              <w:fldChar w:fldCharType="separate"/>
            </w:r>
            <w:r w:rsidR="002363C7">
              <w:rPr>
                <w:noProof/>
                <w:webHidden/>
              </w:rPr>
              <w:t>4</w:t>
            </w:r>
            <w:r w:rsidR="002363C7">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48" w:history="1">
            <w:r w:rsidRPr="00DC3C5A">
              <w:rPr>
                <w:rStyle w:val="ae"/>
                <w:rFonts w:ascii="Times New Roman" w:hAnsi="Times New Roman" w:cs="Times New Roman"/>
                <w:noProof/>
              </w:rPr>
              <w:t>I. СВЕДЕНИЯ ОБ УТВЕРЖДЕННЫХ ДОКУМЕНТАХ СТРАТЕГИЧЕСКОГО ПЛАНИРОВАНИЯ</w:t>
            </w:r>
            <w:r>
              <w:rPr>
                <w:noProof/>
                <w:webHidden/>
              </w:rPr>
              <w:tab/>
            </w:r>
            <w:r>
              <w:rPr>
                <w:noProof/>
                <w:webHidden/>
              </w:rPr>
              <w:fldChar w:fldCharType="begin"/>
            </w:r>
            <w:r>
              <w:rPr>
                <w:noProof/>
                <w:webHidden/>
              </w:rPr>
              <w:instrText xml:space="preserve"> PAGEREF _Toc184218048 \h </w:instrText>
            </w:r>
            <w:r>
              <w:rPr>
                <w:noProof/>
                <w:webHidden/>
              </w:rPr>
            </w:r>
            <w:r>
              <w:rPr>
                <w:noProof/>
                <w:webHidden/>
              </w:rPr>
              <w:fldChar w:fldCharType="separate"/>
            </w:r>
            <w:r>
              <w:rPr>
                <w:noProof/>
                <w:webHidden/>
              </w:rPr>
              <w:t>5</w:t>
            </w:r>
            <w:r>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49" w:history="1">
            <w:r w:rsidRPr="00DC3C5A">
              <w:rPr>
                <w:rStyle w:val="ae"/>
                <w:rFonts w:ascii="Times New Roman" w:hAnsi="Times New Roman" w:cs="Times New Roman"/>
                <w:noProof/>
                <w:lang w:val="en-US"/>
              </w:rPr>
              <w:t>II</w:t>
            </w:r>
            <w:r w:rsidRPr="00DC3C5A">
              <w:rPr>
                <w:rStyle w:val="ae"/>
                <w:rFonts w:ascii="Times New Roman" w:hAnsi="Times New Roman" w:cs="Times New Roman"/>
                <w:noProof/>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r>
              <w:rPr>
                <w:noProof/>
                <w:webHidden/>
              </w:rPr>
              <w:tab/>
            </w:r>
            <w:r>
              <w:rPr>
                <w:noProof/>
                <w:webHidden/>
              </w:rPr>
              <w:fldChar w:fldCharType="begin"/>
            </w:r>
            <w:r>
              <w:rPr>
                <w:noProof/>
                <w:webHidden/>
              </w:rPr>
              <w:instrText xml:space="preserve"> PAGEREF _Toc184218049 \h </w:instrText>
            </w:r>
            <w:r>
              <w:rPr>
                <w:noProof/>
                <w:webHidden/>
              </w:rPr>
            </w:r>
            <w:r>
              <w:rPr>
                <w:noProof/>
                <w:webHidden/>
              </w:rPr>
              <w:fldChar w:fldCharType="separate"/>
            </w:r>
            <w:r>
              <w:rPr>
                <w:noProof/>
                <w:webHidden/>
              </w:rPr>
              <w:t>7</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50" w:history="1">
            <w:r w:rsidRPr="00DC3C5A">
              <w:rPr>
                <w:rStyle w:val="ae"/>
                <w:rFonts w:ascii="Times New Roman" w:hAnsi="Times New Roman" w:cs="Times New Roman"/>
                <w:noProof/>
              </w:rPr>
              <w:t>2.1. СВЕДЕНИЯ О МЕСТОПОЛОЖЕНИИИ ОБЪЕКТОВ  КУЛЬТУРНОГО НАСЛЕДИЯ</w:t>
            </w:r>
            <w:r>
              <w:rPr>
                <w:noProof/>
                <w:webHidden/>
              </w:rPr>
              <w:tab/>
            </w:r>
            <w:r>
              <w:rPr>
                <w:noProof/>
                <w:webHidden/>
              </w:rPr>
              <w:fldChar w:fldCharType="begin"/>
            </w:r>
            <w:r>
              <w:rPr>
                <w:noProof/>
                <w:webHidden/>
              </w:rPr>
              <w:instrText xml:space="preserve"> PAGEREF _Toc184218050 \h </w:instrText>
            </w:r>
            <w:r>
              <w:rPr>
                <w:noProof/>
                <w:webHidden/>
              </w:rPr>
            </w:r>
            <w:r>
              <w:rPr>
                <w:noProof/>
                <w:webHidden/>
              </w:rPr>
              <w:fldChar w:fldCharType="separate"/>
            </w:r>
            <w:r>
              <w:rPr>
                <w:noProof/>
                <w:webHidden/>
              </w:rPr>
              <w:t>8</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51" w:history="1">
            <w:r w:rsidRPr="00DC3C5A">
              <w:rPr>
                <w:rStyle w:val="ae"/>
                <w:rFonts w:ascii="Times New Roman" w:hAnsi="Times New Roman" w:cs="Times New Roman"/>
                <w:noProof/>
              </w:rPr>
              <w:t>2.2. СВЕДЕНИЯ О МЕСТОПОЛОЖЕНИИ СУЩЕСТВУЮЩИХ И СТРОЯЩИХСЯ ОБЪЕКТАХ ФЕДЕРАЛЬНОГО, РЕГИОНАЛЬНОГО И МЕСТНОГО ЗНАЧЕНИЯ КРАСНОКУТСКОГО СЕЛЬСКОГО ПОСЕЛЕНИЯ</w:t>
            </w:r>
            <w:r>
              <w:rPr>
                <w:noProof/>
                <w:webHidden/>
              </w:rPr>
              <w:tab/>
            </w:r>
            <w:r>
              <w:rPr>
                <w:noProof/>
                <w:webHidden/>
              </w:rPr>
              <w:fldChar w:fldCharType="begin"/>
            </w:r>
            <w:r>
              <w:rPr>
                <w:noProof/>
                <w:webHidden/>
              </w:rPr>
              <w:instrText xml:space="preserve"> PAGEREF _Toc184218051 \h </w:instrText>
            </w:r>
            <w:r>
              <w:rPr>
                <w:noProof/>
                <w:webHidden/>
              </w:rPr>
            </w:r>
            <w:r>
              <w:rPr>
                <w:noProof/>
                <w:webHidden/>
              </w:rPr>
              <w:fldChar w:fldCharType="separate"/>
            </w:r>
            <w:r>
              <w:rPr>
                <w:noProof/>
                <w:webHidden/>
              </w:rPr>
              <w:t>10</w:t>
            </w:r>
            <w:r>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52" w:history="1">
            <w:r w:rsidRPr="00DC3C5A">
              <w:rPr>
                <w:rStyle w:val="ae"/>
                <w:rFonts w:ascii="Times New Roman" w:eastAsia="Calibri" w:hAnsi="Times New Roman" w:cs="Times New Roman"/>
                <w:noProof/>
              </w:rPr>
              <w:t>III. ОЦЕНКА ВОЗМОЖНОГО ВЛИЯНИЯ ПЛАНИРУЕМЫХ ДЛЯ РАЗМЕЩЕНИЯ ОБЪЕКТОВ МЕСТНОГО ЗНАЧЕНИЯ ПОСЕЛЕНИЯ НА КОМПЛЕКСНОЕ РАЗВИТИЕ ЭТИХ ТЕРРИТОРИЙ</w:t>
            </w:r>
            <w:r>
              <w:rPr>
                <w:noProof/>
                <w:webHidden/>
              </w:rPr>
              <w:tab/>
            </w:r>
            <w:r>
              <w:rPr>
                <w:noProof/>
                <w:webHidden/>
              </w:rPr>
              <w:fldChar w:fldCharType="begin"/>
            </w:r>
            <w:r>
              <w:rPr>
                <w:noProof/>
                <w:webHidden/>
              </w:rPr>
              <w:instrText xml:space="preserve"> PAGEREF _Toc184218052 \h </w:instrText>
            </w:r>
            <w:r>
              <w:rPr>
                <w:noProof/>
                <w:webHidden/>
              </w:rPr>
            </w:r>
            <w:r>
              <w:rPr>
                <w:noProof/>
                <w:webHidden/>
              </w:rPr>
              <w:fldChar w:fldCharType="separate"/>
            </w:r>
            <w:r>
              <w:rPr>
                <w:noProof/>
                <w:webHidden/>
              </w:rPr>
              <w:t>13</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53" w:history="1">
            <w:r w:rsidRPr="00DC3C5A">
              <w:rPr>
                <w:rStyle w:val="ae"/>
                <w:rFonts w:ascii="Times New Roman" w:eastAsia="Times New Roman" w:hAnsi="Times New Roman" w:cs="Times New Roman"/>
                <w:noProof/>
              </w:rPr>
              <w:t>3.1. Зоны с особыми условиями использования территории.</w:t>
            </w:r>
            <w:r>
              <w:rPr>
                <w:noProof/>
                <w:webHidden/>
              </w:rPr>
              <w:tab/>
            </w:r>
            <w:r>
              <w:rPr>
                <w:noProof/>
                <w:webHidden/>
              </w:rPr>
              <w:fldChar w:fldCharType="begin"/>
            </w:r>
            <w:r>
              <w:rPr>
                <w:noProof/>
                <w:webHidden/>
              </w:rPr>
              <w:instrText xml:space="preserve"> PAGEREF _Toc184218053 \h </w:instrText>
            </w:r>
            <w:r>
              <w:rPr>
                <w:noProof/>
                <w:webHidden/>
              </w:rPr>
            </w:r>
            <w:r>
              <w:rPr>
                <w:noProof/>
                <w:webHidden/>
              </w:rPr>
              <w:fldChar w:fldCharType="separate"/>
            </w:r>
            <w:r>
              <w:rPr>
                <w:noProof/>
                <w:webHidden/>
              </w:rPr>
              <w:t>13</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54" w:history="1">
            <w:r w:rsidRPr="00DC3C5A">
              <w:rPr>
                <w:rStyle w:val="ae"/>
                <w:rFonts w:ascii="Times New Roman" w:hAnsi="Times New Roman" w:cs="Times New Roman"/>
                <w:noProof/>
              </w:rPr>
              <w:t>3.2. Технико-экономические показатели</w:t>
            </w:r>
            <w:r>
              <w:rPr>
                <w:noProof/>
                <w:webHidden/>
              </w:rPr>
              <w:tab/>
            </w:r>
            <w:r>
              <w:rPr>
                <w:noProof/>
                <w:webHidden/>
              </w:rPr>
              <w:fldChar w:fldCharType="begin"/>
            </w:r>
            <w:r>
              <w:rPr>
                <w:noProof/>
                <w:webHidden/>
              </w:rPr>
              <w:instrText xml:space="preserve"> PAGEREF _Toc184218054 \h </w:instrText>
            </w:r>
            <w:r>
              <w:rPr>
                <w:noProof/>
                <w:webHidden/>
              </w:rPr>
            </w:r>
            <w:r>
              <w:rPr>
                <w:noProof/>
                <w:webHidden/>
              </w:rPr>
              <w:fldChar w:fldCharType="separate"/>
            </w:r>
            <w:r>
              <w:rPr>
                <w:noProof/>
                <w:webHidden/>
              </w:rPr>
              <w:t>18</w:t>
            </w:r>
            <w:r>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55" w:history="1">
            <w:r w:rsidRPr="00DC3C5A">
              <w:rPr>
                <w:rStyle w:val="ae"/>
                <w:rFonts w:ascii="Times New Roman" w:hAnsi="Times New Roman" w:cs="Times New Roman"/>
                <w:noProof/>
              </w:rPr>
              <w:t>IV. УТВЕРЖДЕННЫЕ ДОКУМЕНТАМИ ТЕРРИТОРИАЛЬНОГО ПЛАНИРОВАНИЯ РОССИЙСКОЙ ФЕДЕРАЦИИ, СХЕМАМИ ТЕРРИТОРИАЛЬНОГО ПЛАНИРОВАНИЯ КРАСНОДАРСКОГО КРАЯ И ДРУГИХ СУБЪЕКТОВ РОССИЙСКОЙ ФЕДЕРАЦИИ, СХЕМОЙ ТЕРРИТОРИАЛЬНОГО ПЛАНИРОВАНИЯ КРАСНОДАРСКОГО КРАЯ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КРАЕВОГО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Pr>
                <w:noProof/>
                <w:webHidden/>
              </w:rPr>
              <w:tab/>
            </w:r>
            <w:r>
              <w:rPr>
                <w:noProof/>
                <w:webHidden/>
              </w:rPr>
              <w:fldChar w:fldCharType="begin"/>
            </w:r>
            <w:r>
              <w:rPr>
                <w:noProof/>
                <w:webHidden/>
              </w:rPr>
              <w:instrText xml:space="preserve"> PAGEREF _Toc184218055 \h </w:instrText>
            </w:r>
            <w:r>
              <w:rPr>
                <w:noProof/>
                <w:webHidden/>
              </w:rPr>
            </w:r>
            <w:r>
              <w:rPr>
                <w:noProof/>
                <w:webHidden/>
              </w:rPr>
              <w:fldChar w:fldCharType="separate"/>
            </w:r>
            <w:r>
              <w:rPr>
                <w:noProof/>
                <w:webHidden/>
              </w:rPr>
              <w:t>28</w:t>
            </w:r>
            <w:r>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56" w:history="1">
            <w:r w:rsidRPr="00DC3C5A">
              <w:rPr>
                <w:rStyle w:val="ae"/>
                <w:rFonts w:ascii="Times New Roman" w:hAnsi="Times New Roman" w:cs="Times New Roman"/>
                <w:noProof/>
              </w:rPr>
              <w:t>V.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Pr>
                <w:noProof/>
                <w:webHidden/>
              </w:rPr>
              <w:tab/>
            </w:r>
            <w:r>
              <w:rPr>
                <w:noProof/>
                <w:webHidden/>
              </w:rPr>
              <w:fldChar w:fldCharType="begin"/>
            </w:r>
            <w:r>
              <w:rPr>
                <w:noProof/>
                <w:webHidden/>
              </w:rPr>
              <w:instrText xml:space="preserve"> PAGEREF _Toc184218056 \h </w:instrText>
            </w:r>
            <w:r>
              <w:rPr>
                <w:noProof/>
                <w:webHidden/>
              </w:rPr>
            </w:r>
            <w:r>
              <w:rPr>
                <w:noProof/>
                <w:webHidden/>
              </w:rPr>
              <w:fldChar w:fldCharType="separate"/>
            </w:r>
            <w:r>
              <w:rPr>
                <w:noProof/>
                <w:webHidden/>
              </w:rPr>
              <w:t>28</w:t>
            </w:r>
            <w:r>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57" w:history="1">
            <w:r w:rsidRPr="00DC3C5A">
              <w:rPr>
                <w:rStyle w:val="ae"/>
                <w:rFonts w:ascii="Times New Roman" w:hAnsi="Times New Roman" w:cs="Times New Roman"/>
                <w:noProof/>
                <w:lang w:val="en-US"/>
              </w:rPr>
              <w:t>V</w:t>
            </w:r>
            <w:r w:rsidRPr="00DC3C5A">
              <w:rPr>
                <w:rStyle w:val="ae"/>
                <w:rFonts w:ascii="Times New Roman" w:hAnsi="Times New Roman" w:cs="Times New Roman"/>
                <w:noProof/>
              </w:rPr>
              <w:t>I. ПЕРЕЧЕНЬ И ХАРАКТЕРИСТИКА ОСНОВНЫХ ФАКТОРОВ РИСКА ВОЗНИКНОВЕНИЯ ЧРЕЗВЫЧАЙНЫХ СИТУАЦИЙ ПРИРОДНОГО И ТЕХНОГЕННОГО ХАРАКТЕРА</w:t>
            </w:r>
            <w:r>
              <w:rPr>
                <w:noProof/>
                <w:webHidden/>
              </w:rPr>
              <w:tab/>
            </w:r>
            <w:r>
              <w:rPr>
                <w:noProof/>
                <w:webHidden/>
              </w:rPr>
              <w:fldChar w:fldCharType="begin"/>
            </w:r>
            <w:r>
              <w:rPr>
                <w:noProof/>
                <w:webHidden/>
              </w:rPr>
              <w:instrText xml:space="preserve"> PAGEREF _Toc184218057 \h </w:instrText>
            </w:r>
            <w:r>
              <w:rPr>
                <w:noProof/>
                <w:webHidden/>
              </w:rPr>
            </w:r>
            <w:r>
              <w:rPr>
                <w:noProof/>
                <w:webHidden/>
              </w:rPr>
              <w:fldChar w:fldCharType="separate"/>
            </w:r>
            <w:r>
              <w:rPr>
                <w:noProof/>
                <w:webHidden/>
              </w:rPr>
              <w:t>29</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58" w:history="1">
            <w:r w:rsidRPr="00DC3C5A">
              <w:rPr>
                <w:rStyle w:val="ae"/>
                <w:rFonts w:ascii="Times New Roman" w:eastAsia="Times New Roman" w:hAnsi="Times New Roman" w:cs="Times New Roman"/>
                <w:noProof/>
                <w:kern w:val="36"/>
                <w:lang w:eastAsia="ru-RU"/>
              </w:rPr>
              <w:t>6.1.  КЛАССИФИКАЦИЯ ЧРЕЗВЫЧАЙНЫХ СИТУАЦИЙ ПРИРОДНОГО И ТЕХНОГЕННОГО ХАРАКТЕРА</w:t>
            </w:r>
            <w:r>
              <w:rPr>
                <w:noProof/>
                <w:webHidden/>
              </w:rPr>
              <w:tab/>
            </w:r>
            <w:r>
              <w:rPr>
                <w:noProof/>
                <w:webHidden/>
              </w:rPr>
              <w:fldChar w:fldCharType="begin"/>
            </w:r>
            <w:r>
              <w:rPr>
                <w:noProof/>
                <w:webHidden/>
              </w:rPr>
              <w:instrText xml:space="preserve"> PAGEREF _Toc184218058 \h </w:instrText>
            </w:r>
            <w:r>
              <w:rPr>
                <w:noProof/>
                <w:webHidden/>
              </w:rPr>
            </w:r>
            <w:r>
              <w:rPr>
                <w:noProof/>
                <w:webHidden/>
              </w:rPr>
              <w:fldChar w:fldCharType="separate"/>
            </w:r>
            <w:r>
              <w:rPr>
                <w:noProof/>
                <w:webHidden/>
              </w:rPr>
              <w:t>30</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59" w:history="1">
            <w:r w:rsidRPr="00DC3C5A">
              <w:rPr>
                <w:rStyle w:val="ae"/>
                <w:rFonts w:ascii="Times New Roman" w:hAnsi="Times New Roman" w:cs="Times New Roman"/>
                <w:noProof/>
              </w:rPr>
              <w:t>6.2.  ПЕРЕЧЕНЬ ВОЗМОЖНЫХ ИСТОЧНИКОВ ЧС ПРИРОДНОГО ХАРАКТЕРА, КОТОРЫЕ МОГУТ ОКАЗЫВАТЬ ВОЗДЕЙСТВИЕ НА ТЕРРИТОРИЮ ПОСЕЛЕНИЯ</w:t>
            </w:r>
            <w:r>
              <w:rPr>
                <w:noProof/>
                <w:webHidden/>
              </w:rPr>
              <w:tab/>
            </w:r>
            <w:r>
              <w:rPr>
                <w:noProof/>
                <w:webHidden/>
              </w:rPr>
              <w:fldChar w:fldCharType="begin"/>
            </w:r>
            <w:r>
              <w:rPr>
                <w:noProof/>
                <w:webHidden/>
              </w:rPr>
              <w:instrText xml:space="preserve"> PAGEREF _Toc184218059 \h </w:instrText>
            </w:r>
            <w:r>
              <w:rPr>
                <w:noProof/>
                <w:webHidden/>
              </w:rPr>
            </w:r>
            <w:r>
              <w:rPr>
                <w:noProof/>
                <w:webHidden/>
              </w:rPr>
              <w:fldChar w:fldCharType="separate"/>
            </w:r>
            <w:r>
              <w:rPr>
                <w:noProof/>
                <w:webHidden/>
              </w:rPr>
              <w:t>31</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0" w:history="1">
            <w:r w:rsidRPr="00DC3C5A">
              <w:rPr>
                <w:rStyle w:val="ae"/>
                <w:rFonts w:ascii="Times New Roman" w:eastAsia="Times New Roman" w:hAnsi="Times New Roman" w:cs="Times New Roman"/>
                <w:noProof/>
              </w:rPr>
              <w:t>6.3 МЕРОПРИЯТИЯ ПО ЗАЩИТЕ ТЕРРИТОРИИ ОТ ОПАСНЫХ ПРИРОДНЫХ ПРОЦЕССОВ</w:t>
            </w:r>
            <w:r>
              <w:rPr>
                <w:noProof/>
                <w:webHidden/>
              </w:rPr>
              <w:tab/>
            </w:r>
            <w:r>
              <w:rPr>
                <w:noProof/>
                <w:webHidden/>
              </w:rPr>
              <w:fldChar w:fldCharType="begin"/>
            </w:r>
            <w:r>
              <w:rPr>
                <w:noProof/>
                <w:webHidden/>
              </w:rPr>
              <w:instrText xml:space="preserve"> PAGEREF _Toc184218060 \h </w:instrText>
            </w:r>
            <w:r>
              <w:rPr>
                <w:noProof/>
                <w:webHidden/>
              </w:rPr>
            </w:r>
            <w:r>
              <w:rPr>
                <w:noProof/>
                <w:webHidden/>
              </w:rPr>
              <w:fldChar w:fldCharType="separate"/>
            </w:r>
            <w:r>
              <w:rPr>
                <w:noProof/>
                <w:webHidden/>
              </w:rPr>
              <w:t>34</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1" w:history="1">
            <w:r w:rsidRPr="00DC3C5A">
              <w:rPr>
                <w:rStyle w:val="ae"/>
                <w:rFonts w:ascii="Times New Roman" w:eastAsia="Times New Roman" w:hAnsi="Times New Roman" w:cs="Times New Roman"/>
                <w:noProof/>
                <w:kern w:val="36"/>
                <w:lang w:eastAsia="ru-RU"/>
              </w:rPr>
              <w:t>6.4. ПЕРЕЧЕНЬ ИСТОЧНИКОВ ЧС ТЕХНОГЕННОГО ХАРАКТЕРА НА ТЕРРИТОРИИ ПОСЕЛЕНИЯ</w:t>
            </w:r>
            <w:r>
              <w:rPr>
                <w:noProof/>
                <w:webHidden/>
              </w:rPr>
              <w:tab/>
            </w:r>
            <w:r>
              <w:rPr>
                <w:noProof/>
                <w:webHidden/>
              </w:rPr>
              <w:fldChar w:fldCharType="begin"/>
            </w:r>
            <w:r>
              <w:rPr>
                <w:noProof/>
                <w:webHidden/>
              </w:rPr>
              <w:instrText xml:space="preserve"> PAGEREF _Toc184218061 \h </w:instrText>
            </w:r>
            <w:r>
              <w:rPr>
                <w:noProof/>
                <w:webHidden/>
              </w:rPr>
            </w:r>
            <w:r>
              <w:rPr>
                <w:noProof/>
                <w:webHidden/>
              </w:rPr>
              <w:fldChar w:fldCharType="separate"/>
            </w:r>
            <w:r>
              <w:rPr>
                <w:noProof/>
                <w:webHidden/>
              </w:rPr>
              <w:t>38</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2" w:history="1">
            <w:r w:rsidRPr="00DC3C5A">
              <w:rPr>
                <w:rStyle w:val="ae"/>
                <w:rFonts w:ascii="Times New Roman" w:eastAsia="Times New Roman" w:hAnsi="Times New Roman" w:cs="Times New Roman"/>
                <w:noProof/>
                <w:kern w:val="36"/>
                <w:lang w:eastAsia="ru-RU"/>
              </w:rPr>
              <w:t>6.5. ПЕРЕЧЕНЬ ВОЗМОЖНЫХ ЧС БИОЛОГО-СОЦИАЛЬНОГО ХАРАКТЕРА НА ТЕРРИТОРИИ ПОСЕЛЕНИЯ</w:t>
            </w:r>
            <w:r>
              <w:rPr>
                <w:noProof/>
                <w:webHidden/>
              </w:rPr>
              <w:tab/>
            </w:r>
            <w:r>
              <w:rPr>
                <w:noProof/>
                <w:webHidden/>
              </w:rPr>
              <w:fldChar w:fldCharType="begin"/>
            </w:r>
            <w:r>
              <w:rPr>
                <w:noProof/>
                <w:webHidden/>
              </w:rPr>
              <w:instrText xml:space="preserve"> PAGEREF _Toc184218062 \h </w:instrText>
            </w:r>
            <w:r>
              <w:rPr>
                <w:noProof/>
                <w:webHidden/>
              </w:rPr>
            </w:r>
            <w:r>
              <w:rPr>
                <w:noProof/>
                <w:webHidden/>
              </w:rPr>
              <w:fldChar w:fldCharType="separate"/>
            </w:r>
            <w:r>
              <w:rPr>
                <w:noProof/>
                <w:webHidden/>
              </w:rPr>
              <w:t>42</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3" w:history="1">
            <w:r w:rsidRPr="00DC3C5A">
              <w:rPr>
                <w:rStyle w:val="ae"/>
                <w:rFonts w:ascii="Times New Roman" w:eastAsia="Times New Roman" w:hAnsi="Times New Roman" w:cs="Times New Roman"/>
                <w:noProof/>
                <w:kern w:val="36"/>
                <w:lang w:eastAsia="ru-RU"/>
              </w:rPr>
              <w:t>6.6. ПРЕДУПРЕЖДЕНИЕ ЧРЕЗВЫЧАЙНЫХ СИТУАЦИЙ.</w:t>
            </w:r>
            <w:r>
              <w:rPr>
                <w:noProof/>
                <w:webHidden/>
              </w:rPr>
              <w:tab/>
            </w:r>
            <w:r>
              <w:rPr>
                <w:noProof/>
                <w:webHidden/>
              </w:rPr>
              <w:fldChar w:fldCharType="begin"/>
            </w:r>
            <w:r>
              <w:rPr>
                <w:noProof/>
                <w:webHidden/>
              </w:rPr>
              <w:instrText xml:space="preserve"> PAGEREF _Toc184218063 \h </w:instrText>
            </w:r>
            <w:r>
              <w:rPr>
                <w:noProof/>
                <w:webHidden/>
              </w:rPr>
            </w:r>
            <w:r>
              <w:rPr>
                <w:noProof/>
                <w:webHidden/>
              </w:rPr>
              <w:fldChar w:fldCharType="separate"/>
            </w:r>
            <w:r>
              <w:rPr>
                <w:noProof/>
                <w:webHidden/>
              </w:rPr>
              <w:t>43</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4" w:history="1">
            <w:r w:rsidRPr="00DC3C5A">
              <w:rPr>
                <w:rStyle w:val="ae"/>
                <w:rFonts w:ascii="Times New Roman" w:eastAsia="Times New Roman" w:hAnsi="Times New Roman" w:cs="Times New Roman"/>
                <w:noProof/>
                <w:kern w:val="36"/>
                <w:lang w:eastAsia="ru-RU"/>
              </w:rPr>
              <w:t>6.7. ЛИКВИДАЦИЯ ЧРЕЗВЫЧАЙНЫХ СИТУАЦИЙ.</w:t>
            </w:r>
            <w:r>
              <w:rPr>
                <w:noProof/>
                <w:webHidden/>
              </w:rPr>
              <w:tab/>
            </w:r>
            <w:r>
              <w:rPr>
                <w:noProof/>
                <w:webHidden/>
              </w:rPr>
              <w:fldChar w:fldCharType="begin"/>
            </w:r>
            <w:r>
              <w:rPr>
                <w:noProof/>
                <w:webHidden/>
              </w:rPr>
              <w:instrText xml:space="preserve"> PAGEREF _Toc184218064 \h </w:instrText>
            </w:r>
            <w:r>
              <w:rPr>
                <w:noProof/>
                <w:webHidden/>
              </w:rPr>
            </w:r>
            <w:r>
              <w:rPr>
                <w:noProof/>
                <w:webHidden/>
              </w:rPr>
              <w:fldChar w:fldCharType="separate"/>
            </w:r>
            <w:r>
              <w:rPr>
                <w:noProof/>
                <w:webHidden/>
              </w:rPr>
              <w:t>44</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5" w:history="1">
            <w:r w:rsidRPr="00DC3C5A">
              <w:rPr>
                <w:rStyle w:val="ae"/>
                <w:rFonts w:ascii="Times New Roman" w:eastAsia="Times New Roman" w:hAnsi="Times New Roman" w:cs="Times New Roman"/>
                <w:noProof/>
                <w:lang w:eastAsia="ru-RU"/>
              </w:rPr>
              <w:t>6.8. МЕРОПРИЯТИЯ ПО ЗАЩИТЕ НАСЕЛЕНИЯ ОТ ЧРЕЗВЫЧАЙНЫХ СИТУАЦИЙ.</w:t>
            </w:r>
            <w:r>
              <w:rPr>
                <w:noProof/>
                <w:webHidden/>
              </w:rPr>
              <w:tab/>
            </w:r>
            <w:r>
              <w:rPr>
                <w:noProof/>
                <w:webHidden/>
              </w:rPr>
              <w:fldChar w:fldCharType="begin"/>
            </w:r>
            <w:r>
              <w:rPr>
                <w:noProof/>
                <w:webHidden/>
              </w:rPr>
              <w:instrText xml:space="preserve"> PAGEREF _Toc184218065 \h </w:instrText>
            </w:r>
            <w:r>
              <w:rPr>
                <w:noProof/>
                <w:webHidden/>
              </w:rPr>
            </w:r>
            <w:r>
              <w:rPr>
                <w:noProof/>
                <w:webHidden/>
              </w:rPr>
              <w:fldChar w:fldCharType="separate"/>
            </w:r>
            <w:r>
              <w:rPr>
                <w:noProof/>
                <w:webHidden/>
              </w:rPr>
              <w:t>45</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6" w:history="1">
            <w:r w:rsidRPr="00DC3C5A">
              <w:rPr>
                <w:rStyle w:val="ae"/>
                <w:rFonts w:ascii="Times New Roman" w:eastAsia="Times New Roman" w:hAnsi="Times New Roman" w:cs="Times New Roman"/>
                <w:noProof/>
                <w:kern w:val="36"/>
                <w:lang w:eastAsia="ru-RU"/>
              </w:rPr>
              <w:t>6.9. ПЕРЕЧЕНЬ МЕРОПРИЯТИЙ ПО ОБЕСПЕЧЕНИЮ ПОЖАРНОЙ БЕЗОПАСНОСТИ</w:t>
            </w:r>
            <w:r>
              <w:rPr>
                <w:noProof/>
                <w:webHidden/>
              </w:rPr>
              <w:tab/>
            </w:r>
            <w:r>
              <w:rPr>
                <w:noProof/>
                <w:webHidden/>
              </w:rPr>
              <w:fldChar w:fldCharType="begin"/>
            </w:r>
            <w:r>
              <w:rPr>
                <w:noProof/>
                <w:webHidden/>
              </w:rPr>
              <w:instrText xml:space="preserve"> PAGEREF _Toc184218066 \h </w:instrText>
            </w:r>
            <w:r>
              <w:rPr>
                <w:noProof/>
                <w:webHidden/>
              </w:rPr>
            </w:r>
            <w:r>
              <w:rPr>
                <w:noProof/>
                <w:webHidden/>
              </w:rPr>
              <w:fldChar w:fldCharType="separate"/>
            </w:r>
            <w:r>
              <w:rPr>
                <w:noProof/>
                <w:webHidden/>
              </w:rPr>
              <w:t>47</w:t>
            </w:r>
            <w:r>
              <w:rPr>
                <w:noProof/>
                <w:webHidden/>
              </w:rPr>
              <w:fldChar w:fldCharType="end"/>
            </w:r>
          </w:hyperlink>
        </w:p>
        <w:p w:rsidR="002363C7" w:rsidRDefault="002363C7">
          <w:pPr>
            <w:pStyle w:val="11"/>
            <w:rPr>
              <w:rFonts w:asciiTheme="minorHAnsi" w:eastAsiaTheme="minorEastAsia" w:hAnsiTheme="minorHAnsi" w:cstheme="minorBidi"/>
              <w:noProof/>
              <w:sz w:val="22"/>
              <w:szCs w:val="22"/>
            </w:rPr>
          </w:pPr>
          <w:hyperlink w:anchor="_Toc184218067" w:history="1">
            <w:r w:rsidRPr="00DC3C5A">
              <w:rPr>
                <w:rStyle w:val="ae"/>
                <w:b/>
                <w:bCs/>
                <w:iCs/>
                <w:noProof/>
              </w:rPr>
              <w:t>ОПИСАНИЕ ВНОСИМЫХ ИЗМЕНЕНИЙ В ГЕНЕРАЛЬНЫЙ ПЛАН ПОСЕЛЕНИЯ.</w:t>
            </w:r>
            <w:r>
              <w:rPr>
                <w:noProof/>
                <w:webHidden/>
              </w:rPr>
              <w:tab/>
            </w:r>
            <w:r>
              <w:rPr>
                <w:noProof/>
                <w:webHidden/>
              </w:rPr>
              <w:fldChar w:fldCharType="begin"/>
            </w:r>
            <w:r>
              <w:rPr>
                <w:noProof/>
                <w:webHidden/>
              </w:rPr>
              <w:instrText xml:space="preserve"> PAGEREF _Toc184218067 \h </w:instrText>
            </w:r>
            <w:r>
              <w:rPr>
                <w:noProof/>
                <w:webHidden/>
              </w:rPr>
            </w:r>
            <w:r>
              <w:rPr>
                <w:noProof/>
                <w:webHidden/>
              </w:rPr>
              <w:fldChar w:fldCharType="separate"/>
            </w:r>
            <w:r>
              <w:rPr>
                <w:noProof/>
                <w:webHidden/>
              </w:rPr>
              <w:t>50</w:t>
            </w:r>
            <w:r>
              <w:rPr>
                <w:noProof/>
                <w:webHidden/>
              </w:rPr>
              <w:fldChar w:fldCharType="end"/>
            </w:r>
          </w:hyperlink>
        </w:p>
        <w:p w:rsidR="002363C7" w:rsidRDefault="002363C7">
          <w:pPr>
            <w:pStyle w:val="26"/>
            <w:tabs>
              <w:tab w:val="left" w:pos="660"/>
              <w:tab w:val="right" w:leader="dot" w:pos="9345"/>
            </w:tabs>
            <w:rPr>
              <w:rFonts w:eastAsiaTheme="minorEastAsia"/>
              <w:noProof/>
              <w:lang w:eastAsia="ru-RU"/>
            </w:rPr>
          </w:pPr>
          <w:hyperlink w:anchor="_Toc184218068" w:history="1">
            <w:r w:rsidRPr="00DC3C5A">
              <w:rPr>
                <w:rStyle w:val="ae"/>
                <w:b/>
                <w:bCs/>
                <w:iCs/>
                <w:noProof/>
              </w:rPr>
              <w:t>1.</w:t>
            </w:r>
            <w:r>
              <w:rPr>
                <w:rFonts w:eastAsiaTheme="minorEastAsia"/>
                <w:noProof/>
                <w:lang w:eastAsia="ru-RU"/>
              </w:rPr>
              <w:tab/>
            </w:r>
            <w:r w:rsidRPr="00DC3C5A">
              <w:rPr>
                <w:rStyle w:val="ae"/>
                <w:b/>
                <w:bCs/>
                <w:iCs/>
                <w:noProof/>
              </w:rPr>
              <w:t>Баланс земель Краснокутского сельского поселения</w:t>
            </w:r>
            <w:r>
              <w:rPr>
                <w:noProof/>
                <w:webHidden/>
              </w:rPr>
              <w:tab/>
            </w:r>
            <w:r>
              <w:rPr>
                <w:noProof/>
                <w:webHidden/>
              </w:rPr>
              <w:fldChar w:fldCharType="begin"/>
            </w:r>
            <w:r>
              <w:rPr>
                <w:noProof/>
                <w:webHidden/>
              </w:rPr>
              <w:instrText xml:space="preserve"> PAGEREF _Toc184218068 \h </w:instrText>
            </w:r>
            <w:r>
              <w:rPr>
                <w:noProof/>
                <w:webHidden/>
              </w:rPr>
            </w:r>
            <w:r>
              <w:rPr>
                <w:noProof/>
                <w:webHidden/>
              </w:rPr>
              <w:fldChar w:fldCharType="separate"/>
            </w:r>
            <w:r>
              <w:rPr>
                <w:noProof/>
                <w:webHidden/>
              </w:rPr>
              <w:t>50</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69" w:history="1">
            <w:r w:rsidRPr="00DC3C5A">
              <w:rPr>
                <w:rStyle w:val="ae"/>
                <w:rFonts w:ascii="Times New Roman" w:hAnsi="Times New Roman" w:cs="Times New Roman"/>
                <w:noProof/>
              </w:rPr>
              <w:t>2. Реестр земельных участков, отнесенных в функциональную зону «Производственная зона»:</w:t>
            </w:r>
            <w:r>
              <w:rPr>
                <w:noProof/>
                <w:webHidden/>
              </w:rPr>
              <w:tab/>
            </w:r>
            <w:r>
              <w:rPr>
                <w:noProof/>
                <w:webHidden/>
              </w:rPr>
              <w:fldChar w:fldCharType="begin"/>
            </w:r>
            <w:r>
              <w:rPr>
                <w:noProof/>
                <w:webHidden/>
              </w:rPr>
              <w:instrText xml:space="preserve"> PAGEREF _Toc184218069 \h </w:instrText>
            </w:r>
            <w:r>
              <w:rPr>
                <w:noProof/>
                <w:webHidden/>
              </w:rPr>
            </w:r>
            <w:r>
              <w:rPr>
                <w:noProof/>
                <w:webHidden/>
              </w:rPr>
              <w:fldChar w:fldCharType="separate"/>
            </w:r>
            <w:r>
              <w:rPr>
                <w:noProof/>
                <w:webHidden/>
              </w:rPr>
              <w:t>51</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70" w:history="1">
            <w:r w:rsidRPr="00DC3C5A">
              <w:rPr>
                <w:rStyle w:val="ae"/>
                <w:rFonts w:ascii="Times New Roman" w:hAnsi="Times New Roman" w:cs="Times New Roman"/>
                <w:noProof/>
              </w:rPr>
              <w:t>3. Реестр земельных участков, отнесенных в функциональную зону «Коммунально-складская зона»:</w:t>
            </w:r>
            <w:r>
              <w:rPr>
                <w:noProof/>
                <w:webHidden/>
              </w:rPr>
              <w:tab/>
            </w:r>
            <w:r>
              <w:rPr>
                <w:noProof/>
                <w:webHidden/>
              </w:rPr>
              <w:fldChar w:fldCharType="begin"/>
            </w:r>
            <w:r>
              <w:rPr>
                <w:noProof/>
                <w:webHidden/>
              </w:rPr>
              <w:instrText xml:space="preserve"> PAGEREF _Toc184218070 \h </w:instrText>
            </w:r>
            <w:r>
              <w:rPr>
                <w:noProof/>
                <w:webHidden/>
              </w:rPr>
            </w:r>
            <w:r>
              <w:rPr>
                <w:noProof/>
                <w:webHidden/>
              </w:rPr>
              <w:fldChar w:fldCharType="separate"/>
            </w:r>
            <w:r>
              <w:rPr>
                <w:noProof/>
                <w:webHidden/>
              </w:rPr>
              <w:t>52</w:t>
            </w:r>
            <w:r>
              <w:rPr>
                <w:noProof/>
                <w:webHidden/>
              </w:rPr>
              <w:fldChar w:fldCharType="end"/>
            </w:r>
          </w:hyperlink>
        </w:p>
        <w:p w:rsidR="002363C7" w:rsidRDefault="002363C7">
          <w:pPr>
            <w:pStyle w:val="26"/>
            <w:tabs>
              <w:tab w:val="right" w:leader="dot" w:pos="9345"/>
            </w:tabs>
            <w:rPr>
              <w:rFonts w:eastAsiaTheme="minorEastAsia"/>
              <w:noProof/>
              <w:lang w:eastAsia="ru-RU"/>
            </w:rPr>
          </w:pPr>
          <w:hyperlink w:anchor="_Toc184218071" w:history="1">
            <w:r w:rsidRPr="00DC3C5A">
              <w:rPr>
                <w:rStyle w:val="ae"/>
                <w:rFonts w:ascii="Times New Roman" w:hAnsi="Times New Roman" w:cs="Times New Roman"/>
                <w:noProof/>
              </w:rPr>
              <w:t>4. Реестр земельных участков, отнесенных в функциональную зону «Зона транспортной инфраструктуры»:</w:t>
            </w:r>
            <w:r>
              <w:rPr>
                <w:noProof/>
                <w:webHidden/>
              </w:rPr>
              <w:tab/>
            </w:r>
            <w:r>
              <w:rPr>
                <w:noProof/>
                <w:webHidden/>
              </w:rPr>
              <w:fldChar w:fldCharType="begin"/>
            </w:r>
            <w:r>
              <w:rPr>
                <w:noProof/>
                <w:webHidden/>
              </w:rPr>
              <w:instrText xml:space="preserve"> PAGEREF _Toc184218071 \h </w:instrText>
            </w:r>
            <w:r>
              <w:rPr>
                <w:noProof/>
                <w:webHidden/>
              </w:rPr>
            </w:r>
            <w:r>
              <w:rPr>
                <w:noProof/>
                <w:webHidden/>
              </w:rPr>
              <w:fldChar w:fldCharType="separate"/>
            </w:r>
            <w:r>
              <w:rPr>
                <w:noProof/>
                <w:webHidden/>
              </w:rPr>
              <w:t>52</w:t>
            </w:r>
            <w:r>
              <w:rPr>
                <w:noProof/>
                <w:webHidden/>
              </w:rPr>
              <w:fldChar w:fldCharType="end"/>
            </w:r>
          </w:hyperlink>
        </w:p>
        <w:p w:rsidR="008332FF" w:rsidRDefault="008332FF" w:rsidP="00B67840">
          <w:pPr>
            <w:spacing w:line="360" w:lineRule="auto"/>
          </w:pPr>
          <w:r w:rsidRPr="00980B37">
            <w:rPr>
              <w:rFonts w:ascii="Times New Roman" w:hAnsi="Times New Roman" w:cs="Times New Roman"/>
              <w:b/>
              <w:bCs/>
              <w:sz w:val="20"/>
              <w:szCs w:val="20"/>
            </w:rPr>
            <w:fldChar w:fldCharType="end"/>
          </w:r>
        </w:p>
      </w:sdtContent>
    </w:sdt>
    <w:p w:rsidR="00F93C64" w:rsidRDefault="00F93C64" w:rsidP="004213A4">
      <w:pPr>
        <w:jc w:val="center"/>
        <w:rPr>
          <w:rFonts w:ascii="Times New Roman" w:hAnsi="Times New Roman" w:cs="Times New Roman"/>
          <w:b/>
          <w:sz w:val="24"/>
          <w:szCs w:val="24"/>
        </w:rPr>
      </w:pPr>
    </w:p>
    <w:p w:rsidR="00F93C64" w:rsidRDefault="00F93C64" w:rsidP="004213A4">
      <w:pPr>
        <w:jc w:val="center"/>
        <w:rPr>
          <w:rFonts w:ascii="Times New Roman" w:hAnsi="Times New Roman" w:cs="Times New Roman"/>
          <w:b/>
          <w:sz w:val="24"/>
          <w:szCs w:val="24"/>
        </w:rPr>
      </w:pPr>
    </w:p>
    <w:p w:rsidR="00F93C64" w:rsidRDefault="00F93C64" w:rsidP="000E207D">
      <w:pPr>
        <w:ind w:firstLine="709"/>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F93C64" w:rsidRDefault="00F93C64" w:rsidP="004213A4">
      <w:pPr>
        <w:jc w:val="center"/>
        <w:rPr>
          <w:rFonts w:ascii="Times New Roman" w:hAnsi="Times New Roman" w:cs="Times New Roman"/>
          <w:b/>
          <w:sz w:val="24"/>
          <w:szCs w:val="24"/>
        </w:rPr>
      </w:pPr>
    </w:p>
    <w:p w:rsidR="00055B52" w:rsidRPr="003A7C0E" w:rsidRDefault="00055B52" w:rsidP="003A7C0E">
      <w:pPr>
        <w:pStyle w:val="1"/>
        <w:keepNext w:val="0"/>
        <w:keepLines w:val="0"/>
        <w:pageBreakBefore/>
        <w:spacing w:before="0" w:line="276" w:lineRule="auto"/>
        <w:ind w:firstLine="709"/>
        <w:contextualSpacing/>
        <w:jc w:val="center"/>
        <w:rPr>
          <w:rFonts w:ascii="Times New Roman" w:hAnsi="Times New Roman" w:cs="Times New Roman"/>
          <w:color w:val="000000" w:themeColor="text1"/>
          <w:sz w:val="24"/>
          <w:szCs w:val="24"/>
        </w:rPr>
      </w:pPr>
      <w:bookmarkStart w:id="0" w:name="_Toc184218047"/>
      <w:r w:rsidRPr="003A7C0E">
        <w:rPr>
          <w:rFonts w:ascii="Times New Roman" w:hAnsi="Times New Roman" w:cs="Times New Roman"/>
          <w:color w:val="000000" w:themeColor="text1"/>
          <w:sz w:val="24"/>
          <w:szCs w:val="24"/>
        </w:rPr>
        <w:lastRenderedPageBreak/>
        <w:t>ОБЩИЕ ПОЛОЖЕНИЯ</w:t>
      </w:r>
      <w:bookmarkEnd w:id="0"/>
    </w:p>
    <w:p w:rsidR="003A7C0E" w:rsidRPr="003A7C0E" w:rsidRDefault="003A7C0E" w:rsidP="003A7C0E">
      <w:pPr>
        <w:spacing w:after="0" w:line="276" w:lineRule="auto"/>
        <w:ind w:firstLine="709"/>
        <w:contextualSpacing/>
        <w:rPr>
          <w:rFonts w:ascii="Times New Roman" w:hAnsi="Times New Roman" w:cs="Times New Roman"/>
          <w:sz w:val="24"/>
          <w:szCs w:val="24"/>
        </w:rPr>
      </w:pPr>
    </w:p>
    <w:p w:rsidR="00075634" w:rsidRPr="003A7C0E" w:rsidRDefault="008E551F"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В</w:t>
      </w:r>
      <w:r w:rsidR="00BB4E75" w:rsidRPr="003A7C0E">
        <w:rPr>
          <w:rFonts w:ascii="Times New Roman" w:hAnsi="Times New Roman" w:cs="Times New Roman"/>
          <w:color w:val="000000"/>
          <w:sz w:val="24"/>
          <w:szCs w:val="24"/>
        </w:rPr>
        <w:t>несение изменений в утвержденный генеральный план муниципального образования</w:t>
      </w:r>
      <w:r w:rsidR="0095287A" w:rsidRPr="003A7C0E">
        <w:rPr>
          <w:rFonts w:ascii="Times New Roman" w:hAnsi="Times New Roman" w:cs="Times New Roman"/>
          <w:color w:val="000000"/>
          <w:sz w:val="24"/>
          <w:szCs w:val="24"/>
        </w:rPr>
        <w:t xml:space="preserve"> </w:t>
      </w:r>
      <w:r w:rsidR="00523B84" w:rsidRPr="003A7C0E">
        <w:rPr>
          <w:rFonts w:ascii="Times New Roman" w:hAnsi="Times New Roman" w:cs="Times New Roman"/>
          <w:color w:val="000000"/>
          <w:sz w:val="24"/>
          <w:szCs w:val="24"/>
        </w:rPr>
        <w:t>«Кр</w:t>
      </w:r>
      <w:r w:rsidR="00182A27" w:rsidRPr="003A7C0E">
        <w:rPr>
          <w:rFonts w:ascii="Times New Roman" w:hAnsi="Times New Roman" w:cs="Times New Roman"/>
          <w:color w:val="000000"/>
          <w:sz w:val="24"/>
          <w:szCs w:val="24"/>
        </w:rPr>
        <w:t>аснокутское</w:t>
      </w:r>
      <w:r w:rsidR="00BB4E75" w:rsidRPr="003A7C0E">
        <w:rPr>
          <w:rFonts w:ascii="Times New Roman" w:hAnsi="Times New Roman" w:cs="Times New Roman"/>
          <w:color w:val="000000"/>
          <w:sz w:val="24"/>
          <w:szCs w:val="24"/>
        </w:rPr>
        <w:t xml:space="preserve"> сельское поселение»</w:t>
      </w:r>
      <w:r w:rsidRPr="003A7C0E">
        <w:rPr>
          <w:rFonts w:ascii="Times New Roman" w:hAnsi="Times New Roman" w:cs="Times New Roman"/>
          <w:color w:val="000000"/>
          <w:sz w:val="24"/>
          <w:szCs w:val="24"/>
        </w:rPr>
        <w:t>, в части корректировки и координатного описания границ населенных пун</w:t>
      </w:r>
      <w:r w:rsidR="00BB4E75" w:rsidRPr="003A7C0E">
        <w:rPr>
          <w:rFonts w:ascii="Times New Roman" w:hAnsi="Times New Roman" w:cs="Times New Roman"/>
          <w:color w:val="000000"/>
          <w:sz w:val="24"/>
          <w:szCs w:val="24"/>
        </w:rPr>
        <w:t>ктов</w:t>
      </w:r>
      <w:r w:rsidR="00182A27" w:rsidRPr="003A7C0E">
        <w:rPr>
          <w:rFonts w:ascii="Times New Roman" w:hAnsi="Times New Roman" w:cs="Times New Roman"/>
          <w:color w:val="000000"/>
          <w:sz w:val="24"/>
          <w:szCs w:val="24"/>
        </w:rPr>
        <w:t xml:space="preserve"> и функциональных зон</w:t>
      </w:r>
      <w:r w:rsidR="00BB4E75" w:rsidRPr="003A7C0E">
        <w:rPr>
          <w:rFonts w:ascii="Times New Roman" w:hAnsi="Times New Roman" w:cs="Times New Roman"/>
          <w:color w:val="000000"/>
          <w:sz w:val="24"/>
          <w:szCs w:val="24"/>
        </w:rPr>
        <w:t>, установленных генеральным планом</w:t>
      </w:r>
      <w:r w:rsidRPr="003A7C0E">
        <w:rPr>
          <w:rFonts w:ascii="Times New Roman" w:hAnsi="Times New Roman" w:cs="Times New Roman"/>
          <w:color w:val="000000"/>
          <w:sz w:val="24"/>
          <w:szCs w:val="24"/>
        </w:rPr>
        <w:t>, осуществляется с целью приведения документов территориального планирования и градостроительного зониро</w:t>
      </w:r>
      <w:r w:rsidR="00182A27" w:rsidRPr="003A7C0E">
        <w:rPr>
          <w:rFonts w:ascii="Times New Roman" w:hAnsi="Times New Roman" w:cs="Times New Roman"/>
          <w:color w:val="000000"/>
          <w:sz w:val="24"/>
          <w:szCs w:val="24"/>
        </w:rPr>
        <w:t>вания муниципальных образований</w:t>
      </w:r>
      <w:r w:rsidRPr="003A7C0E">
        <w:rPr>
          <w:rFonts w:ascii="Times New Roman" w:hAnsi="Times New Roman" w:cs="Times New Roman"/>
          <w:color w:val="000000"/>
          <w:sz w:val="24"/>
          <w:szCs w:val="24"/>
        </w:rPr>
        <w:t xml:space="preserve"> в соответствие с действующим законодательством Российской Федерации.</w:t>
      </w:r>
    </w:p>
    <w:p w:rsidR="001E7BFE" w:rsidRPr="003A7C0E" w:rsidRDefault="001E7BFE"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xml:space="preserve">Основными задачами внесения изменений в </w:t>
      </w:r>
      <w:r w:rsidR="001E1121" w:rsidRPr="003A7C0E">
        <w:rPr>
          <w:rFonts w:ascii="Times New Roman" w:hAnsi="Times New Roman" w:cs="Times New Roman"/>
          <w:color w:val="000000"/>
          <w:sz w:val="24"/>
          <w:szCs w:val="24"/>
        </w:rPr>
        <w:t xml:space="preserve">генеральный план </w:t>
      </w:r>
      <w:r w:rsidR="00523B84" w:rsidRPr="003A7C0E">
        <w:rPr>
          <w:rFonts w:ascii="Times New Roman" w:hAnsi="Times New Roman" w:cs="Times New Roman"/>
          <w:color w:val="000000"/>
          <w:sz w:val="24"/>
          <w:szCs w:val="24"/>
        </w:rPr>
        <w:t>Кр</w:t>
      </w:r>
      <w:r w:rsidR="00182A27" w:rsidRPr="003A7C0E">
        <w:rPr>
          <w:rFonts w:ascii="Times New Roman" w:hAnsi="Times New Roman" w:cs="Times New Roman"/>
          <w:color w:val="000000"/>
          <w:sz w:val="24"/>
          <w:szCs w:val="24"/>
        </w:rPr>
        <w:t>аснокутского</w:t>
      </w:r>
      <w:r w:rsidR="001E1121" w:rsidRPr="003A7C0E">
        <w:rPr>
          <w:rFonts w:ascii="Times New Roman" w:hAnsi="Times New Roman" w:cs="Times New Roman"/>
          <w:color w:val="000000"/>
          <w:sz w:val="24"/>
          <w:szCs w:val="24"/>
        </w:rPr>
        <w:t xml:space="preserve"> сельского поселения</w:t>
      </w:r>
      <w:r w:rsidRPr="003A7C0E">
        <w:rPr>
          <w:rFonts w:ascii="Times New Roman" w:hAnsi="Times New Roman" w:cs="Times New Roman"/>
          <w:color w:val="000000"/>
          <w:sz w:val="24"/>
          <w:szCs w:val="24"/>
        </w:rPr>
        <w:t xml:space="preserve"> является:</w:t>
      </w:r>
    </w:p>
    <w:p w:rsidR="009811AA" w:rsidRPr="003A7C0E" w:rsidRDefault="008E492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w:t>
      </w:r>
      <w:r w:rsidR="00182A27" w:rsidRPr="003A7C0E">
        <w:rPr>
          <w:rFonts w:ascii="Times New Roman" w:hAnsi="Times New Roman" w:cs="Times New Roman"/>
          <w:color w:val="000000"/>
          <w:sz w:val="24"/>
          <w:szCs w:val="24"/>
        </w:rPr>
        <w:t>корректировка установленных генеральными планами границ населенных пунктов;</w:t>
      </w:r>
    </w:p>
    <w:p w:rsidR="009811AA" w:rsidRPr="003A7C0E" w:rsidRDefault="008E492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w:t>
      </w:r>
      <w:r w:rsidR="009811AA" w:rsidRPr="003A7C0E">
        <w:rPr>
          <w:rFonts w:ascii="Times New Roman" w:hAnsi="Times New Roman" w:cs="Times New Roman"/>
          <w:color w:val="000000"/>
          <w:sz w:val="24"/>
          <w:szCs w:val="24"/>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3A7C0E" w:rsidRDefault="008E492A" w:rsidP="003A7C0E">
      <w:pPr>
        <w:autoSpaceDE w:val="0"/>
        <w:autoSpaceDN w:val="0"/>
        <w:adjustRightInd w:val="0"/>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color w:val="000000"/>
          <w:sz w:val="24"/>
          <w:szCs w:val="24"/>
        </w:rPr>
        <w:t>- </w:t>
      </w:r>
      <w:r w:rsidR="009811AA" w:rsidRPr="003A7C0E">
        <w:rPr>
          <w:rFonts w:ascii="Times New Roman" w:hAnsi="Times New Roman" w:cs="Times New Roman"/>
          <w:color w:val="000000"/>
          <w:sz w:val="24"/>
          <w:szCs w:val="24"/>
        </w:rPr>
        <w:t>приведение описания и отображения объектов местного значения в соответствие с Требованиями к описанию и</w:t>
      </w:r>
      <w:r w:rsidR="009811AA" w:rsidRPr="003A7C0E">
        <w:rPr>
          <w:rFonts w:ascii="Times New Roman" w:hAnsi="Times New Roman" w:cs="Times New Roman"/>
          <w:sz w:val="24"/>
          <w:szCs w:val="24"/>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3A7C0E">
        <w:rPr>
          <w:rFonts w:ascii="Times New Roman" w:hAnsi="Times New Roman" w:cs="Times New Roman"/>
          <w:sz w:val="24"/>
          <w:szCs w:val="24"/>
        </w:rPr>
        <w:t xml:space="preserve">, утвержденными </w:t>
      </w:r>
      <w:r w:rsidR="009811AA" w:rsidRPr="003A7C0E">
        <w:rPr>
          <w:rFonts w:ascii="Times New Roman" w:hAnsi="Times New Roman" w:cs="Times New Roman"/>
          <w:sz w:val="24"/>
          <w:szCs w:val="24"/>
        </w:rPr>
        <w:t>приказом Минэкономразвития России от 0</w:t>
      </w:r>
      <w:r w:rsidR="0062765A">
        <w:rPr>
          <w:rFonts w:ascii="Times New Roman" w:hAnsi="Times New Roman" w:cs="Times New Roman"/>
          <w:sz w:val="24"/>
          <w:szCs w:val="24"/>
        </w:rPr>
        <w:t>6.</w:t>
      </w:r>
      <w:r w:rsidR="009811AA" w:rsidRPr="003A7C0E">
        <w:rPr>
          <w:rFonts w:ascii="Times New Roman" w:hAnsi="Times New Roman" w:cs="Times New Roman"/>
          <w:sz w:val="24"/>
          <w:szCs w:val="24"/>
        </w:rPr>
        <w:t>1</w:t>
      </w:r>
      <w:r w:rsidR="0062765A">
        <w:rPr>
          <w:rFonts w:ascii="Times New Roman" w:hAnsi="Times New Roman" w:cs="Times New Roman"/>
          <w:sz w:val="24"/>
          <w:szCs w:val="24"/>
        </w:rPr>
        <w:t>0.2023 г.</w:t>
      </w:r>
      <w:r w:rsidR="009811AA" w:rsidRPr="003A7C0E">
        <w:rPr>
          <w:rFonts w:ascii="Times New Roman" w:hAnsi="Times New Roman" w:cs="Times New Roman"/>
          <w:sz w:val="24"/>
          <w:szCs w:val="24"/>
        </w:rPr>
        <w:t xml:space="preserve"> № </w:t>
      </w:r>
      <w:r w:rsidR="0062765A">
        <w:rPr>
          <w:rFonts w:ascii="Times New Roman" w:hAnsi="Times New Roman" w:cs="Times New Roman"/>
          <w:sz w:val="24"/>
          <w:szCs w:val="24"/>
        </w:rPr>
        <w:t>698</w:t>
      </w:r>
      <w:r w:rsidR="009811AA" w:rsidRPr="003A7C0E">
        <w:rPr>
          <w:rFonts w:ascii="Times New Roman" w:hAnsi="Times New Roman" w:cs="Times New Roman"/>
          <w:sz w:val="24"/>
          <w:szCs w:val="24"/>
        </w:rPr>
        <w:t>;</w:t>
      </w:r>
    </w:p>
    <w:p w:rsidR="009811AA" w:rsidRPr="003A7C0E" w:rsidRDefault="009811A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sz w:val="24"/>
          <w:szCs w:val="24"/>
        </w:rPr>
        <w:t xml:space="preserve">- приведение материалов генерального плана поселения в соответствие с требованиями размещения в федеральной </w:t>
      </w:r>
      <w:r w:rsidRPr="003A7C0E">
        <w:rPr>
          <w:rFonts w:ascii="Times New Roman" w:hAnsi="Times New Roman" w:cs="Times New Roman"/>
          <w:color w:val="000000"/>
          <w:sz w:val="24"/>
          <w:szCs w:val="24"/>
        </w:rPr>
        <w:t>государственной информационной системе территориального планирования.</w:t>
      </w:r>
    </w:p>
    <w:p w:rsidR="001E1121" w:rsidRPr="003A7C0E" w:rsidRDefault="001E1121"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xml:space="preserve">Графические материалы утвержденного генерального плана поселения приведены в соответствие с: </w:t>
      </w:r>
    </w:p>
    <w:p w:rsidR="001E1121" w:rsidRPr="003A7C0E" w:rsidRDefault="008E492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w:t>
      </w:r>
      <w:r w:rsidR="001E1121" w:rsidRPr="003A7C0E">
        <w:rPr>
          <w:rFonts w:ascii="Times New Roman" w:hAnsi="Times New Roman" w:cs="Times New Roman"/>
          <w:color w:val="000000"/>
          <w:sz w:val="24"/>
          <w:szCs w:val="24"/>
        </w:rPr>
        <w:t>требованиями статьи 23 Градостроительного кодекса Российской Федерации;</w:t>
      </w:r>
    </w:p>
    <w:p w:rsidR="001E1121" w:rsidRDefault="001E1121" w:rsidP="003A7C0E">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color w:val="000000"/>
          <w:sz w:val="24"/>
          <w:szCs w:val="24"/>
        </w:rPr>
        <w:t xml:space="preserve">- </w:t>
      </w:r>
      <w:r w:rsidRPr="003A7C0E">
        <w:rPr>
          <w:rFonts w:ascii="Times New Roman" w:hAnsi="Times New Roman" w:cs="Times New Roman"/>
          <w:sz w:val="24"/>
          <w:szCs w:val="24"/>
        </w:rPr>
        <w:t xml:space="preserve">утвержденным </w:t>
      </w:r>
      <w:r w:rsidR="0062765A">
        <w:rPr>
          <w:rFonts w:ascii="Times New Roman" w:hAnsi="Times New Roman" w:cs="Times New Roman"/>
          <w:sz w:val="24"/>
          <w:szCs w:val="24"/>
        </w:rPr>
        <w:t>П</w:t>
      </w:r>
      <w:r w:rsidRPr="003A7C0E">
        <w:rPr>
          <w:rFonts w:ascii="Times New Roman" w:hAnsi="Times New Roman" w:cs="Times New Roman"/>
          <w:sz w:val="24"/>
          <w:szCs w:val="24"/>
        </w:rPr>
        <w:t>риказ</w:t>
      </w:r>
      <w:r w:rsidR="0062765A">
        <w:rPr>
          <w:rFonts w:ascii="Times New Roman" w:hAnsi="Times New Roman" w:cs="Times New Roman"/>
          <w:sz w:val="24"/>
          <w:szCs w:val="24"/>
        </w:rPr>
        <w:t>ом Минэкономразвития России от 06.</w:t>
      </w:r>
      <w:r w:rsidRPr="003A7C0E">
        <w:rPr>
          <w:rFonts w:ascii="Times New Roman" w:hAnsi="Times New Roman" w:cs="Times New Roman"/>
          <w:sz w:val="24"/>
          <w:szCs w:val="24"/>
        </w:rPr>
        <w:t>1</w:t>
      </w:r>
      <w:r w:rsidR="0062765A">
        <w:rPr>
          <w:rFonts w:ascii="Times New Roman" w:hAnsi="Times New Roman" w:cs="Times New Roman"/>
          <w:sz w:val="24"/>
          <w:szCs w:val="24"/>
        </w:rPr>
        <w:t>0.2023 г. № 698</w:t>
      </w:r>
      <w:r w:rsidRPr="003A7C0E">
        <w:rPr>
          <w:rFonts w:ascii="Times New Roman" w:hAnsi="Times New Roman" w:cs="Times New Roman"/>
          <w:sz w:val="24"/>
          <w:szCs w:val="24"/>
        </w:rPr>
        <w:t>;</w:t>
      </w:r>
    </w:p>
    <w:p w:rsidR="0062765A" w:rsidRDefault="0062765A" w:rsidP="0062765A">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color w:val="000000"/>
          <w:sz w:val="24"/>
          <w:szCs w:val="24"/>
        </w:rPr>
        <w:t xml:space="preserve">- </w:t>
      </w:r>
      <w:r w:rsidRPr="003A7C0E">
        <w:rPr>
          <w:rFonts w:ascii="Times New Roman" w:hAnsi="Times New Roman" w:cs="Times New Roman"/>
          <w:sz w:val="24"/>
          <w:szCs w:val="24"/>
        </w:rPr>
        <w:t xml:space="preserve">утвержденным </w:t>
      </w:r>
      <w:r>
        <w:rPr>
          <w:rFonts w:ascii="Times New Roman" w:hAnsi="Times New Roman" w:cs="Times New Roman"/>
          <w:sz w:val="24"/>
          <w:szCs w:val="24"/>
        </w:rPr>
        <w:t>П</w:t>
      </w:r>
      <w:r w:rsidRPr="003A7C0E">
        <w:rPr>
          <w:rFonts w:ascii="Times New Roman" w:hAnsi="Times New Roman" w:cs="Times New Roman"/>
          <w:sz w:val="24"/>
          <w:szCs w:val="24"/>
        </w:rPr>
        <w:t>риказ</w:t>
      </w:r>
      <w:r>
        <w:rPr>
          <w:rFonts w:ascii="Times New Roman" w:hAnsi="Times New Roman" w:cs="Times New Roman"/>
          <w:sz w:val="24"/>
          <w:szCs w:val="24"/>
        </w:rPr>
        <w:t>ом Минэкономразвития России от 06.05.2024 г. № 273</w:t>
      </w:r>
      <w:r w:rsidRPr="003A7C0E">
        <w:rPr>
          <w:rFonts w:ascii="Times New Roman" w:hAnsi="Times New Roman" w:cs="Times New Roman"/>
          <w:sz w:val="24"/>
          <w:szCs w:val="24"/>
        </w:rPr>
        <w:t>;</w:t>
      </w:r>
    </w:p>
    <w:p w:rsidR="001E1121" w:rsidRPr="003A7C0E" w:rsidRDefault="001E1121" w:rsidP="003A7C0E">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сведениями, приведенными в ЕГРН. </w:t>
      </w:r>
    </w:p>
    <w:p w:rsidR="00B6792A" w:rsidRPr="003A7C0E" w:rsidRDefault="00B6792A" w:rsidP="00B43128">
      <w:pPr>
        <w:spacing w:after="0" w:line="276" w:lineRule="auto"/>
        <w:ind w:firstLine="709"/>
        <w:contextualSpacing/>
        <w:jc w:val="both"/>
        <w:rPr>
          <w:rFonts w:ascii="Times New Roman" w:eastAsia="Times New Roman" w:hAnsi="Times New Roman" w:cs="Times New Roman"/>
          <w:sz w:val="24"/>
          <w:szCs w:val="24"/>
          <w:lang w:eastAsia="ru-RU"/>
        </w:rPr>
      </w:pPr>
      <w:r w:rsidRPr="003A7C0E">
        <w:rPr>
          <w:rFonts w:ascii="Times New Roman" w:eastAsia="Times New Roman" w:hAnsi="Times New Roman" w:cs="Times New Roman"/>
          <w:sz w:val="24"/>
          <w:szCs w:val="24"/>
          <w:lang w:eastAsia="ru-RU"/>
        </w:rPr>
        <w:t xml:space="preserve">Основные изменения технического характера связаны с выполнением новой редакции карт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w:t>
      </w:r>
      <w:r w:rsidR="00A360A9">
        <w:rPr>
          <w:rFonts w:ascii="Times New Roman" w:eastAsia="Times New Roman" w:hAnsi="Times New Roman" w:cs="Times New Roman"/>
          <w:sz w:val="24"/>
          <w:szCs w:val="24"/>
          <w:lang w:eastAsia="ru-RU"/>
        </w:rPr>
        <w:t>6</w:t>
      </w:r>
      <w:r w:rsidRPr="003A7C0E">
        <w:rPr>
          <w:rFonts w:ascii="Times New Roman" w:eastAsia="Times New Roman" w:hAnsi="Times New Roman" w:cs="Times New Roman"/>
          <w:sz w:val="24"/>
          <w:szCs w:val="24"/>
          <w:lang w:eastAsia="ru-RU"/>
        </w:rPr>
        <w:t xml:space="preserve"> </w:t>
      </w:r>
      <w:r w:rsidR="00A360A9">
        <w:rPr>
          <w:rFonts w:ascii="Times New Roman" w:eastAsia="Times New Roman" w:hAnsi="Times New Roman" w:cs="Times New Roman"/>
          <w:sz w:val="24"/>
          <w:szCs w:val="24"/>
          <w:lang w:eastAsia="ru-RU"/>
        </w:rPr>
        <w:t>октября 2023</w:t>
      </w:r>
      <w:r w:rsidRPr="003A7C0E">
        <w:rPr>
          <w:rFonts w:ascii="Times New Roman" w:eastAsia="Times New Roman" w:hAnsi="Times New Roman" w:cs="Times New Roman"/>
          <w:sz w:val="24"/>
          <w:szCs w:val="24"/>
          <w:lang w:eastAsia="ru-RU"/>
        </w:rPr>
        <w:t xml:space="preserve"> г. №</w:t>
      </w:r>
      <w:r w:rsidR="00A360A9">
        <w:rPr>
          <w:rFonts w:ascii="Times New Roman" w:eastAsia="Times New Roman" w:hAnsi="Times New Roman" w:cs="Times New Roman"/>
          <w:sz w:val="24"/>
          <w:szCs w:val="24"/>
          <w:lang w:eastAsia="ru-RU"/>
        </w:rPr>
        <w:t>698</w:t>
      </w:r>
      <w:r w:rsidRPr="003A7C0E">
        <w:rPr>
          <w:rFonts w:ascii="Times New Roman" w:eastAsia="Times New Roman" w:hAnsi="Times New Roman" w:cs="Times New Roman"/>
          <w:sz w:val="24"/>
          <w:szCs w:val="24"/>
          <w:lang w:eastAsia="ru-RU"/>
        </w:rPr>
        <w:t xml:space="preserve"> «</w:t>
      </w:r>
      <w:r w:rsidR="00A360A9">
        <w:rPr>
          <w:rFonts w:ascii="Times New Roman" w:eastAsia="Times New Roman" w:hAnsi="Times New Roman" w:cs="Times New Roman"/>
          <w:sz w:val="24"/>
          <w:szCs w:val="24"/>
          <w:lang w:eastAsia="ru-RU"/>
        </w:rPr>
        <w:t xml:space="preserve">О внесении изменений в Требования </w:t>
      </w:r>
      <w:r w:rsidRPr="003A7C0E">
        <w:rPr>
          <w:rFonts w:ascii="Times New Roman" w:eastAsia="Times New Roman" w:hAnsi="Times New Roman" w:cs="Times New Roman"/>
          <w:sz w:val="24"/>
          <w:szCs w:val="24"/>
          <w:lang w:eastAsia="ru-RU"/>
        </w:rPr>
        <w:t>к описанию и отображению в документах территориального планирования объектов федерального значения, объектов регионального значе</w:t>
      </w:r>
      <w:r w:rsidR="00A360A9">
        <w:rPr>
          <w:rFonts w:ascii="Times New Roman" w:eastAsia="Times New Roman" w:hAnsi="Times New Roman" w:cs="Times New Roman"/>
          <w:sz w:val="24"/>
          <w:szCs w:val="24"/>
          <w:lang w:eastAsia="ru-RU"/>
        </w:rPr>
        <w:t xml:space="preserve">ния, объектов местного значения, утвержденные приказом Минэкономразвития России от 9 января 2018 г. </w:t>
      </w:r>
      <w:r w:rsidR="00B43128">
        <w:rPr>
          <w:rFonts w:ascii="Times New Roman" w:eastAsia="Times New Roman" w:hAnsi="Times New Roman" w:cs="Times New Roman"/>
          <w:sz w:val="24"/>
          <w:szCs w:val="24"/>
          <w:lang w:eastAsia="ru-RU"/>
        </w:rPr>
        <w:t xml:space="preserve">№10»; Приказом </w:t>
      </w:r>
      <w:r w:rsidR="00B43128" w:rsidRPr="003A7C0E">
        <w:rPr>
          <w:rFonts w:ascii="Times New Roman" w:eastAsia="Times New Roman" w:hAnsi="Times New Roman" w:cs="Times New Roman"/>
          <w:sz w:val="24"/>
          <w:szCs w:val="24"/>
          <w:lang w:eastAsia="ru-RU"/>
        </w:rPr>
        <w:t xml:space="preserve">Минэкономразвития РФ от </w:t>
      </w:r>
      <w:r w:rsidR="00B43128">
        <w:rPr>
          <w:rFonts w:ascii="Times New Roman" w:eastAsia="Times New Roman" w:hAnsi="Times New Roman" w:cs="Times New Roman"/>
          <w:sz w:val="24"/>
          <w:szCs w:val="24"/>
          <w:lang w:eastAsia="ru-RU"/>
        </w:rPr>
        <w:t>6</w:t>
      </w:r>
      <w:r w:rsidR="00B43128" w:rsidRPr="003A7C0E">
        <w:rPr>
          <w:rFonts w:ascii="Times New Roman" w:eastAsia="Times New Roman" w:hAnsi="Times New Roman" w:cs="Times New Roman"/>
          <w:sz w:val="24"/>
          <w:szCs w:val="24"/>
          <w:lang w:eastAsia="ru-RU"/>
        </w:rPr>
        <w:t xml:space="preserve"> </w:t>
      </w:r>
      <w:r w:rsidR="00B43128">
        <w:rPr>
          <w:rFonts w:ascii="Times New Roman" w:eastAsia="Times New Roman" w:hAnsi="Times New Roman" w:cs="Times New Roman"/>
          <w:sz w:val="24"/>
          <w:szCs w:val="24"/>
          <w:lang w:eastAsia="ru-RU"/>
        </w:rPr>
        <w:t>мая 2024</w:t>
      </w:r>
      <w:r w:rsidR="00B43128" w:rsidRPr="003A7C0E">
        <w:rPr>
          <w:rFonts w:ascii="Times New Roman" w:eastAsia="Times New Roman" w:hAnsi="Times New Roman" w:cs="Times New Roman"/>
          <w:sz w:val="24"/>
          <w:szCs w:val="24"/>
          <w:lang w:eastAsia="ru-RU"/>
        </w:rPr>
        <w:t xml:space="preserve"> г. №</w:t>
      </w:r>
      <w:r w:rsidR="00B43128">
        <w:rPr>
          <w:rFonts w:ascii="Times New Roman" w:eastAsia="Times New Roman" w:hAnsi="Times New Roman" w:cs="Times New Roman"/>
          <w:sz w:val="24"/>
          <w:szCs w:val="24"/>
          <w:lang w:eastAsia="ru-RU"/>
        </w:rPr>
        <w:t>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F071AC" w:rsidRPr="003A7C0E" w:rsidRDefault="00F071AC" w:rsidP="003A7C0E">
      <w:pPr>
        <w:spacing w:after="0" w:line="276" w:lineRule="auto"/>
        <w:ind w:firstLine="709"/>
        <w:contextualSpacing/>
        <w:jc w:val="both"/>
        <w:rPr>
          <w:rFonts w:ascii="Times New Roman" w:hAnsi="Times New Roman" w:cs="Times New Roman"/>
          <w:sz w:val="24"/>
          <w:szCs w:val="24"/>
        </w:rPr>
      </w:pPr>
    </w:p>
    <w:p w:rsidR="00D46049" w:rsidRPr="003A7C0E" w:rsidRDefault="00D46049" w:rsidP="003A7C0E">
      <w:pPr>
        <w:spacing w:after="0" w:line="276" w:lineRule="auto"/>
        <w:ind w:firstLine="709"/>
        <w:contextualSpacing/>
        <w:rPr>
          <w:rFonts w:ascii="Times New Roman" w:hAnsi="Times New Roman" w:cs="Times New Roman"/>
          <w:sz w:val="24"/>
          <w:szCs w:val="24"/>
        </w:rPr>
      </w:pPr>
      <w:r w:rsidRPr="003A7C0E">
        <w:rPr>
          <w:rFonts w:ascii="Times New Roman" w:hAnsi="Times New Roman" w:cs="Times New Roman"/>
          <w:sz w:val="24"/>
          <w:szCs w:val="24"/>
        </w:rPr>
        <w:br w:type="page"/>
      </w:r>
    </w:p>
    <w:p w:rsidR="00B6792A" w:rsidRPr="003A7C0E" w:rsidRDefault="003848D2" w:rsidP="003A7C0E">
      <w:pPr>
        <w:pStyle w:val="1"/>
        <w:spacing w:before="0" w:line="276" w:lineRule="auto"/>
        <w:ind w:firstLine="709"/>
        <w:contextualSpacing/>
        <w:rPr>
          <w:rFonts w:ascii="Times New Roman" w:hAnsi="Times New Roman" w:cs="Times New Roman"/>
          <w:color w:val="000000" w:themeColor="text1"/>
          <w:sz w:val="24"/>
          <w:szCs w:val="24"/>
        </w:rPr>
      </w:pPr>
      <w:bookmarkStart w:id="1" w:name="_Toc184218048"/>
      <w:r w:rsidRPr="003A7C0E">
        <w:rPr>
          <w:rFonts w:ascii="Times New Roman" w:hAnsi="Times New Roman" w:cs="Times New Roman"/>
          <w:color w:val="000000" w:themeColor="text1"/>
          <w:sz w:val="24"/>
          <w:szCs w:val="24"/>
        </w:rPr>
        <w:lastRenderedPageBreak/>
        <w:t xml:space="preserve">I. </w:t>
      </w:r>
      <w:r w:rsidR="00B6792A" w:rsidRPr="003A7C0E">
        <w:rPr>
          <w:rFonts w:ascii="Times New Roman" w:hAnsi="Times New Roman" w:cs="Times New Roman"/>
          <w:color w:val="000000" w:themeColor="text1"/>
          <w:sz w:val="24"/>
          <w:szCs w:val="24"/>
        </w:rPr>
        <w:t>СВЕДЕНИЯ ОБ УТВЕРЖДЕННЫХ ДОКУМЕНТАХ СТРАТЕГИЧЕСКОГО ПЛАНИРОВАНИЯ</w:t>
      </w:r>
      <w:bookmarkEnd w:id="1"/>
    </w:p>
    <w:p w:rsidR="00F071AC" w:rsidRPr="003A7C0E" w:rsidRDefault="00F071AC" w:rsidP="003A7C0E">
      <w:pPr>
        <w:spacing w:after="0" w:line="276" w:lineRule="auto"/>
        <w:ind w:firstLine="709"/>
        <w:contextualSpacing/>
        <w:jc w:val="both"/>
        <w:rPr>
          <w:rFonts w:ascii="Times New Roman" w:eastAsia="Calibri" w:hAnsi="Times New Roman" w:cs="Times New Roman"/>
          <w:color w:val="020B22"/>
          <w:kern w:val="28"/>
          <w:sz w:val="24"/>
          <w:szCs w:val="24"/>
          <w:shd w:val="clear" w:color="auto" w:fill="FFFFFF"/>
          <w:lang w:eastAsia="ru-RU"/>
        </w:rPr>
      </w:pPr>
      <w:r w:rsidRPr="003A7C0E">
        <w:rPr>
          <w:rFonts w:ascii="Times New Roman" w:eastAsia="Calibri" w:hAnsi="Times New Roman" w:cs="Times New Roman"/>
          <w:color w:val="020B22"/>
          <w:kern w:val="28"/>
          <w:sz w:val="24"/>
          <w:szCs w:val="24"/>
          <w:shd w:val="clear" w:color="auto" w:fill="FFFFFF"/>
          <w:lang w:eastAsia="ru-RU"/>
        </w:rPr>
        <w:t>Генеральный план Кр</w:t>
      </w:r>
      <w:r w:rsidR="00843D15" w:rsidRPr="003A7C0E">
        <w:rPr>
          <w:rFonts w:ascii="Times New Roman" w:eastAsia="Calibri" w:hAnsi="Times New Roman" w:cs="Times New Roman"/>
          <w:color w:val="020B22"/>
          <w:kern w:val="28"/>
          <w:sz w:val="24"/>
          <w:szCs w:val="24"/>
          <w:shd w:val="clear" w:color="auto" w:fill="FFFFFF"/>
          <w:lang w:eastAsia="ru-RU"/>
        </w:rPr>
        <w:t>аснокутского</w:t>
      </w:r>
      <w:r w:rsidRPr="003A7C0E">
        <w:rPr>
          <w:rFonts w:ascii="Times New Roman" w:eastAsia="Calibri" w:hAnsi="Times New Roman" w:cs="Times New Roman"/>
          <w:color w:val="020B22"/>
          <w:kern w:val="28"/>
          <w:sz w:val="24"/>
          <w:szCs w:val="24"/>
          <w:shd w:val="clear" w:color="auto" w:fill="FFFFFF"/>
          <w:lang w:eastAsia="ru-RU"/>
        </w:rPr>
        <w:t xml:space="preserve"> сельского поселения Октябрьского района Ростовской области разработан на основании:</w:t>
      </w:r>
    </w:p>
    <w:p w:rsidR="00F071AC" w:rsidRPr="003A7C0E" w:rsidRDefault="00F071AC" w:rsidP="003A7C0E">
      <w:pPr>
        <w:spacing w:after="0" w:line="276" w:lineRule="auto"/>
        <w:ind w:firstLine="709"/>
        <w:contextualSpacing/>
        <w:jc w:val="both"/>
        <w:rPr>
          <w:rFonts w:ascii="Times New Roman" w:eastAsia="Calibri" w:hAnsi="Times New Roman" w:cs="Times New Roman"/>
          <w:kern w:val="28"/>
          <w:sz w:val="24"/>
          <w:szCs w:val="24"/>
          <w:lang w:eastAsia="ru-RU"/>
        </w:rPr>
      </w:pPr>
      <w:r w:rsidRPr="003A7C0E">
        <w:rPr>
          <w:rFonts w:ascii="Times New Roman" w:eastAsia="Calibri" w:hAnsi="Times New Roman" w:cs="Times New Roman"/>
          <w:kern w:val="28"/>
          <w:sz w:val="24"/>
          <w:szCs w:val="24"/>
          <w:lang w:eastAsia="ru-RU"/>
        </w:rPr>
        <w:t xml:space="preserve">- Подпрограммы </w:t>
      </w:r>
      <w:r w:rsidRPr="003A7C0E">
        <w:rPr>
          <w:rFonts w:ascii="Times New Roman" w:eastAsia="Calibri" w:hAnsi="Times New Roman" w:cs="Times New Roman"/>
          <w:color w:val="020B22"/>
          <w:kern w:val="28"/>
          <w:sz w:val="24"/>
          <w:szCs w:val="24"/>
          <w:shd w:val="clear" w:color="auto" w:fill="FFFFFF"/>
          <w:lang w:eastAsia="ru-RU"/>
        </w:rPr>
        <w:t>«Территориальное планирование и развитие территорий, в том числе для жилищного строительства» Г</w:t>
      </w:r>
      <w:r w:rsidRPr="003A7C0E">
        <w:rPr>
          <w:rFonts w:ascii="Times New Roman" w:eastAsia="Calibri" w:hAnsi="Times New Roman" w:cs="Times New Roman"/>
          <w:kern w:val="28"/>
          <w:sz w:val="24"/>
          <w:szCs w:val="24"/>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F071AC" w:rsidRPr="003A7C0E" w:rsidRDefault="00F071AC" w:rsidP="003A7C0E">
      <w:pPr>
        <w:spacing w:after="0" w:line="276" w:lineRule="auto"/>
        <w:ind w:firstLine="709"/>
        <w:contextualSpacing/>
        <w:jc w:val="both"/>
        <w:rPr>
          <w:rFonts w:ascii="Times New Roman" w:eastAsia="Calibri" w:hAnsi="Times New Roman" w:cs="Times New Roman"/>
          <w:b/>
          <w:sz w:val="24"/>
          <w:szCs w:val="24"/>
        </w:rPr>
      </w:pPr>
      <w:r w:rsidRPr="003A7C0E">
        <w:rPr>
          <w:rFonts w:ascii="Times New Roman" w:eastAsia="Calibri" w:hAnsi="Times New Roman" w:cs="Times New Roman"/>
          <w:sz w:val="24"/>
          <w:szCs w:val="24"/>
        </w:rPr>
        <w:t xml:space="preserve">- Муниципальная подпрограммы </w:t>
      </w:r>
      <w:r w:rsidRPr="003A7C0E">
        <w:rPr>
          <w:rFonts w:ascii="Times New Roman" w:eastAsia="Calibri" w:hAnsi="Times New Roman" w:cs="Times New Roman"/>
          <w:kern w:val="2"/>
          <w:sz w:val="24"/>
          <w:szCs w:val="24"/>
        </w:rPr>
        <w:t>«Территориальное планирование и развитие территорий, в том числе для жилищного строительства»</w:t>
      </w:r>
      <w:r w:rsidRPr="003A7C0E">
        <w:rPr>
          <w:rFonts w:ascii="Times New Roman" w:eastAsia="Calibri" w:hAnsi="Times New Roman" w:cs="Times New Roman"/>
          <w:sz w:val="24"/>
          <w:szCs w:val="24"/>
        </w:rPr>
        <w:t xml:space="preserve"> муниципальной программы «Территориальное планирование и обеспечение доступным и комфортным жильем населения </w:t>
      </w:r>
      <w:r w:rsidRPr="003A7C0E">
        <w:rPr>
          <w:rFonts w:ascii="Times New Roman" w:eastAsia="Calibri" w:hAnsi="Times New Roman" w:cs="Times New Roman"/>
          <w:color w:val="020B22"/>
          <w:kern w:val="28"/>
          <w:sz w:val="24"/>
          <w:szCs w:val="24"/>
          <w:shd w:val="clear" w:color="auto" w:fill="FFFFFF"/>
          <w:lang w:eastAsia="ru-RU"/>
        </w:rPr>
        <w:t>Октябрьского</w:t>
      </w:r>
      <w:r w:rsidRPr="003A7C0E">
        <w:rPr>
          <w:rFonts w:ascii="Times New Roman" w:eastAsia="Calibri" w:hAnsi="Times New Roman" w:cs="Times New Roman"/>
          <w:sz w:val="24"/>
          <w:szCs w:val="24"/>
        </w:rPr>
        <w:t xml:space="preserve"> района» от 25.12.2019 № 1560; </w:t>
      </w:r>
    </w:p>
    <w:p w:rsidR="00F071AC" w:rsidRPr="003A7C0E" w:rsidRDefault="00F071AC" w:rsidP="00CA6B11">
      <w:pPr>
        <w:spacing w:after="0" w:line="276" w:lineRule="auto"/>
        <w:ind w:firstLine="709"/>
        <w:contextualSpacing/>
        <w:jc w:val="both"/>
        <w:rPr>
          <w:rFonts w:ascii="Times New Roman" w:eastAsia="Calibri" w:hAnsi="Times New Roman" w:cs="Times New Roman"/>
          <w:sz w:val="24"/>
          <w:szCs w:val="24"/>
        </w:rPr>
      </w:pPr>
      <w:r w:rsidRPr="003A7C0E">
        <w:rPr>
          <w:rFonts w:ascii="Times New Roman" w:eastAsia="Calibri" w:hAnsi="Times New Roman" w:cs="Times New Roman"/>
          <w:sz w:val="24"/>
          <w:szCs w:val="24"/>
        </w:rPr>
        <w:t xml:space="preserve">- Муниципального нормативного правового акта о внесении изменений в ГП - Постановление «О </w:t>
      </w:r>
      <w:r w:rsidR="00342B36">
        <w:rPr>
          <w:rFonts w:ascii="Times New Roman" w:eastAsia="Calibri" w:hAnsi="Times New Roman" w:cs="Times New Roman"/>
          <w:sz w:val="24"/>
          <w:szCs w:val="24"/>
        </w:rPr>
        <w:t>подготовке проекта внесения</w:t>
      </w:r>
      <w:r w:rsidRPr="003A7C0E">
        <w:rPr>
          <w:rFonts w:ascii="Times New Roman" w:eastAsia="Calibri" w:hAnsi="Times New Roman" w:cs="Times New Roman"/>
          <w:sz w:val="24"/>
          <w:szCs w:val="24"/>
        </w:rPr>
        <w:t xml:space="preserve"> изменений в </w:t>
      </w:r>
      <w:r w:rsidR="00342B36">
        <w:rPr>
          <w:rFonts w:ascii="Times New Roman" w:eastAsia="Calibri" w:hAnsi="Times New Roman" w:cs="Times New Roman"/>
          <w:sz w:val="24"/>
          <w:szCs w:val="24"/>
        </w:rPr>
        <w:t>Г</w:t>
      </w:r>
      <w:r w:rsidRPr="003A7C0E">
        <w:rPr>
          <w:rFonts w:ascii="Times New Roman" w:eastAsia="Calibri" w:hAnsi="Times New Roman" w:cs="Times New Roman"/>
          <w:sz w:val="24"/>
          <w:szCs w:val="24"/>
        </w:rPr>
        <w:t>енеральны</w:t>
      </w:r>
      <w:r w:rsidR="00342B36">
        <w:rPr>
          <w:rFonts w:ascii="Times New Roman" w:eastAsia="Calibri" w:hAnsi="Times New Roman" w:cs="Times New Roman"/>
          <w:sz w:val="24"/>
          <w:szCs w:val="24"/>
        </w:rPr>
        <w:t>й</w:t>
      </w:r>
      <w:r w:rsidR="00A8338F">
        <w:rPr>
          <w:rFonts w:ascii="Times New Roman" w:eastAsia="Calibri" w:hAnsi="Times New Roman" w:cs="Times New Roman"/>
          <w:sz w:val="24"/>
          <w:szCs w:val="24"/>
        </w:rPr>
        <w:t xml:space="preserve"> </w:t>
      </w:r>
      <w:r w:rsidR="00342B36">
        <w:rPr>
          <w:rFonts w:ascii="Times New Roman" w:eastAsia="Calibri" w:hAnsi="Times New Roman" w:cs="Times New Roman"/>
          <w:sz w:val="24"/>
          <w:szCs w:val="24"/>
        </w:rPr>
        <w:t>план</w:t>
      </w:r>
      <w:r w:rsidR="00A8338F">
        <w:rPr>
          <w:rFonts w:ascii="Times New Roman" w:eastAsia="Calibri" w:hAnsi="Times New Roman" w:cs="Times New Roman"/>
          <w:sz w:val="24"/>
          <w:szCs w:val="24"/>
        </w:rPr>
        <w:t xml:space="preserve"> и</w:t>
      </w:r>
      <w:r w:rsidR="00342B36">
        <w:rPr>
          <w:rFonts w:ascii="Times New Roman" w:eastAsia="Calibri" w:hAnsi="Times New Roman" w:cs="Times New Roman"/>
          <w:sz w:val="24"/>
          <w:szCs w:val="24"/>
        </w:rPr>
        <w:t xml:space="preserve"> </w:t>
      </w:r>
      <w:r w:rsidR="00A8338F">
        <w:rPr>
          <w:rFonts w:ascii="Times New Roman" w:eastAsia="Calibri" w:hAnsi="Times New Roman" w:cs="Times New Roman"/>
          <w:sz w:val="24"/>
          <w:szCs w:val="24"/>
        </w:rPr>
        <w:t>Правила землепользования и застройки муниципального образования «</w:t>
      </w:r>
      <w:proofErr w:type="spellStart"/>
      <w:r w:rsidR="00A8338F">
        <w:rPr>
          <w:rFonts w:ascii="Times New Roman" w:eastAsia="Calibri" w:hAnsi="Times New Roman" w:cs="Times New Roman"/>
          <w:sz w:val="24"/>
          <w:szCs w:val="24"/>
        </w:rPr>
        <w:t>Краснокутское</w:t>
      </w:r>
      <w:proofErr w:type="spellEnd"/>
      <w:r w:rsidR="00A8338F">
        <w:rPr>
          <w:rFonts w:ascii="Times New Roman" w:eastAsia="Calibri" w:hAnsi="Times New Roman" w:cs="Times New Roman"/>
          <w:sz w:val="24"/>
          <w:szCs w:val="24"/>
        </w:rPr>
        <w:t xml:space="preserve"> сельское поселение»</w:t>
      </w:r>
      <w:r w:rsidR="00342B36">
        <w:rPr>
          <w:rFonts w:ascii="Times New Roman" w:eastAsia="Calibri" w:hAnsi="Times New Roman" w:cs="Times New Roman"/>
          <w:sz w:val="24"/>
          <w:szCs w:val="24"/>
        </w:rPr>
        <w:t xml:space="preserve"> от 26.04</w:t>
      </w:r>
      <w:r w:rsidRPr="003A7C0E">
        <w:rPr>
          <w:rFonts w:ascii="Times New Roman" w:eastAsia="Calibri" w:hAnsi="Times New Roman" w:cs="Times New Roman"/>
          <w:sz w:val="24"/>
          <w:szCs w:val="24"/>
        </w:rPr>
        <w:t>.202</w:t>
      </w:r>
      <w:r w:rsidR="00342B36">
        <w:rPr>
          <w:rFonts w:ascii="Times New Roman" w:eastAsia="Calibri" w:hAnsi="Times New Roman" w:cs="Times New Roman"/>
          <w:sz w:val="24"/>
          <w:szCs w:val="24"/>
        </w:rPr>
        <w:t>4</w:t>
      </w:r>
      <w:r w:rsidRPr="003A7C0E">
        <w:rPr>
          <w:rFonts w:ascii="Times New Roman" w:eastAsia="Calibri" w:hAnsi="Times New Roman" w:cs="Times New Roman"/>
          <w:sz w:val="24"/>
          <w:szCs w:val="24"/>
        </w:rPr>
        <w:t xml:space="preserve"> № 4</w:t>
      </w:r>
      <w:r w:rsidR="00342B36">
        <w:rPr>
          <w:rFonts w:ascii="Times New Roman" w:eastAsia="Calibri" w:hAnsi="Times New Roman" w:cs="Times New Roman"/>
          <w:sz w:val="24"/>
          <w:szCs w:val="24"/>
        </w:rPr>
        <w:t>7</w:t>
      </w:r>
      <w:r w:rsidRPr="003A7C0E">
        <w:rPr>
          <w:rFonts w:ascii="Times New Roman" w:eastAsia="Calibri" w:hAnsi="Times New Roman" w:cs="Times New Roman"/>
          <w:sz w:val="24"/>
          <w:szCs w:val="24"/>
        </w:rPr>
        <w:t>.</w:t>
      </w:r>
    </w:p>
    <w:p w:rsidR="00F13581" w:rsidRPr="003A7C0E" w:rsidRDefault="00503386" w:rsidP="00CA6B11">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Н</w:t>
      </w:r>
      <w:r w:rsidR="00F13581" w:rsidRPr="003A7C0E">
        <w:rPr>
          <w:rFonts w:ascii="Times New Roman" w:hAnsi="Times New Roman" w:cs="Times New Roman"/>
          <w:color w:val="000000"/>
          <w:sz w:val="24"/>
          <w:szCs w:val="24"/>
        </w:rPr>
        <w:t>ормативно-правовая база</w:t>
      </w:r>
      <w:r w:rsidR="00BB4E75" w:rsidRPr="003A7C0E">
        <w:rPr>
          <w:rFonts w:ascii="Times New Roman" w:hAnsi="Times New Roman" w:cs="Times New Roman"/>
          <w:color w:val="000000"/>
          <w:sz w:val="24"/>
          <w:szCs w:val="24"/>
        </w:rPr>
        <w:t>:</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Градостроительный кодекс Российской Федерации; </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Земельный кодекс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Водный кодекс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Лесной кодекс Российской Федерации;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29.12.2004 № 191-ФЗ «О введении в действие Градостроительного кодекса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Федеральный закон от 18.06.2001 № 78-ФЗ «О землеустройстве»;</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24.07.2007 № 221-ФЗ «О кадастровой деятельности»;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13.07.2015 №218-ФЗ «О государственной регистрации недвижимости»;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F13581" w:rsidRPr="003A7C0E" w:rsidRDefault="00FA05F8"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Областной закон Ростовской области от 14.01.2008 № 853-ЗС «О градостроительной деятельности в Ростовской области»;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 xml:space="preserve">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w:t>
      </w:r>
      <w:r w:rsidR="00F13581" w:rsidRPr="003A7C0E">
        <w:rPr>
          <w:rFonts w:ascii="Times New Roman" w:hAnsi="Times New Roman" w:cs="Times New Roman"/>
          <w:sz w:val="24"/>
          <w:szCs w:val="24"/>
        </w:rPr>
        <w:lastRenderedPageBreak/>
        <w:t>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A000DF" w:rsidRDefault="00A000DF" w:rsidP="00CA6B11">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Pr="003A7C0E">
        <w:rPr>
          <w:rFonts w:ascii="Times New Roman" w:eastAsia="Times New Roman" w:hAnsi="Times New Roman" w:cs="Times New Roman"/>
          <w:sz w:val="24"/>
          <w:szCs w:val="24"/>
          <w:lang w:eastAsia="ru-RU"/>
        </w:rPr>
        <w:t xml:space="preserve">Приказ Минэкономразвития РФ от </w:t>
      </w:r>
      <w:r>
        <w:rPr>
          <w:rFonts w:ascii="Times New Roman" w:eastAsia="Times New Roman" w:hAnsi="Times New Roman" w:cs="Times New Roman"/>
          <w:sz w:val="24"/>
          <w:szCs w:val="24"/>
          <w:lang w:eastAsia="ru-RU"/>
        </w:rPr>
        <w:t>6</w:t>
      </w:r>
      <w:r w:rsidRPr="003A7C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 2023</w:t>
      </w:r>
      <w:r w:rsidRPr="003A7C0E">
        <w:rPr>
          <w:rFonts w:ascii="Times New Roman" w:eastAsia="Times New Roman" w:hAnsi="Times New Roman" w:cs="Times New Roman"/>
          <w:sz w:val="24"/>
          <w:szCs w:val="24"/>
          <w:lang w:eastAsia="ru-RU"/>
        </w:rPr>
        <w:t xml:space="preserve"> г. №</w:t>
      </w:r>
      <w:r>
        <w:rPr>
          <w:rFonts w:ascii="Times New Roman" w:eastAsia="Times New Roman" w:hAnsi="Times New Roman" w:cs="Times New Roman"/>
          <w:sz w:val="24"/>
          <w:szCs w:val="24"/>
          <w:lang w:eastAsia="ru-RU"/>
        </w:rPr>
        <w:t>698</w:t>
      </w:r>
      <w:r w:rsidRPr="003A7C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 внесении изменений в Требования </w:t>
      </w:r>
      <w:r w:rsidRPr="003A7C0E">
        <w:rPr>
          <w:rFonts w:ascii="Times New Roman" w:eastAsia="Times New Roman" w:hAnsi="Times New Roman" w:cs="Times New Roman"/>
          <w:sz w:val="24"/>
          <w:szCs w:val="24"/>
          <w:lang w:eastAsia="ru-RU"/>
        </w:rPr>
        <w:t>к описанию и отображению в документах территориального планирования объектов федерального значения, объектов регионального значе</w:t>
      </w:r>
      <w:r>
        <w:rPr>
          <w:rFonts w:ascii="Times New Roman" w:eastAsia="Times New Roman" w:hAnsi="Times New Roman" w:cs="Times New Roman"/>
          <w:sz w:val="24"/>
          <w:szCs w:val="24"/>
          <w:lang w:eastAsia="ru-RU"/>
        </w:rPr>
        <w:t xml:space="preserve">ния, объектов местного значения, утвержденные приказом Минэкономразвития России от 9 января 2018 г. №10»; </w:t>
      </w:r>
    </w:p>
    <w:p w:rsidR="00A000DF" w:rsidRPr="003A7C0E" w:rsidRDefault="00A000DF" w:rsidP="00CA6B11">
      <w:pPr>
        <w:spacing w:after="0" w:line="276"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Приказ </w:t>
      </w:r>
      <w:r w:rsidRPr="003A7C0E">
        <w:rPr>
          <w:rFonts w:ascii="Times New Roman" w:eastAsia="Times New Roman" w:hAnsi="Times New Roman" w:cs="Times New Roman"/>
          <w:sz w:val="24"/>
          <w:szCs w:val="24"/>
          <w:lang w:eastAsia="ru-RU"/>
        </w:rPr>
        <w:t xml:space="preserve">Минэкономразвития РФ от </w:t>
      </w:r>
      <w:r>
        <w:rPr>
          <w:rFonts w:ascii="Times New Roman" w:eastAsia="Times New Roman" w:hAnsi="Times New Roman" w:cs="Times New Roman"/>
          <w:sz w:val="24"/>
          <w:szCs w:val="24"/>
          <w:lang w:eastAsia="ru-RU"/>
        </w:rPr>
        <w:t>6</w:t>
      </w:r>
      <w:r w:rsidRPr="003A7C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мая 2024</w:t>
      </w:r>
      <w:r w:rsidRPr="003A7C0E">
        <w:rPr>
          <w:rFonts w:ascii="Times New Roman" w:eastAsia="Times New Roman" w:hAnsi="Times New Roman" w:cs="Times New Roman"/>
          <w:sz w:val="24"/>
          <w:szCs w:val="24"/>
          <w:lang w:eastAsia="ru-RU"/>
        </w:rPr>
        <w:t xml:space="preserve"> г. №</w:t>
      </w:r>
      <w:r>
        <w:rPr>
          <w:rFonts w:ascii="Times New Roman" w:eastAsia="Times New Roman" w:hAnsi="Times New Roman" w:cs="Times New Roman"/>
          <w:sz w:val="24"/>
          <w:szCs w:val="24"/>
          <w:lang w:eastAsia="ru-RU"/>
        </w:rPr>
        <w:t>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 xml:space="preserve">Приказ </w:t>
      </w:r>
      <w:proofErr w:type="spellStart"/>
      <w:r w:rsidR="00CA6B11">
        <w:rPr>
          <w:rFonts w:ascii="Times New Roman" w:hAnsi="Times New Roman" w:cs="Times New Roman"/>
          <w:sz w:val="24"/>
          <w:szCs w:val="24"/>
        </w:rPr>
        <w:t>Росреестра</w:t>
      </w:r>
      <w:proofErr w:type="spellEnd"/>
      <w:r w:rsidR="00CA6B11">
        <w:rPr>
          <w:rFonts w:ascii="Times New Roman" w:hAnsi="Times New Roman" w:cs="Times New Roman"/>
          <w:sz w:val="24"/>
          <w:szCs w:val="24"/>
        </w:rPr>
        <w:t xml:space="preserve"> от 10.11.2020 №П/0412</w:t>
      </w:r>
      <w:r w:rsidR="00F13581" w:rsidRPr="003A7C0E">
        <w:rPr>
          <w:rFonts w:ascii="Times New Roman" w:hAnsi="Times New Roman" w:cs="Times New Roman"/>
          <w:sz w:val="24"/>
          <w:szCs w:val="24"/>
        </w:rPr>
        <w:t xml:space="preserve"> «Об утверждении классификатора видов разрешенного использования земельных участков»;</w:t>
      </w:r>
    </w:p>
    <w:p w:rsidR="00F13581" w:rsidRPr="003A7C0E" w:rsidRDefault="008E492A" w:rsidP="00CA6B11">
      <w:pPr>
        <w:spacing w:after="0" w:line="276" w:lineRule="auto"/>
        <w:ind w:firstLine="709"/>
        <w:contextualSpacing/>
        <w:jc w:val="both"/>
        <w:rPr>
          <w:rFonts w:ascii="Times New Roman" w:hAnsi="Times New Roman" w:cs="Times New Roman"/>
          <w:bCs/>
          <w:spacing w:val="3"/>
          <w:kern w:val="36"/>
          <w:sz w:val="24"/>
          <w:szCs w:val="24"/>
        </w:rPr>
      </w:pPr>
      <w:r w:rsidRPr="003A7C0E">
        <w:rPr>
          <w:rFonts w:ascii="Times New Roman" w:hAnsi="Times New Roman" w:cs="Times New Roman"/>
          <w:bCs/>
          <w:spacing w:val="3"/>
          <w:kern w:val="36"/>
          <w:sz w:val="24"/>
          <w:szCs w:val="24"/>
        </w:rPr>
        <w:t>- </w:t>
      </w:r>
      <w:r w:rsidR="00F13581" w:rsidRPr="003A7C0E">
        <w:rPr>
          <w:rFonts w:ascii="Times New Roman" w:hAnsi="Times New Roman" w:cs="Times New Roman"/>
          <w:bCs/>
          <w:spacing w:val="3"/>
          <w:kern w:val="36"/>
          <w:sz w:val="24"/>
          <w:szCs w:val="24"/>
        </w:rPr>
        <w:t xml:space="preserve">Приказ Минэкономразвития России </w:t>
      </w:r>
      <w:r w:rsidR="00F13581" w:rsidRPr="003A7C0E">
        <w:rPr>
          <w:rFonts w:ascii="Times New Roman" w:hAnsi="Times New Roman" w:cs="Times New Roman"/>
          <w:sz w:val="24"/>
          <w:szCs w:val="24"/>
        </w:rPr>
        <w:t>от 21.07.2016 № 460</w:t>
      </w:r>
      <w:r w:rsidR="00F13581" w:rsidRPr="003A7C0E">
        <w:rPr>
          <w:rFonts w:ascii="Times New Roman" w:hAnsi="Times New Roman" w:cs="Times New Roman"/>
          <w:bCs/>
          <w:spacing w:val="3"/>
          <w:kern w:val="36"/>
          <w:sz w:val="24"/>
          <w:szCs w:val="24"/>
        </w:rPr>
        <w:t xml:space="preserve"> «</w:t>
      </w:r>
      <w:r w:rsidR="00F13581" w:rsidRPr="003A7C0E">
        <w:rPr>
          <w:rFonts w:ascii="Times New Roman" w:hAnsi="Times New Roman" w:cs="Times New Roman"/>
          <w:sz w:val="24"/>
          <w:szCs w:val="24"/>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3A7C0E" w:rsidRDefault="008E492A" w:rsidP="00CA6B11">
      <w:pPr>
        <w:spacing w:after="0" w:line="276" w:lineRule="auto"/>
        <w:ind w:firstLine="709"/>
        <w:contextualSpacing/>
        <w:jc w:val="both"/>
        <w:rPr>
          <w:rFonts w:ascii="Times New Roman" w:hAnsi="Times New Roman" w:cs="Times New Roman"/>
          <w:bCs/>
          <w:spacing w:val="3"/>
          <w:kern w:val="36"/>
          <w:sz w:val="24"/>
          <w:szCs w:val="24"/>
        </w:rPr>
      </w:pPr>
      <w:r w:rsidRPr="003A7C0E">
        <w:rPr>
          <w:rFonts w:ascii="Times New Roman" w:hAnsi="Times New Roman" w:cs="Times New Roman"/>
          <w:bCs/>
          <w:spacing w:val="3"/>
          <w:kern w:val="36"/>
          <w:sz w:val="24"/>
          <w:szCs w:val="24"/>
        </w:rPr>
        <w:t>- </w:t>
      </w:r>
      <w:r w:rsidR="00F13581" w:rsidRPr="003A7C0E">
        <w:rPr>
          <w:rFonts w:ascii="Times New Roman" w:hAnsi="Times New Roman" w:cs="Times New Roman"/>
          <w:bCs/>
          <w:spacing w:val="3"/>
          <w:kern w:val="36"/>
          <w:sz w:val="24"/>
          <w:szCs w:val="24"/>
        </w:rPr>
        <w:t>Приказ Минэкономразвития России от 28.07.2017 № 383 «Об утверждении Порядка установления местных систем координат»;</w:t>
      </w:r>
    </w:p>
    <w:p w:rsidR="00F13581" w:rsidRPr="003A7C0E" w:rsidRDefault="008E492A" w:rsidP="00CA6B11">
      <w:pPr>
        <w:spacing w:after="0" w:line="276" w:lineRule="auto"/>
        <w:ind w:firstLine="709"/>
        <w:contextualSpacing/>
        <w:jc w:val="both"/>
        <w:rPr>
          <w:rFonts w:ascii="Times New Roman" w:hAnsi="Times New Roman" w:cs="Times New Roman"/>
          <w:bCs/>
          <w:spacing w:val="3"/>
          <w:kern w:val="36"/>
          <w:sz w:val="24"/>
          <w:szCs w:val="24"/>
        </w:rPr>
      </w:pPr>
      <w:r w:rsidRPr="003A7C0E">
        <w:rPr>
          <w:rFonts w:ascii="Times New Roman" w:hAnsi="Times New Roman" w:cs="Times New Roman"/>
          <w:bCs/>
          <w:spacing w:val="3"/>
          <w:kern w:val="36"/>
          <w:sz w:val="24"/>
          <w:szCs w:val="24"/>
        </w:rPr>
        <w:t>- </w:t>
      </w:r>
      <w:r w:rsidR="00F13581" w:rsidRPr="003A7C0E">
        <w:rPr>
          <w:rFonts w:ascii="Times New Roman" w:hAnsi="Times New Roman" w:cs="Times New Roman"/>
          <w:bCs/>
          <w:spacing w:val="3"/>
          <w:kern w:val="36"/>
          <w:sz w:val="24"/>
          <w:szCs w:val="24"/>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w:t>
      </w:r>
      <w:r w:rsidR="00843D15" w:rsidRPr="003A7C0E">
        <w:rPr>
          <w:rFonts w:ascii="Times New Roman" w:hAnsi="Times New Roman" w:cs="Times New Roman"/>
          <w:sz w:val="24"/>
          <w:szCs w:val="24"/>
        </w:rPr>
        <w:t xml:space="preserve">от 12.09.2017 </w:t>
      </w:r>
      <w:r w:rsidRPr="003A7C0E">
        <w:rPr>
          <w:rFonts w:ascii="Times New Roman" w:hAnsi="Times New Roman" w:cs="Times New Roman"/>
          <w:sz w:val="24"/>
          <w:szCs w:val="24"/>
        </w:rPr>
        <w:t>№ 1055-ст);</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lastRenderedPageBreak/>
        <w:t>- </w:t>
      </w:r>
      <w:r w:rsidR="00F13581" w:rsidRPr="003A7C0E">
        <w:rPr>
          <w:rFonts w:ascii="Times New Roman" w:hAnsi="Times New Roman" w:cs="Times New Roman"/>
          <w:sz w:val="24"/>
          <w:szCs w:val="24"/>
        </w:rPr>
        <w:t>СП 42.13330.2016 «Градостроительство. Планировка и застройка городских и сельских поселений». Актуализированная редакция СНиП 2.07.01-89*;</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 xml:space="preserve">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00F13581" w:rsidRPr="003A7C0E">
        <w:rPr>
          <w:rFonts w:ascii="Times New Roman" w:hAnsi="Times New Roman" w:cs="Times New Roman"/>
          <w:sz w:val="24"/>
          <w:szCs w:val="24"/>
        </w:rPr>
        <w:t>Минрегиона</w:t>
      </w:r>
      <w:proofErr w:type="spellEnd"/>
      <w:r w:rsidR="00610B59">
        <w:rPr>
          <w:rFonts w:ascii="Times New Roman" w:hAnsi="Times New Roman" w:cs="Times New Roman"/>
          <w:sz w:val="24"/>
          <w:szCs w:val="24"/>
        </w:rPr>
        <w:t xml:space="preserve"> РФ </w:t>
      </w:r>
      <w:r w:rsidR="00F13581" w:rsidRPr="003A7C0E">
        <w:rPr>
          <w:rFonts w:ascii="Times New Roman" w:hAnsi="Times New Roman" w:cs="Times New Roman"/>
          <w:sz w:val="24"/>
          <w:szCs w:val="24"/>
        </w:rPr>
        <w:t>от 02.04.2013 № 123);</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Инструкция о порядке проектирования и установления красных линий в городах и других поселениях Российской Федерации (</w:t>
      </w:r>
      <w:hyperlink r:id="rId10" w:history="1">
        <w:r w:rsidRPr="003A7C0E">
          <w:rPr>
            <w:rFonts w:ascii="Times New Roman" w:hAnsi="Times New Roman" w:cs="Times New Roman"/>
            <w:sz w:val="24"/>
            <w:szCs w:val="24"/>
          </w:rPr>
          <w:t>РДС 30-201-98</w:t>
        </w:r>
      </w:hyperlink>
      <w:r w:rsidRPr="003A7C0E">
        <w:rPr>
          <w:rFonts w:ascii="Times New Roman" w:hAnsi="Times New Roman" w:cs="Times New Roman"/>
          <w:sz w:val="24"/>
          <w:szCs w:val="24"/>
        </w:rPr>
        <w:t>) (принята Постановлением Госстроя РФ от 06.04.1998 № 18-30);</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3A7C0E">
        <w:rPr>
          <w:rFonts w:ascii="Times New Roman" w:hAnsi="Times New Roman" w:cs="Times New Roman"/>
          <w:bCs/>
          <w:spacing w:val="3"/>
          <w:kern w:val="36"/>
          <w:sz w:val="24"/>
          <w:szCs w:val="24"/>
        </w:rPr>
        <w:t xml:space="preserve">Минэкономразвития России </w:t>
      </w:r>
      <w:r w:rsidR="005C4318" w:rsidRPr="003A7C0E">
        <w:rPr>
          <w:rFonts w:ascii="Times New Roman" w:hAnsi="Times New Roman" w:cs="Times New Roman"/>
          <w:sz w:val="24"/>
          <w:szCs w:val="24"/>
        </w:rPr>
        <w:t>от 09.01.2018 № 10);</w:t>
      </w:r>
    </w:p>
    <w:p w:rsidR="005C4318"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5C4318" w:rsidRPr="003A7C0E">
        <w:rPr>
          <w:rFonts w:ascii="Times New Roman" w:hAnsi="Times New Roman" w:cs="Times New Roman"/>
          <w:sz w:val="24"/>
          <w:szCs w:val="24"/>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5C4318" w:rsidRPr="003A7C0E">
        <w:rPr>
          <w:rFonts w:ascii="Times New Roman" w:hAnsi="Times New Roman" w:cs="Times New Roman"/>
          <w:sz w:val="24"/>
          <w:szCs w:val="24"/>
        </w:rPr>
        <w:t xml:space="preserve">Положение о местных системах координат </w:t>
      </w:r>
      <w:proofErr w:type="spellStart"/>
      <w:r w:rsidR="005C4318" w:rsidRPr="003A7C0E">
        <w:rPr>
          <w:rFonts w:ascii="Times New Roman" w:hAnsi="Times New Roman" w:cs="Times New Roman"/>
          <w:sz w:val="24"/>
          <w:szCs w:val="24"/>
        </w:rPr>
        <w:t>Роснедвижимости</w:t>
      </w:r>
      <w:proofErr w:type="spellEnd"/>
      <w:r w:rsidR="005C4318" w:rsidRPr="003A7C0E">
        <w:rPr>
          <w:rFonts w:ascii="Times New Roman" w:hAnsi="Times New Roman" w:cs="Times New Roman"/>
          <w:sz w:val="24"/>
          <w:szCs w:val="24"/>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5C4318"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5C4318" w:rsidRPr="003A7C0E">
        <w:rPr>
          <w:rFonts w:ascii="Times New Roman" w:hAnsi="Times New Roman" w:cs="Times New Roman"/>
          <w:sz w:val="24"/>
          <w:szCs w:val="24"/>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F13581" w:rsidRPr="003A7C0E" w:rsidRDefault="00EF1BB4"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w:t>
      </w:r>
      <w:r w:rsidR="00F13581" w:rsidRPr="003A7C0E">
        <w:rPr>
          <w:rFonts w:ascii="Times New Roman" w:hAnsi="Times New Roman" w:cs="Times New Roman"/>
          <w:sz w:val="24"/>
          <w:szCs w:val="24"/>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3A7C0E" w:rsidRDefault="00F13581" w:rsidP="00CA6B11">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sz w:val="24"/>
          <w:szCs w:val="24"/>
        </w:rPr>
        <w:t>Все нормативные правовые акты применяются в действующей редакции.</w:t>
      </w:r>
    </w:p>
    <w:p w:rsidR="00F071AC" w:rsidRPr="003A7C0E" w:rsidRDefault="00F071AC"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В проекте генерального плана учтены положения 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№207-р.</w:t>
      </w:r>
    </w:p>
    <w:p w:rsidR="005A5D2B" w:rsidRPr="003A7C0E" w:rsidRDefault="005A5D2B" w:rsidP="003A7C0E">
      <w:pPr>
        <w:spacing w:after="0" w:line="276" w:lineRule="auto"/>
        <w:ind w:firstLine="709"/>
        <w:contextualSpacing/>
        <w:rPr>
          <w:rFonts w:ascii="Times New Roman" w:hAnsi="Times New Roman" w:cs="Times New Roman"/>
          <w:sz w:val="24"/>
          <w:szCs w:val="24"/>
        </w:rPr>
      </w:pPr>
    </w:p>
    <w:p w:rsidR="003848D2" w:rsidRPr="003A7C0E" w:rsidRDefault="003848D2" w:rsidP="00771FDC">
      <w:pPr>
        <w:pStyle w:val="1"/>
        <w:spacing w:before="0" w:line="276" w:lineRule="auto"/>
        <w:ind w:firstLine="709"/>
        <w:contextualSpacing/>
        <w:jc w:val="both"/>
        <w:rPr>
          <w:rFonts w:ascii="Times New Roman" w:hAnsi="Times New Roman" w:cs="Times New Roman"/>
          <w:color w:val="000000" w:themeColor="text1"/>
          <w:sz w:val="24"/>
          <w:szCs w:val="24"/>
        </w:rPr>
      </w:pPr>
      <w:bookmarkStart w:id="2" w:name="_Toc184218049"/>
      <w:r w:rsidRPr="003A7C0E">
        <w:rPr>
          <w:rFonts w:ascii="Times New Roman" w:hAnsi="Times New Roman" w:cs="Times New Roman"/>
          <w:color w:val="000000" w:themeColor="text1"/>
          <w:sz w:val="24"/>
          <w:szCs w:val="24"/>
          <w:lang w:val="en-US"/>
        </w:rPr>
        <w:t>II</w:t>
      </w:r>
      <w:r w:rsidRPr="003A7C0E">
        <w:rPr>
          <w:rFonts w:ascii="Times New Roman" w:hAnsi="Times New Roman" w:cs="Times New Roman"/>
          <w:color w:val="000000" w:themeColor="text1"/>
          <w:sz w:val="24"/>
          <w:szCs w:val="24"/>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bookmarkEnd w:id="2"/>
    </w:p>
    <w:p w:rsidR="00AA4FAF" w:rsidRPr="003A7C0E" w:rsidRDefault="00AA4FAF" w:rsidP="003A7C0E">
      <w:pPr>
        <w:widowControl w:val="0"/>
        <w:tabs>
          <w:tab w:val="left" w:pos="540"/>
        </w:tabs>
        <w:autoSpaceDE w:val="0"/>
        <w:autoSpaceDN w:val="0"/>
        <w:adjustRightInd w:val="0"/>
        <w:spacing w:after="0" w:line="276" w:lineRule="auto"/>
        <w:ind w:firstLine="709"/>
        <w:contextualSpacing/>
        <w:jc w:val="both"/>
        <w:rPr>
          <w:rFonts w:ascii="Times New Roman" w:hAnsi="Times New Roman" w:cs="Times New Roman"/>
          <w:sz w:val="24"/>
          <w:szCs w:val="24"/>
        </w:rPr>
      </w:pPr>
    </w:p>
    <w:p w:rsidR="003413F7" w:rsidRPr="003A7C0E" w:rsidRDefault="003413F7" w:rsidP="003A7C0E">
      <w:pPr>
        <w:widowControl w:val="0"/>
        <w:tabs>
          <w:tab w:val="left" w:pos="540"/>
        </w:tabs>
        <w:autoSpaceDE w:val="0"/>
        <w:autoSpaceDN w:val="0"/>
        <w:adjustRightInd w:val="0"/>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К землям историко-культурного назначения относятся земли объектов культурного наследия народов Российской Федерации (памятников истории и культуры), в том числе объектов археологического наследия; земли достопримечательных мест, в том числе мест бытования исторических промыслов, производств и ремесел; земли военных и гражданских захоронений. Земли историко-культурного назначения используются строго в соответствии с их целевым назначением.</w:t>
      </w:r>
    </w:p>
    <w:p w:rsidR="003413F7" w:rsidRPr="003A7C0E" w:rsidRDefault="003413F7" w:rsidP="003A7C0E">
      <w:pPr>
        <w:pStyle w:val="S"/>
        <w:spacing w:line="276" w:lineRule="auto"/>
        <w:ind w:firstLine="709"/>
        <w:contextualSpacing/>
      </w:pPr>
      <w:r w:rsidRPr="003A7C0E">
        <w:t xml:space="preserve">Изменение целевого назначения земель историко-культурного назначения и не соответствующая их целевому назначению деятельность не допускается.     </w:t>
      </w:r>
      <w:r w:rsidRPr="003A7C0E">
        <w:lastRenderedPageBreak/>
        <w:t xml:space="preserve">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 Следует соблюдать требования законодательства об охране и использовании объектов культурного наследия (памятников истории и культуры) Российской Федерации. Не предусматривается снос, перемещение или другие изменения состояния объектов культурного наследия. </w:t>
      </w:r>
    </w:p>
    <w:p w:rsidR="00B70C4F" w:rsidRPr="00A54CF4" w:rsidRDefault="003848D2" w:rsidP="00A54CF4">
      <w:pPr>
        <w:pStyle w:val="2"/>
        <w:jc w:val="center"/>
        <w:rPr>
          <w:rFonts w:ascii="Times New Roman" w:hAnsi="Times New Roman" w:cs="Times New Roman"/>
          <w:color w:val="000000" w:themeColor="text1"/>
          <w:sz w:val="24"/>
          <w:szCs w:val="24"/>
        </w:rPr>
      </w:pPr>
      <w:bookmarkStart w:id="3" w:name="_Toc184218050"/>
      <w:r w:rsidRPr="00A54CF4">
        <w:rPr>
          <w:rFonts w:ascii="Times New Roman" w:hAnsi="Times New Roman" w:cs="Times New Roman"/>
          <w:color w:val="000000" w:themeColor="text1"/>
          <w:sz w:val="24"/>
          <w:szCs w:val="24"/>
        </w:rPr>
        <w:t>2.1</w:t>
      </w:r>
      <w:r w:rsidR="00B70C4F" w:rsidRPr="00A54CF4">
        <w:rPr>
          <w:rFonts w:ascii="Times New Roman" w:hAnsi="Times New Roman" w:cs="Times New Roman"/>
          <w:color w:val="000000" w:themeColor="text1"/>
          <w:sz w:val="24"/>
          <w:szCs w:val="24"/>
        </w:rPr>
        <w:t xml:space="preserve">. СВЕДЕНИЯ О МЕСТОПОЛОЖЕНИИИ ОБЪЕКТОВ </w:t>
      </w:r>
      <w:r w:rsidRPr="00A54CF4">
        <w:rPr>
          <w:rFonts w:ascii="Times New Roman" w:hAnsi="Times New Roman" w:cs="Times New Roman"/>
          <w:color w:val="000000" w:themeColor="text1"/>
          <w:sz w:val="24"/>
          <w:szCs w:val="24"/>
        </w:rPr>
        <w:br/>
      </w:r>
      <w:r w:rsidR="00B70C4F" w:rsidRPr="00A54CF4">
        <w:rPr>
          <w:rFonts w:ascii="Times New Roman" w:hAnsi="Times New Roman" w:cs="Times New Roman"/>
          <w:color w:val="000000" w:themeColor="text1"/>
          <w:sz w:val="24"/>
          <w:szCs w:val="24"/>
        </w:rPr>
        <w:t>КУЛЬТУРНОГО НАСЛЕДИЯ</w:t>
      </w:r>
      <w:bookmarkEnd w:id="3"/>
    </w:p>
    <w:p w:rsidR="005940FE" w:rsidRDefault="00FF20F0" w:rsidP="003413F7">
      <w:pPr>
        <w:pStyle w:val="21"/>
        <w:spacing w:line="360" w:lineRule="auto"/>
        <w:ind w:firstLine="0"/>
        <w:jc w:val="center"/>
        <w:rPr>
          <w:b/>
          <w:bCs/>
        </w:rPr>
      </w:pPr>
      <w:r w:rsidRPr="005940FE">
        <w:rPr>
          <w:b/>
        </w:rPr>
        <w:t xml:space="preserve">Перечень объектов </w:t>
      </w:r>
      <w:r w:rsidR="00CD5D5B">
        <w:rPr>
          <w:b/>
        </w:rPr>
        <w:t xml:space="preserve">археологического </w:t>
      </w:r>
      <w:r w:rsidRPr="005940FE">
        <w:rPr>
          <w:b/>
        </w:rPr>
        <w:t>наследия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77"/>
        <w:gridCol w:w="2551"/>
        <w:gridCol w:w="3261"/>
      </w:tblGrid>
      <w:tr w:rsidR="00CD5D5B" w:rsidRPr="00E94072" w:rsidTr="00A54CF4">
        <w:tc>
          <w:tcPr>
            <w:tcW w:w="709"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w:t>
            </w:r>
          </w:p>
          <w:p w:rsidR="00CD5D5B" w:rsidRPr="0099544F" w:rsidRDefault="00CD5D5B" w:rsidP="00CD5D5B">
            <w:pPr>
              <w:pStyle w:val="21"/>
              <w:ind w:firstLine="0"/>
              <w:contextualSpacing/>
              <w:jc w:val="center"/>
              <w:rPr>
                <w:b/>
                <w:sz w:val="20"/>
                <w:szCs w:val="20"/>
              </w:rPr>
            </w:pPr>
            <w:r w:rsidRPr="0099544F">
              <w:rPr>
                <w:b/>
                <w:sz w:val="20"/>
                <w:szCs w:val="20"/>
              </w:rPr>
              <w:t>п/п</w:t>
            </w:r>
          </w:p>
        </w:tc>
        <w:tc>
          <w:tcPr>
            <w:tcW w:w="2977"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Наименование объекта археологического наследия</w:t>
            </w:r>
          </w:p>
        </w:tc>
        <w:tc>
          <w:tcPr>
            <w:tcW w:w="2551"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Местоположение объекта археологического наследия</w:t>
            </w:r>
          </w:p>
        </w:tc>
        <w:tc>
          <w:tcPr>
            <w:tcW w:w="3261"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Номер и дата документа о принятии на охрану</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w:t>
            </w:r>
          </w:p>
          <w:p w:rsidR="00CD5D5B" w:rsidRPr="0099544F" w:rsidRDefault="00CD5D5B" w:rsidP="00CD5D5B">
            <w:pPr>
              <w:pStyle w:val="21"/>
              <w:ind w:firstLine="0"/>
              <w:contextualSpacing/>
              <w:jc w:val="left"/>
              <w:rPr>
                <w:sz w:val="20"/>
                <w:szCs w:val="20"/>
              </w:rPr>
            </w:pPr>
            <w:r w:rsidRPr="0099544F">
              <w:rPr>
                <w:sz w:val="20"/>
                <w:szCs w:val="20"/>
              </w:rPr>
              <w:t xml:space="preserve">«Майский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0,5км к З от</w:t>
            </w:r>
          </w:p>
          <w:p w:rsidR="00CD5D5B" w:rsidRPr="0099544F" w:rsidRDefault="00CD5D5B" w:rsidP="00CD5D5B">
            <w:pPr>
              <w:pStyle w:val="21"/>
              <w:ind w:firstLine="0"/>
              <w:contextualSpacing/>
              <w:jc w:val="left"/>
              <w:rPr>
                <w:sz w:val="20"/>
                <w:szCs w:val="20"/>
              </w:rPr>
            </w:pPr>
            <w:r w:rsidRPr="0099544F">
              <w:rPr>
                <w:sz w:val="20"/>
                <w:szCs w:val="20"/>
              </w:rPr>
              <w:t xml:space="preserve"> п. Интернациональный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w:t>
            </w:r>
          </w:p>
          <w:p w:rsidR="00CD5D5B" w:rsidRPr="0099544F" w:rsidRDefault="00CD5D5B" w:rsidP="00CD5D5B">
            <w:pPr>
              <w:pStyle w:val="21"/>
              <w:ind w:firstLine="0"/>
              <w:contextualSpacing/>
              <w:jc w:val="left"/>
              <w:rPr>
                <w:sz w:val="20"/>
                <w:szCs w:val="20"/>
              </w:rPr>
            </w:pPr>
            <w:r w:rsidRPr="0099544F">
              <w:rPr>
                <w:sz w:val="20"/>
                <w:szCs w:val="20"/>
              </w:rPr>
              <w:t xml:space="preserve">«Майский </w:t>
            </w:r>
            <w:r w:rsidRPr="0099544F">
              <w:rPr>
                <w:sz w:val="20"/>
                <w:szCs w:val="20"/>
                <w:lang w:val="en-US"/>
              </w:rPr>
              <w:t>II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2,6 км к Ю от </w:t>
            </w:r>
          </w:p>
          <w:p w:rsidR="00CD5D5B" w:rsidRPr="0099544F" w:rsidRDefault="00CD5D5B" w:rsidP="00CD5D5B">
            <w:pPr>
              <w:pStyle w:val="21"/>
              <w:ind w:firstLine="0"/>
              <w:contextualSpacing/>
              <w:jc w:val="left"/>
              <w:rPr>
                <w:sz w:val="20"/>
                <w:szCs w:val="20"/>
              </w:rPr>
            </w:pPr>
            <w:r w:rsidRPr="0099544F">
              <w:rPr>
                <w:sz w:val="20"/>
                <w:szCs w:val="20"/>
              </w:rPr>
              <w:t>п. Интернациональный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3</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«Марьевка </w:t>
            </w:r>
            <w:r w:rsidRPr="0099544F">
              <w:rPr>
                <w:sz w:val="20"/>
                <w:szCs w:val="20"/>
                <w:lang w:val="en-US"/>
              </w:rPr>
              <w:t>I</w:t>
            </w:r>
            <w:r w:rsidRPr="0099544F">
              <w:rPr>
                <w:sz w:val="20"/>
                <w:szCs w:val="20"/>
              </w:rPr>
              <w:t>» (2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1,0 км к З от х. Марьевка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4</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«Марьевка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1,7 км к ЮЮЗ от </w:t>
            </w:r>
          </w:p>
          <w:p w:rsidR="00CD5D5B" w:rsidRPr="0099544F" w:rsidRDefault="00CD5D5B" w:rsidP="00CD5D5B">
            <w:pPr>
              <w:pStyle w:val="21"/>
              <w:ind w:firstLine="0"/>
              <w:contextualSpacing/>
              <w:jc w:val="left"/>
              <w:rPr>
                <w:sz w:val="20"/>
                <w:szCs w:val="20"/>
              </w:rPr>
            </w:pPr>
            <w:r w:rsidRPr="0099544F">
              <w:rPr>
                <w:sz w:val="20"/>
                <w:szCs w:val="20"/>
              </w:rPr>
              <w:t>х. Марьевка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5</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«Булухта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2,5 км к ССЗ от </w:t>
            </w:r>
          </w:p>
          <w:p w:rsidR="00CD5D5B" w:rsidRPr="0099544F" w:rsidRDefault="00CD5D5B" w:rsidP="00CD5D5B">
            <w:pPr>
              <w:pStyle w:val="21"/>
              <w:ind w:firstLine="0"/>
              <w:contextualSpacing/>
              <w:jc w:val="left"/>
              <w:rPr>
                <w:sz w:val="20"/>
                <w:szCs w:val="20"/>
              </w:rPr>
            </w:pPr>
            <w:r w:rsidRPr="0099544F">
              <w:rPr>
                <w:sz w:val="20"/>
                <w:szCs w:val="20"/>
              </w:rPr>
              <w:t>х. Марьевка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6</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«Веселый </w:t>
            </w:r>
            <w:r w:rsidRPr="0099544F">
              <w:rPr>
                <w:sz w:val="20"/>
                <w:szCs w:val="20"/>
                <w:lang w:val="en-US"/>
              </w:rPr>
              <w:t>I</w:t>
            </w:r>
            <w:r w:rsidRPr="0099544F">
              <w:rPr>
                <w:sz w:val="20"/>
                <w:szCs w:val="20"/>
              </w:rPr>
              <w:t>» (4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3,0 км к </w:t>
            </w:r>
            <w:proofErr w:type="gramStart"/>
            <w:r w:rsidRPr="0099544F">
              <w:rPr>
                <w:sz w:val="20"/>
                <w:szCs w:val="20"/>
              </w:rPr>
              <w:t>В от</w:t>
            </w:r>
            <w:proofErr w:type="gramEnd"/>
            <w:r w:rsidRPr="0099544F">
              <w:rPr>
                <w:sz w:val="20"/>
                <w:szCs w:val="20"/>
              </w:rPr>
              <w:t xml:space="preserve">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7</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w:t>
            </w:r>
          </w:p>
          <w:p w:rsidR="00CD5D5B" w:rsidRPr="0099544F" w:rsidRDefault="00CD5D5B" w:rsidP="00CD5D5B">
            <w:pPr>
              <w:pStyle w:val="21"/>
              <w:ind w:firstLine="0"/>
              <w:contextualSpacing/>
              <w:jc w:val="left"/>
              <w:rPr>
                <w:sz w:val="20"/>
                <w:szCs w:val="20"/>
              </w:rPr>
            </w:pPr>
            <w:r w:rsidRPr="0099544F">
              <w:rPr>
                <w:sz w:val="20"/>
                <w:szCs w:val="20"/>
              </w:rPr>
              <w:t xml:space="preserve">«Веселый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5,3 км к </w:t>
            </w:r>
            <w:proofErr w:type="gramStart"/>
            <w:r w:rsidRPr="0099544F">
              <w:rPr>
                <w:sz w:val="20"/>
                <w:szCs w:val="20"/>
              </w:rPr>
              <w:t>В от</w:t>
            </w:r>
            <w:proofErr w:type="gramEnd"/>
            <w:r w:rsidRPr="0099544F">
              <w:rPr>
                <w:sz w:val="20"/>
                <w:szCs w:val="20"/>
              </w:rPr>
              <w:t xml:space="preserve">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8</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w:t>
            </w:r>
          </w:p>
          <w:p w:rsidR="00CD5D5B" w:rsidRPr="0099544F" w:rsidRDefault="00CD5D5B" w:rsidP="00CD5D5B">
            <w:pPr>
              <w:pStyle w:val="21"/>
              <w:ind w:firstLine="0"/>
              <w:contextualSpacing/>
              <w:jc w:val="left"/>
              <w:rPr>
                <w:sz w:val="20"/>
                <w:szCs w:val="20"/>
              </w:rPr>
            </w:pPr>
            <w:r w:rsidRPr="0099544F">
              <w:rPr>
                <w:sz w:val="20"/>
                <w:szCs w:val="20"/>
              </w:rPr>
              <w:t xml:space="preserve">«Веселый </w:t>
            </w:r>
            <w:r w:rsidRPr="0099544F">
              <w:rPr>
                <w:sz w:val="20"/>
                <w:szCs w:val="20"/>
                <w:lang w:val="en-US"/>
              </w:rPr>
              <w:t>III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 xml:space="preserve"> (4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6,0 км к СВ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9</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V</w:t>
            </w:r>
            <w:r w:rsidRPr="0099544F">
              <w:rPr>
                <w:sz w:val="20"/>
                <w:szCs w:val="20"/>
              </w:rPr>
              <w:t xml:space="preserve"> </w:t>
            </w:r>
            <w:r w:rsidRPr="0099544F">
              <w:rPr>
                <w:sz w:val="20"/>
                <w:szCs w:val="20"/>
                <w:lang w:val="en-US"/>
              </w:rPr>
              <w:t>I</w:t>
            </w: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1,3 км к СЗ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10</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«Аюта </w:t>
            </w:r>
            <w:r w:rsidRPr="0099544F">
              <w:rPr>
                <w:sz w:val="20"/>
                <w:szCs w:val="20"/>
                <w:lang w:val="en-US"/>
              </w:rPr>
              <w:t>VII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2,0 км к ЗСЗ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11</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IV</w:t>
            </w:r>
            <w:r w:rsidRPr="0099544F">
              <w:rPr>
                <w:sz w:val="20"/>
                <w:szCs w:val="20"/>
              </w:rPr>
              <w:t>» (6 курганов)</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3,5 км к ЮВ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12</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V</w:t>
            </w:r>
            <w:r w:rsidRPr="0099544F">
              <w:rPr>
                <w:sz w:val="20"/>
                <w:szCs w:val="20"/>
              </w:rPr>
              <w:t>» (2 кургана)</w:t>
            </w:r>
          </w:p>
        </w:tc>
        <w:tc>
          <w:tcPr>
            <w:tcW w:w="2551" w:type="dxa"/>
          </w:tcPr>
          <w:p w:rsidR="00CD5D5B" w:rsidRPr="0099544F" w:rsidRDefault="00CD5D5B" w:rsidP="00CD5D5B">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2,5 км к ЮВ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13</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III</w:t>
            </w:r>
            <w:r w:rsidRPr="0099544F">
              <w:rPr>
                <w:sz w:val="20"/>
                <w:szCs w:val="20"/>
              </w:rPr>
              <w:t>» (2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2,6 км к СЗ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14</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«Медвежий </w:t>
            </w:r>
            <w:r w:rsidRPr="0099544F">
              <w:rPr>
                <w:sz w:val="20"/>
                <w:szCs w:val="20"/>
                <w:lang w:val="en-US"/>
              </w:rPr>
              <w:t>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(3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0,8 км к </w:t>
            </w:r>
            <w:proofErr w:type="gramStart"/>
            <w:r w:rsidRPr="0099544F">
              <w:rPr>
                <w:sz w:val="20"/>
                <w:szCs w:val="20"/>
              </w:rPr>
              <w:t>В от</w:t>
            </w:r>
            <w:proofErr w:type="gramEnd"/>
            <w:r w:rsidRPr="0099544F">
              <w:rPr>
                <w:sz w:val="20"/>
                <w:szCs w:val="20"/>
              </w:rPr>
              <w:t xml:space="preserve">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15</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«Медвежий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3,3 км к СВ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16</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«Хлопова </w:t>
            </w:r>
            <w:r w:rsidRPr="0099544F">
              <w:rPr>
                <w:sz w:val="20"/>
                <w:szCs w:val="20"/>
                <w:lang w:val="en-US"/>
              </w:rPr>
              <w:t>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lastRenderedPageBreak/>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lastRenderedPageBreak/>
              <w:t xml:space="preserve">1,7 км к ССВ от </w:t>
            </w:r>
            <w:r w:rsidRPr="0099544F">
              <w:rPr>
                <w:sz w:val="20"/>
                <w:szCs w:val="20"/>
              </w:rPr>
              <w:lastRenderedPageBreak/>
              <w:t>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lastRenderedPageBreak/>
              <w:t xml:space="preserve">Постановление Главы </w:t>
            </w:r>
            <w:r w:rsidRPr="0099544F">
              <w:rPr>
                <w:sz w:val="20"/>
                <w:szCs w:val="20"/>
              </w:rPr>
              <w:lastRenderedPageBreak/>
              <w:t>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17</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«Хлопова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3,0 км к ССЗ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18</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«Хлопова </w:t>
            </w:r>
            <w:r w:rsidRPr="0099544F">
              <w:rPr>
                <w:sz w:val="20"/>
                <w:szCs w:val="20"/>
                <w:lang w:val="en-US"/>
              </w:rPr>
              <w:t>III</w:t>
            </w:r>
            <w:r w:rsidRPr="0099544F">
              <w:rPr>
                <w:sz w:val="20"/>
                <w:szCs w:val="20"/>
              </w:rPr>
              <w:t>»</w:t>
            </w:r>
          </w:p>
          <w:p w:rsidR="00CD5D5B" w:rsidRPr="0099544F" w:rsidRDefault="00CD5D5B" w:rsidP="00CD5D5B">
            <w:pPr>
              <w:pStyle w:val="21"/>
              <w:ind w:firstLine="0"/>
              <w:contextualSpacing/>
              <w:jc w:val="left"/>
              <w:rPr>
                <w:sz w:val="20"/>
                <w:szCs w:val="20"/>
              </w:rPr>
            </w:pP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2,8 км к ЮВ от </w:t>
            </w:r>
          </w:p>
          <w:p w:rsidR="00CD5D5B" w:rsidRPr="0099544F" w:rsidRDefault="00CD5D5B" w:rsidP="00CD5D5B">
            <w:pPr>
              <w:pStyle w:val="21"/>
              <w:ind w:firstLine="0"/>
              <w:contextualSpacing/>
              <w:jc w:val="left"/>
              <w:rPr>
                <w:sz w:val="20"/>
                <w:szCs w:val="20"/>
              </w:rPr>
            </w:pPr>
            <w:r w:rsidRPr="0099544F">
              <w:rPr>
                <w:sz w:val="20"/>
                <w:szCs w:val="20"/>
              </w:rPr>
              <w:t>х. Новопавловка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19</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«Хлопова </w:t>
            </w:r>
            <w:r w:rsidRPr="0099544F">
              <w:rPr>
                <w:sz w:val="20"/>
                <w:szCs w:val="20"/>
                <w:lang w:val="en-US"/>
              </w:rPr>
              <w:t>IV</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2,5 км к ЮВ от </w:t>
            </w:r>
          </w:p>
          <w:p w:rsidR="00CD5D5B" w:rsidRPr="0099544F" w:rsidRDefault="00CD5D5B" w:rsidP="00CD5D5B">
            <w:pPr>
              <w:pStyle w:val="21"/>
              <w:ind w:firstLine="0"/>
              <w:contextualSpacing/>
              <w:jc w:val="left"/>
              <w:rPr>
                <w:sz w:val="20"/>
                <w:szCs w:val="20"/>
              </w:rPr>
            </w:pPr>
            <w:r w:rsidRPr="0099544F">
              <w:rPr>
                <w:sz w:val="20"/>
                <w:szCs w:val="20"/>
              </w:rPr>
              <w:t>х. Новопавловка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20</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Курганная группа «Поворотный»</w:t>
            </w:r>
          </w:p>
          <w:p w:rsidR="00CD5D5B" w:rsidRPr="0099544F" w:rsidRDefault="00CD5D5B" w:rsidP="00CD5D5B">
            <w:pPr>
              <w:pStyle w:val="21"/>
              <w:ind w:firstLine="0"/>
              <w:contextualSpacing/>
              <w:jc w:val="left"/>
              <w:rPr>
                <w:sz w:val="20"/>
                <w:szCs w:val="20"/>
              </w:rPr>
            </w:pP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1,5 км к ССЗ от </w:t>
            </w:r>
          </w:p>
          <w:p w:rsidR="00CD5D5B" w:rsidRPr="0099544F" w:rsidRDefault="00CD5D5B" w:rsidP="00CD5D5B">
            <w:pPr>
              <w:pStyle w:val="21"/>
              <w:ind w:firstLine="0"/>
              <w:contextualSpacing/>
              <w:jc w:val="left"/>
              <w:rPr>
                <w:sz w:val="20"/>
                <w:szCs w:val="20"/>
              </w:rPr>
            </w:pPr>
            <w:r w:rsidRPr="0099544F">
              <w:rPr>
                <w:sz w:val="20"/>
                <w:szCs w:val="20"/>
              </w:rPr>
              <w:t>п. Майский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21.03.2000 № 96</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21</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Курганная группа «Шахтный»</w:t>
            </w:r>
          </w:p>
          <w:p w:rsidR="00CD5D5B" w:rsidRPr="0099544F" w:rsidRDefault="00CD5D5B" w:rsidP="00CD5D5B">
            <w:pPr>
              <w:pStyle w:val="21"/>
              <w:ind w:firstLine="0"/>
              <w:contextualSpacing/>
              <w:jc w:val="left"/>
              <w:rPr>
                <w:sz w:val="20"/>
                <w:szCs w:val="20"/>
              </w:rPr>
            </w:pPr>
            <w:r w:rsidRPr="0099544F">
              <w:rPr>
                <w:sz w:val="20"/>
                <w:szCs w:val="20"/>
              </w:rPr>
              <w:t>(3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4,0 км к З от </w:t>
            </w:r>
          </w:p>
          <w:p w:rsidR="00CD5D5B" w:rsidRPr="0099544F" w:rsidRDefault="00CD5D5B" w:rsidP="00CD5D5B">
            <w:pPr>
              <w:pStyle w:val="21"/>
              <w:ind w:firstLine="0"/>
              <w:contextualSpacing/>
              <w:jc w:val="left"/>
              <w:rPr>
                <w:sz w:val="20"/>
                <w:szCs w:val="20"/>
              </w:rPr>
            </w:pPr>
            <w:r w:rsidRPr="0099544F">
              <w:rPr>
                <w:sz w:val="20"/>
                <w:szCs w:val="20"/>
              </w:rPr>
              <w:t>г. Шахты</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21.03.2000 № 96</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22</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Кочевье «Хлопово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на СВ окраине </w:t>
            </w:r>
          </w:p>
          <w:p w:rsidR="00CD5D5B" w:rsidRPr="0099544F" w:rsidRDefault="00CD5D5B" w:rsidP="00CD5D5B">
            <w:pPr>
              <w:pStyle w:val="21"/>
              <w:ind w:firstLine="0"/>
              <w:contextualSpacing/>
              <w:jc w:val="left"/>
              <w:rPr>
                <w:sz w:val="20"/>
                <w:szCs w:val="20"/>
              </w:rPr>
            </w:pPr>
            <w:r w:rsidRPr="0099544F">
              <w:rPr>
                <w:sz w:val="20"/>
                <w:szCs w:val="20"/>
              </w:rPr>
              <w:t>х. Новопавловка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19.10.2001 № 550</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23</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«Аюта </w:t>
            </w:r>
            <w:r w:rsidRPr="0099544F">
              <w:rPr>
                <w:sz w:val="20"/>
                <w:szCs w:val="20"/>
                <w:lang w:val="en-US"/>
              </w:rPr>
              <w:t>IX</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в 2,9 км на ЮЮЗ от южной окраины н.п. Красный Кут</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24</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«Калиновка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к 1,0 км к востоку – юго-востоку от окраины х. Калиновка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25</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«Калиновка </w:t>
            </w:r>
            <w:r w:rsidRPr="0099544F">
              <w:rPr>
                <w:sz w:val="20"/>
                <w:szCs w:val="20"/>
                <w:lang w:val="en-US"/>
              </w:rPr>
              <w:t>II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к 1,9 км к юго-востоку от окраины х. Калиновка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26</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«Хлопов </w:t>
            </w:r>
            <w:r w:rsidRPr="0099544F">
              <w:rPr>
                <w:sz w:val="20"/>
                <w:szCs w:val="20"/>
                <w:lang w:val="en-US"/>
              </w:rPr>
              <w:t>V</w:t>
            </w:r>
            <w:r w:rsidRPr="0099544F">
              <w:rPr>
                <w:sz w:val="20"/>
                <w:szCs w:val="20"/>
              </w:rPr>
              <w:t>» (6 курганов)</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на границе октябрьского района и восточной окраины г. Новошахтинска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27</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Поселение «Малая Сопка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в 1,2 км к западу-северо-западу от х. Малая Сопка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bl>
    <w:p w:rsidR="00D7757E" w:rsidRDefault="00D7757E" w:rsidP="000A1791">
      <w:pPr>
        <w:pStyle w:val="Default"/>
      </w:pPr>
    </w:p>
    <w:p w:rsidR="00CD5D5B" w:rsidRDefault="00CD5D5B" w:rsidP="00CD5D5B">
      <w:pPr>
        <w:spacing w:after="0" w:line="360" w:lineRule="auto"/>
        <w:ind w:firstLine="567"/>
        <w:jc w:val="center"/>
        <w:rPr>
          <w:rFonts w:ascii="Times New Roman" w:eastAsia="Times New Roman" w:hAnsi="Times New Roman" w:cs="Times New Roman"/>
          <w:b/>
          <w:sz w:val="24"/>
          <w:szCs w:val="24"/>
          <w:lang w:eastAsia="ru-RU"/>
        </w:rPr>
      </w:pPr>
      <w:r w:rsidRPr="00FF20F0">
        <w:rPr>
          <w:rFonts w:ascii="Times New Roman" w:eastAsia="Times New Roman" w:hAnsi="Times New Roman" w:cs="Times New Roman"/>
          <w:b/>
          <w:sz w:val="24"/>
          <w:szCs w:val="24"/>
          <w:lang w:eastAsia="ru-RU"/>
        </w:rPr>
        <w:t>Памятники истории, культуры и архитектуры</w:t>
      </w:r>
    </w:p>
    <w:tbl>
      <w:tblPr>
        <w:tblW w:w="9498" w:type="dxa"/>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67" w:type="dxa"/>
          <w:left w:w="167" w:type="dxa"/>
          <w:bottom w:w="167" w:type="dxa"/>
          <w:right w:w="167" w:type="dxa"/>
        </w:tblCellMar>
        <w:tblLook w:val="04A0" w:firstRow="1" w:lastRow="0" w:firstColumn="1" w:lastColumn="0" w:noHBand="0" w:noVBand="1"/>
      </w:tblPr>
      <w:tblGrid>
        <w:gridCol w:w="709"/>
        <w:gridCol w:w="2835"/>
        <w:gridCol w:w="5954"/>
      </w:tblGrid>
      <w:tr w:rsidR="00E02166" w:rsidRPr="0099544F" w:rsidTr="0010113E">
        <w:trPr>
          <w:trHeight w:val="395"/>
        </w:trPr>
        <w:tc>
          <w:tcPr>
            <w:tcW w:w="709" w:type="dxa"/>
            <w:tcBorders>
              <w:bottom w:val="single" w:sz="4" w:space="0" w:color="000000"/>
            </w:tcBorders>
            <w:shd w:val="clear" w:color="auto" w:fill="FFBDBD"/>
          </w:tcPr>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п/п</w:t>
            </w:r>
          </w:p>
        </w:tc>
        <w:tc>
          <w:tcPr>
            <w:tcW w:w="2835" w:type="dxa"/>
            <w:tcBorders>
              <w:bottom w:val="single" w:sz="4" w:space="0" w:color="000000"/>
            </w:tcBorders>
            <w:shd w:val="clear" w:color="auto" w:fill="FFBDBD"/>
            <w:tcMar>
              <w:top w:w="0" w:type="dxa"/>
              <w:left w:w="108" w:type="dxa"/>
              <w:bottom w:w="0" w:type="dxa"/>
              <w:right w:w="108" w:type="dxa"/>
            </w:tcMar>
            <w:hideMark/>
          </w:tcPr>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Наименование сельского</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населенного пункта, в</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котором находится памятник</w:t>
            </w:r>
          </w:p>
        </w:tc>
        <w:tc>
          <w:tcPr>
            <w:tcW w:w="5954" w:type="dxa"/>
            <w:tcBorders>
              <w:bottom w:val="single" w:sz="4" w:space="0" w:color="000000"/>
            </w:tcBorders>
            <w:shd w:val="clear" w:color="auto" w:fill="FFBDBD"/>
            <w:tcMar>
              <w:top w:w="0" w:type="dxa"/>
              <w:left w:w="108" w:type="dxa"/>
              <w:bottom w:w="0" w:type="dxa"/>
              <w:right w:w="108" w:type="dxa"/>
            </w:tcMar>
            <w:hideMark/>
          </w:tcPr>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Наименование</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памятника</w:t>
            </w:r>
          </w:p>
        </w:tc>
      </w:tr>
      <w:tr w:rsidR="00DD0B48" w:rsidRPr="0099544F" w:rsidTr="0099544F">
        <w:trPr>
          <w:trHeight w:val="114"/>
        </w:trPr>
        <w:tc>
          <w:tcPr>
            <w:tcW w:w="709" w:type="dxa"/>
            <w:tcBorders>
              <w:top w:val="single" w:sz="4" w:space="0" w:color="000000"/>
              <w:bottom w:val="single" w:sz="4" w:space="0" w:color="000000"/>
              <w:right w:val="single" w:sz="4" w:space="0" w:color="000000"/>
            </w:tcBorders>
          </w:tcPr>
          <w:p w:rsidR="00DD0B48" w:rsidRPr="0099544F" w:rsidRDefault="00D642A0" w:rsidP="0099544F">
            <w:pPr>
              <w:pStyle w:val="21"/>
              <w:ind w:firstLine="0"/>
              <w:contextualSpacing/>
              <w:jc w:val="left"/>
              <w:rPr>
                <w:sz w:val="20"/>
                <w:szCs w:val="20"/>
              </w:rPr>
            </w:pPr>
            <w:r>
              <w:rPr>
                <w:sz w:val="20"/>
                <w:szCs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0B48"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ул. Восточная </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0B48"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 xml:space="preserve">«Памятник погибшим воинам в Великой Отечественной войны 1941-1945 </w:t>
            </w:r>
            <w:proofErr w:type="spellStart"/>
            <w:r w:rsidRPr="0099544F">
              <w:rPr>
                <w:rFonts w:ascii="Times New Roman" w:hAnsi="Times New Roman" w:cs="Times New Roman"/>
                <w:color w:val="000000"/>
                <w:sz w:val="20"/>
                <w:szCs w:val="20"/>
              </w:rPr>
              <w:t>г.г</w:t>
            </w:r>
            <w:proofErr w:type="spellEnd"/>
            <w:r w:rsidRPr="0099544F">
              <w:rPr>
                <w:rFonts w:ascii="Times New Roman" w:hAnsi="Times New Roman" w:cs="Times New Roman"/>
                <w:color w:val="000000"/>
                <w:sz w:val="20"/>
                <w:szCs w:val="20"/>
              </w:rPr>
              <w:t>.»</w:t>
            </w:r>
          </w:p>
        </w:tc>
      </w:tr>
      <w:tr w:rsidR="00061590" w:rsidRPr="0099544F" w:rsidTr="0099544F">
        <w:trPr>
          <w:trHeight w:val="16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х.Красный Кут, ул. Чистова</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памятник-мемориал павшим землякам в годы Великой Отечественной войны 1941-1945г.г.»</w:t>
            </w:r>
          </w:p>
        </w:tc>
      </w:tr>
      <w:tr w:rsidR="00061590" w:rsidRPr="0099544F" w:rsidTr="00AB61FF">
        <w:trPr>
          <w:trHeight w:val="1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t>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х.Калиновка, ул. Центральная</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Памятник-могила</w:t>
            </w:r>
          </w:p>
        </w:tc>
      </w:tr>
      <w:tr w:rsidR="00061590" w:rsidRPr="0099544F" w:rsidTr="00AB61FF">
        <w:trPr>
          <w:trHeight w:val="1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t>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х.Красный Кут, ул. Калинина</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 «Воинам Великой Отечественной войны»</w:t>
            </w:r>
          </w:p>
        </w:tc>
      </w:tr>
      <w:tr w:rsidR="00061590" w:rsidRPr="0099544F" w:rsidTr="0099544F">
        <w:trPr>
          <w:trHeight w:val="1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lastRenderedPageBreak/>
              <w:t>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 Новопавловка, ул. Школьная (Медведка)</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 xml:space="preserve">братская могила </w:t>
            </w:r>
          </w:p>
        </w:tc>
      </w:tr>
    </w:tbl>
    <w:p w:rsidR="00CD5D5B" w:rsidRDefault="00CD5D5B" w:rsidP="00CD5D5B">
      <w:pPr>
        <w:jc w:val="center"/>
        <w:rPr>
          <w:rFonts w:ascii="Times New Roman" w:hAnsi="Times New Roman" w:cs="Times New Roman"/>
          <w:b/>
          <w:sz w:val="24"/>
          <w:szCs w:val="24"/>
        </w:rPr>
      </w:pPr>
    </w:p>
    <w:p w:rsidR="00A8338F" w:rsidRPr="002363C7" w:rsidRDefault="00D642A0" w:rsidP="002363C7">
      <w:pPr>
        <w:ind w:firstLine="709"/>
        <w:jc w:val="both"/>
        <w:rPr>
          <w:rFonts w:ascii="Times New Roman" w:hAnsi="Times New Roman" w:cs="Times New Roman"/>
          <w:sz w:val="24"/>
          <w:szCs w:val="24"/>
        </w:rPr>
      </w:pPr>
      <w:r w:rsidRPr="002363C7">
        <w:rPr>
          <w:rFonts w:ascii="Times New Roman" w:hAnsi="Times New Roman" w:cs="Times New Roman"/>
          <w:sz w:val="24"/>
          <w:szCs w:val="24"/>
        </w:rPr>
        <w:t>Мемориальный комплекс «</w:t>
      </w:r>
      <w:proofErr w:type="spellStart"/>
      <w:r w:rsidRPr="002363C7">
        <w:rPr>
          <w:rFonts w:ascii="Times New Roman" w:hAnsi="Times New Roman" w:cs="Times New Roman"/>
          <w:sz w:val="24"/>
          <w:szCs w:val="24"/>
        </w:rPr>
        <w:t>Невернувшимся</w:t>
      </w:r>
      <w:proofErr w:type="spellEnd"/>
      <w:r w:rsidRPr="002363C7">
        <w:rPr>
          <w:rFonts w:ascii="Times New Roman" w:hAnsi="Times New Roman" w:cs="Times New Roman"/>
          <w:sz w:val="24"/>
          <w:szCs w:val="24"/>
        </w:rPr>
        <w:t xml:space="preserve">», расположенный Ростовская область, Октябрьский район, х. Красный Кут, 1008 км автомагистрали «Дон» расположен на территории </w:t>
      </w:r>
      <w:proofErr w:type="spellStart"/>
      <w:r w:rsidRPr="002363C7">
        <w:rPr>
          <w:rFonts w:ascii="Times New Roman" w:hAnsi="Times New Roman" w:cs="Times New Roman"/>
          <w:sz w:val="24"/>
          <w:szCs w:val="24"/>
        </w:rPr>
        <w:t>Красюковского</w:t>
      </w:r>
      <w:proofErr w:type="spellEnd"/>
      <w:r w:rsidRPr="002363C7">
        <w:rPr>
          <w:rFonts w:ascii="Times New Roman" w:hAnsi="Times New Roman" w:cs="Times New Roman"/>
          <w:sz w:val="24"/>
          <w:szCs w:val="24"/>
        </w:rPr>
        <w:t xml:space="preserve"> сельског</w:t>
      </w:r>
      <w:r w:rsidR="002363C7">
        <w:rPr>
          <w:rFonts w:ascii="Times New Roman" w:hAnsi="Times New Roman" w:cs="Times New Roman"/>
          <w:sz w:val="24"/>
          <w:szCs w:val="24"/>
        </w:rPr>
        <w:t>о поселения Октябрьского района числится на балансе Краснокутского сельского поселения.</w:t>
      </w:r>
    </w:p>
    <w:p w:rsidR="00A8338F" w:rsidRPr="003A7C0E" w:rsidRDefault="00A8338F" w:rsidP="002363C7">
      <w:pPr>
        <w:pStyle w:val="S"/>
        <w:spacing w:line="276" w:lineRule="auto"/>
        <w:ind w:firstLine="709"/>
        <w:contextualSpacing/>
      </w:pPr>
      <w:r w:rsidRPr="003A7C0E">
        <w:t>Особо стоит сказать о памятниках, связанных с годами Великой Отечественной войны 1941-1945 г. Огромное количество памятников и обелисков погибшим в годы Великой Отечественной войны установлены в городах и селах Ростовской области, открыты мемориальные доски, связанные с жизнью и деятельностью Героев Советского Союза. На территории сельского поселения установлены памятники Воинам освободите</w:t>
      </w:r>
      <w:r>
        <w:t>лям ВОВ 1941-1945 г</w:t>
      </w:r>
      <w:r w:rsidRPr="003A7C0E">
        <w:t xml:space="preserve">г. на территории кладбища расположен памятник. </w:t>
      </w:r>
    </w:p>
    <w:p w:rsidR="00A8338F" w:rsidRPr="00FC6FD0" w:rsidRDefault="00A8338F" w:rsidP="00FC6FD0">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К объектам археологического наследия можно отнести обнаруженные в последнее время скифские холмы. Место их расположения: юго-западная зона от х. Кр</w:t>
      </w:r>
      <w:r w:rsidR="00FC6FD0">
        <w:rPr>
          <w:rFonts w:ascii="Times New Roman" w:hAnsi="Times New Roman" w:cs="Times New Roman"/>
          <w:sz w:val="24"/>
          <w:szCs w:val="24"/>
        </w:rPr>
        <w:t>асный Кут на расстоянии 1,5 км.</w:t>
      </w:r>
    </w:p>
    <w:p w:rsidR="003848D2" w:rsidRPr="00C925C5" w:rsidRDefault="00F03215" w:rsidP="00C925C5">
      <w:pPr>
        <w:pStyle w:val="2"/>
        <w:rPr>
          <w:rFonts w:ascii="Times New Roman" w:hAnsi="Times New Roman" w:cs="Times New Roman"/>
          <w:color w:val="000000" w:themeColor="text1"/>
          <w:sz w:val="24"/>
          <w:szCs w:val="24"/>
        </w:rPr>
      </w:pPr>
      <w:bookmarkStart w:id="4" w:name="_Toc184218051"/>
      <w:r w:rsidRPr="00C925C5">
        <w:rPr>
          <w:rFonts w:ascii="Times New Roman" w:hAnsi="Times New Roman" w:cs="Times New Roman"/>
          <w:color w:val="000000" w:themeColor="text1"/>
          <w:sz w:val="24"/>
          <w:szCs w:val="24"/>
        </w:rPr>
        <w:t xml:space="preserve">2.2. </w:t>
      </w:r>
      <w:r w:rsidR="003848D2" w:rsidRPr="00C925C5">
        <w:rPr>
          <w:rFonts w:ascii="Times New Roman" w:hAnsi="Times New Roman" w:cs="Times New Roman"/>
          <w:color w:val="000000" w:themeColor="text1"/>
          <w:sz w:val="24"/>
          <w:szCs w:val="24"/>
        </w:rPr>
        <w:t>СВЕДЕНИЯ О МЕСТОПОЛОЖЕНИИ СУЩЕСТВУЮЩИХ И СТРОЯЩИХСЯ ОБЪЕКТАХ ФЕДЕРАЛЬНОГО, РЕГИОНАЛЬНОГО И МЕСТНОГО ЗНАЧЕНИЯ</w:t>
      </w:r>
      <w:r w:rsidR="00306213" w:rsidRPr="00C925C5">
        <w:rPr>
          <w:rFonts w:ascii="Times New Roman" w:hAnsi="Times New Roman" w:cs="Times New Roman"/>
          <w:color w:val="000000" w:themeColor="text1"/>
          <w:sz w:val="24"/>
          <w:szCs w:val="24"/>
        </w:rPr>
        <w:t xml:space="preserve"> </w:t>
      </w:r>
      <w:r w:rsidR="003C687D">
        <w:rPr>
          <w:rFonts w:ascii="Times New Roman" w:hAnsi="Times New Roman" w:cs="Times New Roman"/>
          <w:color w:val="000000" w:themeColor="text1"/>
          <w:sz w:val="24"/>
          <w:szCs w:val="24"/>
        </w:rPr>
        <w:t xml:space="preserve">КРАСНОКУТСКОГО </w:t>
      </w:r>
      <w:r w:rsidR="003848D2" w:rsidRPr="00C925C5">
        <w:rPr>
          <w:rFonts w:ascii="Times New Roman" w:hAnsi="Times New Roman" w:cs="Times New Roman"/>
          <w:color w:val="000000" w:themeColor="text1"/>
          <w:sz w:val="24"/>
          <w:szCs w:val="24"/>
        </w:rPr>
        <w:t>СЕЛЬСКОГО ПОСЕЛЕНИЯ</w:t>
      </w:r>
      <w:bookmarkEnd w:id="4"/>
    </w:p>
    <w:tbl>
      <w:tblPr>
        <w:tblStyle w:val="a5"/>
        <w:tblW w:w="9895" w:type="dxa"/>
        <w:tblInd w:w="-34" w:type="dxa"/>
        <w:tblLayout w:type="fixed"/>
        <w:tblLook w:val="04A0" w:firstRow="1" w:lastRow="0" w:firstColumn="1" w:lastColumn="0" w:noHBand="0" w:noVBand="1"/>
      </w:tblPr>
      <w:tblGrid>
        <w:gridCol w:w="1277"/>
        <w:gridCol w:w="8"/>
        <w:gridCol w:w="2401"/>
        <w:gridCol w:w="14"/>
        <w:gridCol w:w="2100"/>
        <w:gridCol w:w="14"/>
        <w:gridCol w:w="2086"/>
        <w:gridCol w:w="40"/>
        <w:gridCol w:w="1955"/>
      </w:tblGrid>
      <w:tr w:rsidR="00CD5D5B" w:rsidTr="00AC6A9C">
        <w:tc>
          <w:tcPr>
            <w:tcW w:w="1277" w:type="dxa"/>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w:t>
            </w:r>
          </w:p>
        </w:tc>
        <w:tc>
          <w:tcPr>
            <w:tcW w:w="2409" w:type="dxa"/>
            <w:gridSpan w:val="2"/>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Адрес</w:t>
            </w:r>
          </w:p>
        </w:tc>
        <w:tc>
          <w:tcPr>
            <w:tcW w:w="2128" w:type="dxa"/>
            <w:gridSpan w:val="3"/>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Наименование</w:t>
            </w:r>
          </w:p>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организации</w:t>
            </w:r>
          </w:p>
        </w:tc>
        <w:tc>
          <w:tcPr>
            <w:tcW w:w="2126" w:type="dxa"/>
            <w:gridSpan w:val="2"/>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Профиль,</w:t>
            </w:r>
          </w:p>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деятельность</w:t>
            </w:r>
          </w:p>
        </w:tc>
        <w:tc>
          <w:tcPr>
            <w:tcW w:w="1955" w:type="dxa"/>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Статус объекта</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КРАСНЫЙ КУТ</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образования и науки</w:t>
            </w:r>
          </w:p>
        </w:tc>
      </w:tr>
      <w:tr w:rsidR="00CD5D5B" w:rsidTr="00AC6A9C">
        <w:trPr>
          <w:trHeight w:val="52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х. Красный Кут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МБДОУ </w:t>
            </w:r>
          </w:p>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на 140 мест</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Дошкольное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30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w:t>
            </w:r>
          </w:p>
        </w:tc>
        <w:tc>
          <w:tcPr>
            <w:tcW w:w="2409" w:type="dxa"/>
            <w:gridSpan w:val="2"/>
          </w:tcPr>
          <w:p w:rsidR="00CD5D5B" w:rsidRPr="0099544F" w:rsidRDefault="00CD5D5B" w:rsidP="00CD031F">
            <w:pPr>
              <w:jc w:val="center"/>
              <w:rPr>
                <w:rFonts w:ascii="Times New Roman" w:hAnsi="Times New Roman" w:cs="Times New Roman"/>
                <w:sz w:val="20"/>
                <w:szCs w:val="20"/>
              </w:rPr>
            </w:pP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СОШ №26</w:t>
            </w:r>
          </w:p>
        </w:tc>
        <w:tc>
          <w:tcPr>
            <w:tcW w:w="2126" w:type="dxa"/>
            <w:gridSpan w:val="2"/>
          </w:tcPr>
          <w:p w:rsidR="00CD5D5B" w:rsidRPr="0099544F" w:rsidRDefault="00CD5D5B" w:rsidP="00CD031F">
            <w:pPr>
              <w:jc w:val="center"/>
              <w:rPr>
                <w:rFonts w:ascii="Times New Roman" w:hAnsi="Times New Roman" w:cs="Times New Roman"/>
                <w:sz w:val="20"/>
                <w:szCs w:val="20"/>
              </w:rPr>
            </w:pPr>
          </w:p>
        </w:tc>
        <w:tc>
          <w:tcPr>
            <w:tcW w:w="1955" w:type="dxa"/>
          </w:tcPr>
          <w:p w:rsidR="00CD5D5B" w:rsidRPr="0099544F" w:rsidRDefault="00CD5D5B" w:rsidP="00CD031F">
            <w:pPr>
              <w:jc w:val="center"/>
              <w:rPr>
                <w:rFonts w:ascii="Times New Roman" w:hAnsi="Times New Roman" w:cs="Times New Roman"/>
                <w:sz w:val="20"/>
                <w:szCs w:val="20"/>
              </w:rPr>
            </w:pP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физической культуры и массового спорта</w:t>
            </w:r>
          </w:p>
        </w:tc>
      </w:tr>
      <w:tr w:rsidR="00CD5D5B" w:rsidTr="00AC6A9C">
        <w:trPr>
          <w:trHeight w:val="76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футбольное поле</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Деятельность спортивных объектов</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33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ССК "</w:t>
            </w:r>
            <w:proofErr w:type="spellStart"/>
            <w:r w:rsidRPr="0099544F">
              <w:rPr>
                <w:rFonts w:ascii="Times New Roman" w:hAnsi="Times New Roman" w:cs="Times New Roman"/>
                <w:color w:val="000000"/>
                <w:sz w:val="20"/>
                <w:szCs w:val="20"/>
              </w:rPr>
              <w:t>Чаргунцы</w:t>
            </w:r>
            <w:proofErr w:type="spellEnd"/>
            <w:r w:rsidRPr="0099544F">
              <w:rPr>
                <w:rFonts w:ascii="Times New Roman" w:hAnsi="Times New Roman" w:cs="Times New Roman"/>
                <w:color w:val="000000"/>
                <w:sz w:val="20"/>
                <w:szCs w:val="20"/>
              </w:rPr>
              <w:t>"</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Деятельность в области спорта прочая</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5</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rPr>
                <w:rFonts w:ascii="Times New Roman" w:eastAsia="Times New Roman" w:hAnsi="Times New Roman" w:cs="Times New Roman"/>
                <w:sz w:val="20"/>
                <w:szCs w:val="20"/>
                <w:lang w:eastAsia="ru-RU"/>
              </w:rPr>
            </w:pPr>
            <w:r w:rsidRPr="0099544F">
              <w:rPr>
                <w:rFonts w:ascii="Times New Roman" w:hAnsi="Times New Roman" w:cs="Times New Roman"/>
                <w:sz w:val="20"/>
                <w:szCs w:val="20"/>
              </w:rPr>
              <w:t xml:space="preserve">            СДК</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 </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7</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АТС</w:t>
            </w:r>
          </w:p>
        </w:tc>
        <w:tc>
          <w:tcPr>
            <w:tcW w:w="2126" w:type="dxa"/>
            <w:gridSpan w:val="2"/>
          </w:tcPr>
          <w:p w:rsidR="00CD5D5B" w:rsidRPr="0099544F" w:rsidRDefault="00CD5D5B" w:rsidP="00CD031F">
            <w:pPr>
              <w:jc w:val="center"/>
              <w:rPr>
                <w:rFonts w:ascii="Times New Roman" w:hAnsi="Times New Roman" w:cs="Times New Roman"/>
                <w:sz w:val="20"/>
                <w:szCs w:val="20"/>
              </w:rPr>
            </w:pP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8</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ИП «Репенко»</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магазин</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Торговля розничная текстильными изделиями в специализированных магазинах </w:t>
            </w:r>
          </w:p>
          <w:p w:rsidR="00CD5D5B" w:rsidRPr="0099544F" w:rsidRDefault="00CD5D5B" w:rsidP="00CD031F">
            <w:pPr>
              <w:jc w:val="center"/>
              <w:rPr>
                <w:rFonts w:ascii="Times New Roman" w:hAnsi="Times New Roman" w:cs="Times New Roman"/>
                <w:sz w:val="20"/>
                <w:szCs w:val="20"/>
              </w:rPr>
            </w:pP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 xml:space="preserve">Производственные объекты  </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9</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w:t>
            </w:r>
            <w:proofErr w:type="spellStart"/>
            <w:r w:rsidRPr="0099544F">
              <w:rPr>
                <w:rFonts w:ascii="Times New Roman" w:hAnsi="Times New Roman" w:cs="Times New Roman"/>
                <w:color w:val="000000"/>
                <w:sz w:val="20"/>
                <w:szCs w:val="20"/>
              </w:rPr>
              <w:t>Краснокутское</w:t>
            </w:r>
            <w:proofErr w:type="spellEnd"/>
            <w:r w:rsidRPr="0099544F">
              <w:rPr>
                <w:rFonts w:ascii="Times New Roman" w:hAnsi="Times New Roman" w:cs="Times New Roman"/>
                <w:color w:val="000000"/>
                <w:sz w:val="20"/>
                <w:szCs w:val="20"/>
              </w:rPr>
              <w:t>"</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Выращивание однолетних культур </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Tr="00AC6A9C">
        <w:trPr>
          <w:trHeight w:val="28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lastRenderedPageBreak/>
              <w:t>10</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СПК "</w:t>
            </w:r>
            <w:proofErr w:type="spellStart"/>
            <w:r w:rsidRPr="0099544F">
              <w:rPr>
                <w:rFonts w:ascii="Times New Roman" w:hAnsi="Times New Roman" w:cs="Times New Roman"/>
                <w:color w:val="000000"/>
                <w:sz w:val="20"/>
                <w:szCs w:val="20"/>
              </w:rPr>
              <w:t>Краснокутский</w:t>
            </w:r>
            <w:proofErr w:type="spellEnd"/>
            <w:r w:rsidRPr="0099544F">
              <w:rPr>
                <w:rFonts w:ascii="Times New Roman" w:hAnsi="Times New Roman" w:cs="Times New Roman"/>
                <w:color w:val="000000"/>
                <w:sz w:val="20"/>
                <w:szCs w:val="20"/>
              </w:rPr>
              <w:t>"</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Выращивание зерновых культур </w:t>
            </w:r>
          </w:p>
        </w:tc>
        <w:tc>
          <w:tcPr>
            <w:tcW w:w="1955" w:type="dxa"/>
          </w:tcPr>
          <w:p w:rsidR="00CD5D5B" w:rsidRPr="0099544F" w:rsidRDefault="00CD5D5B" w:rsidP="0010113E">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"Валентина"</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Торговля оптовая лесоматериалами, строительными материалами и санитарно-техническим оборудованием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3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"Стройдеталь"</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Торговля оптовая машинами и оборудованием для добычи полезных ископаемых и строительства</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1401"/>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"Недра Юга"</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Добыча декоративного и строительного камня, известняка, гипса, мела и сланцев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2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«Адаменко»</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Животноводство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1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15</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«Курт»</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Выращивание зерновых (кроме риса), зернобобовых культур и семян масличных культур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8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16</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«Степаненко»</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Разведение молочного крупного рогатого скота, производство сырого молока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4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17</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«Алексеенко»</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43.31 Производство штукатурных работ</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2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18</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Рябцев</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49.41 Деятельность автомобильного грузового транспорта</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13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19</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 xml:space="preserve">ИП </w:t>
            </w:r>
            <w:proofErr w:type="spellStart"/>
            <w:r w:rsidRPr="0099544F">
              <w:rPr>
                <w:rFonts w:ascii="Times New Roman" w:hAnsi="Times New Roman" w:cs="Times New Roman"/>
                <w:color w:val="000000"/>
                <w:sz w:val="20"/>
                <w:szCs w:val="20"/>
              </w:rPr>
              <w:t>Кизев</w:t>
            </w:r>
            <w:proofErr w:type="spellEnd"/>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43.3 Работы строительные отделочные</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4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20</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Колесникова</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Ремонт прочих предметов личного потребления и бытовых товаров</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Колесников</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Работы каменные и кирпичные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ВЕСЕЛЫЙ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Веселый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 xml:space="preserve">п. ИНТЕРНАЦИОНАЛЬНЫЙ </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образования и науки</w:t>
            </w:r>
          </w:p>
        </w:tc>
      </w:tr>
      <w:tr w:rsidR="00CD5D5B" w:rsidTr="00AC6A9C">
        <w:trPr>
          <w:trHeight w:val="106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СОШ № 19</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Среднее (полное) общее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54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 Интернациональный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МБДОУ </w:t>
            </w:r>
            <w:proofErr w:type="spellStart"/>
            <w:r w:rsidRPr="0099544F">
              <w:rPr>
                <w:rFonts w:ascii="Times New Roman" w:hAnsi="Times New Roman" w:cs="Times New Roman"/>
                <w:sz w:val="20"/>
                <w:szCs w:val="20"/>
              </w:rPr>
              <w:t>дет.сад</w:t>
            </w:r>
            <w:proofErr w:type="spellEnd"/>
            <w:r w:rsidRPr="0099544F">
              <w:rPr>
                <w:rFonts w:ascii="Times New Roman" w:hAnsi="Times New Roman" w:cs="Times New Roman"/>
                <w:sz w:val="20"/>
                <w:szCs w:val="20"/>
              </w:rPr>
              <w:t xml:space="preserve">. </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Дошкольное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здравоохранения</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25</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 Интернациональный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Деятельность </w:t>
            </w:r>
            <w:r w:rsidRPr="0099544F">
              <w:rPr>
                <w:rFonts w:ascii="Times New Roman" w:hAnsi="Times New Roman" w:cs="Times New Roman"/>
                <w:sz w:val="20"/>
                <w:szCs w:val="20"/>
              </w:rPr>
              <w:lastRenderedPageBreak/>
              <w:t>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lastRenderedPageBreak/>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26</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 Интернациональный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ДК</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Tr="00AC6A9C">
        <w:trPr>
          <w:trHeight w:val="30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27</w:t>
            </w:r>
          </w:p>
        </w:tc>
        <w:tc>
          <w:tcPr>
            <w:tcW w:w="2409"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ОСБ 5410/051</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28</w:t>
            </w:r>
          </w:p>
        </w:tc>
        <w:tc>
          <w:tcPr>
            <w:tcW w:w="2409"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Почтовое отделение</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330"/>
        </w:trPr>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х. КАЛИНОВКА</w:t>
            </w:r>
          </w:p>
        </w:tc>
      </w:tr>
      <w:tr w:rsidR="00CD5D5B" w:rsidTr="00AC6A9C">
        <w:trPr>
          <w:trHeight w:val="210"/>
        </w:trPr>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образования и науки</w:t>
            </w:r>
          </w:p>
        </w:tc>
      </w:tr>
      <w:tr w:rsidR="00CD5D5B" w:rsidTr="00AC6A9C">
        <w:trPr>
          <w:trHeight w:val="225"/>
        </w:trPr>
        <w:tc>
          <w:tcPr>
            <w:tcW w:w="128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29</w:t>
            </w:r>
          </w:p>
        </w:tc>
        <w:tc>
          <w:tcPr>
            <w:tcW w:w="241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Калиновка</w:t>
            </w:r>
          </w:p>
        </w:tc>
        <w:tc>
          <w:tcPr>
            <w:tcW w:w="2100"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НШ № 44</w:t>
            </w:r>
          </w:p>
        </w:tc>
        <w:tc>
          <w:tcPr>
            <w:tcW w:w="2100"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начальное образование</w:t>
            </w:r>
          </w:p>
        </w:tc>
        <w:tc>
          <w:tcPr>
            <w:tcW w:w="199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91"/>
        </w:trPr>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Tr="00AC6A9C">
        <w:trPr>
          <w:trHeight w:val="225"/>
        </w:trPr>
        <w:tc>
          <w:tcPr>
            <w:tcW w:w="128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30</w:t>
            </w:r>
          </w:p>
        </w:tc>
        <w:tc>
          <w:tcPr>
            <w:tcW w:w="241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Калиновка</w:t>
            </w:r>
          </w:p>
        </w:tc>
        <w:tc>
          <w:tcPr>
            <w:tcW w:w="2100"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СДК</w:t>
            </w:r>
          </w:p>
        </w:tc>
        <w:tc>
          <w:tcPr>
            <w:tcW w:w="2100"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95" w:type="dxa"/>
            <w:gridSpan w:val="2"/>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sz w:val="20"/>
                <w:szCs w:val="20"/>
              </w:rPr>
              <w:t>Существующий</w:t>
            </w:r>
          </w:p>
        </w:tc>
      </w:tr>
      <w:tr w:rsidR="00CD5D5B" w:rsidTr="00AC6A9C">
        <w:trPr>
          <w:trHeight w:val="315"/>
        </w:trPr>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Tr="00AC6A9C">
        <w:trPr>
          <w:trHeight w:val="228"/>
        </w:trPr>
        <w:tc>
          <w:tcPr>
            <w:tcW w:w="1285"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31</w:t>
            </w:r>
          </w:p>
          <w:p w:rsidR="00CD5D5B" w:rsidRPr="0099544F" w:rsidRDefault="00CD5D5B" w:rsidP="00CD031F">
            <w:pPr>
              <w:rPr>
                <w:rFonts w:ascii="Times New Roman" w:hAnsi="Times New Roman" w:cs="Times New Roman"/>
                <w:sz w:val="20"/>
                <w:szCs w:val="20"/>
              </w:rPr>
            </w:pPr>
          </w:p>
        </w:tc>
        <w:tc>
          <w:tcPr>
            <w:tcW w:w="2415"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х. Калиновка</w:t>
            </w:r>
          </w:p>
        </w:tc>
        <w:tc>
          <w:tcPr>
            <w:tcW w:w="2100"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ФАП</w:t>
            </w:r>
          </w:p>
          <w:p w:rsidR="00CD5D5B" w:rsidRPr="0099544F" w:rsidRDefault="00CD5D5B" w:rsidP="00CD031F">
            <w:pPr>
              <w:rPr>
                <w:rFonts w:ascii="Times New Roman" w:hAnsi="Times New Roman" w:cs="Times New Roman"/>
                <w:sz w:val="20"/>
                <w:szCs w:val="20"/>
              </w:rPr>
            </w:pPr>
          </w:p>
        </w:tc>
        <w:tc>
          <w:tcPr>
            <w:tcW w:w="2100"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Деятельность больничных учреждений</w:t>
            </w:r>
          </w:p>
        </w:tc>
        <w:tc>
          <w:tcPr>
            <w:tcW w:w="1995" w:type="dxa"/>
            <w:gridSpan w:val="2"/>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ED02F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МАРЬЕВКА</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образования и науки</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 32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х. Марьевка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НШ №20</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Среднее (полное) общее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RPr="00685193"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33</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Марьевка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ФАП </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RPr="00685193" w:rsidTr="0010113E">
        <w:trPr>
          <w:trHeight w:val="78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Марьевка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eastAsia="Times New Roman" w:hAnsi="Times New Roman" w:cs="Times New Roman"/>
                <w:sz w:val="20"/>
                <w:szCs w:val="20"/>
                <w:lang w:eastAsia="ru-RU"/>
              </w:rPr>
              <w:t>СК</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35</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Марьевка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магазин</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ED02F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НОВОГРИГОРЬЕВКА</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RPr="00685193"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36</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Новогригорьевка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RPr="00ED02F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НОВОПАВЛОВКА</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образования и науки</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37</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х. Новопавловка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НШ №42</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начальное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RPr="00685193"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38</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ФАП </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39</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филиал ОСБ 5410/047</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rPr>
          <w:trHeight w:val="57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40</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почтовое отделение</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color w:val="333333"/>
                <w:sz w:val="20"/>
                <w:szCs w:val="20"/>
                <w:shd w:val="clear" w:color="auto" w:fill="FFFFFF"/>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магазин</w:t>
            </w:r>
          </w:p>
        </w:tc>
        <w:tc>
          <w:tcPr>
            <w:tcW w:w="2126" w:type="dxa"/>
            <w:gridSpan w:val="2"/>
          </w:tcPr>
          <w:p w:rsidR="00CD5D5B" w:rsidRPr="0099544F" w:rsidRDefault="00CD5D5B" w:rsidP="00CD031F">
            <w:pPr>
              <w:jc w:val="center"/>
              <w:rPr>
                <w:rFonts w:ascii="Times New Roman" w:hAnsi="Times New Roman" w:cs="Times New Roman"/>
                <w:color w:val="333333"/>
                <w:sz w:val="20"/>
                <w:szCs w:val="20"/>
                <w:shd w:val="clear" w:color="auto" w:fill="FFFFFF"/>
              </w:rPr>
            </w:pPr>
            <w:r w:rsidRPr="0099544F">
              <w:rPr>
                <w:rFonts w:ascii="Times New Roman" w:hAnsi="Times New Roman" w:cs="Times New Roman"/>
                <w:color w:val="333333"/>
                <w:sz w:val="20"/>
                <w:szCs w:val="20"/>
                <w:shd w:val="clear" w:color="auto" w:fill="FFFFFF"/>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DE1FE6"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НА ТЕРРИТОРИИ КРАСНОКУТСКОГО СЕЛЬСКОГО ПОСЕЛЕНИЯ</w:t>
            </w:r>
          </w:p>
        </w:tc>
      </w:tr>
      <w:tr w:rsidR="00CD5D5B" w:rsidRPr="00DE1FE6"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61:28:0600002:369</w:t>
            </w:r>
          </w:p>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61:28:0600002:1388</w:t>
            </w:r>
          </w:p>
          <w:p w:rsidR="00CD5D5B" w:rsidRPr="0099544F" w:rsidRDefault="00CD5D5B" w:rsidP="00CD031F">
            <w:pPr>
              <w:jc w:val="center"/>
              <w:rPr>
                <w:rFonts w:ascii="Times New Roman" w:hAnsi="Times New Roman" w:cs="Times New Roman"/>
                <w:sz w:val="20"/>
                <w:szCs w:val="20"/>
              </w:rPr>
            </w:pPr>
          </w:p>
        </w:tc>
        <w:tc>
          <w:tcPr>
            <w:tcW w:w="2128" w:type="dxa"/>
            <w:gridSpan w:val="3"/>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ООО «</w:t>
            </w:r>
            <w:proofErr w:type="spellStart"/>
            <w:r w:rsidRPr="0099544F">
              <w:rPr>
                <w:rFonts w:ascii="Times New Roman" w:hAnsi="Times New Roman" w:cs="Times New Roman"/>
                <w:sz w:val="20"/>
                <w:szCs w:val="20"/>
              </w:rPr>
              <w:t>Дорстрой-Информ</w:t>
            </w:r>
            <w:proofErr w:type="spellEnd"/>
            <w:r w:rsidRPr="0099544F">
              <w:rPr>
                <w:rFonts w:ascii="Times New Roman" w:hAnsi="Times New Roman" w:cs="Times New Roman"/>
                <w:sz w:val="20"/>
                <w:szCs w:val="20"/>
              </w:rPr>
              <w:t>»</w:t>
            </w:r>
          </w:p>
          <w:p w:rsidR="00CD5D5B" w:rsidRPr="0099544F" w:rsidRDefault="00CD5D5B" w:rsidP="00CD031F">
            <w:pPr>
              <w:jc w:val="center"/>
              <w:rPr>
                <w:rFonts w:ascii="Times New Roman" w:hAnsi="Times New Roman" w:cs="Times New Roman"/>
                <w:sz w:val="20"/>
                <w:szCs w:val="20"/>
              </w:rPr>
            </w:pPr>
          </w:p>
        </w:tc>
        <w:tc>
          <w:tcPr>
            <w:tcW w:w="2126"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камень</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DE1FE6"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61:28:0600002:25</w:t>
            </w:r>
          </w:p>
          <w:p w:rsidR="00CD5D5B" w:rsidRPr="0099544F" w:rsidRDefault="00CD5D5B" w:rsidP="00CD031F">
            <w:pPr>
              <w:jc w:val="center"/>
              <w:rPr>
                <w:rFonts w:ascii="Times New Roman" w:hAnsi="Times New Roman" w:cs="Times New Roman"/>
                <w:sz w:val="20"/>
                <w:szCs w:val="20"/>
              </w:rPr>
            </w:pPr>
          </w:p>
        </w:tc>
        <w:tc>
          <w:tcPr>
            <w:tcW w:w="2128" w:type="dxa"/>
            <w:gridSpan w:val="3"/>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ООО «Мега»</w:t>
            </w:r>
          </w:p>
          <w:p w:rsidR="00CD5D5B" w:rsidRPr="0099544F" w:rsidRDefault="00CD5D5B" w:rsidP="00CD031F">
            <w:pPr>
              <w:jc w:val="center"/>
              <w:rPr>
                <w:rFonts w:ascii="Times New Roman" w:hAnsi="Times New Roman" w:cs="Times New Roman"/>
                <w:sz w:val="20"/>
                <w:szCs w:val="20"/>
              </w:rPr>
            </w:pPr>
          </w:p>
        </w:tc>
        <w:tc>
          <w:tcPr>
            <w:tcW w:w="2126"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камень</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DE1FE6"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61:28:0600002:868</w:t>
            </w:r>
          </w:p>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lastRenderedPageBreak/>
              <w:t>61:28:0600002:1560</w:t>
            </w:r>
          </w:p>
        </w:tc>
        <w:tc>
          <w:tcPr>
            <w:tcW w:w="2128" w:type="dxa"/>
            <w:gridSpan w:val="3"/>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lastRenderedPageBreak/>
              <w:t>ООО «Мега»</w:t>
            </w:r>
          </w:p>
          <w:p w:rsidR="00CD5D5B" w:rsidRPr="0099544F" w:rsidRDefault="00CD5D5B" w:rsidP="00CD031F">
            <w:pPr>
              <w:jc w:val="center"/>
              <w:rPr>
                <w:rFonts w:ascii="Times New Roman" w:hAnsi="Times New Roman" w:cs="Times New Roman"/>
                <w:sz w:val="20"/>
                <w:szCs w:val="20"/>
              </w:rPr>
            </w:pPr>
          </w:p>
        </w:tc>
        <w:tc>
          <w:tcPr>
            <w:tcW w:w="2126"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lastRenderedPageBreak/>
              <w:t>камень</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bl>
    <w:p w:rsidR="00AA4FAF" w:rsidRDefault="00AA4FAF" w:rsidP="002C143B">
      <w:pPr>
        <w:rPr>
          <w:rFonts w:ascii="Times New Roman" w:eastAsia="Calibri" w:hAnsi="Times New Roman" w:cs="Times New Roman"/>
          <w:color w:val="000000" w:themeColor="text1"/>
          <w:sz w:val="24"/>
          <w:szCs w:val="24"/>
        </w:rPr>
      </w:pPr>
    </w:p>
    <w:p w:rsidR="003848D2" w:rsidRPr="00B46919" w:rsidRDefault="00F03215" w:rsidP="0099544F">
      <w:pPr>
        <w:pStyle w:val="1"/>
        <w:spacing w:before="0" w:line="240" w:lineRule="auto"/>
        <w:ind w:firstLine="709"/>
        <w:contextualSpacing/>
        <w:jc w:val="both"/>
        <w:rPr>
          <w:rFonts w:ascii="Times New Roman" w:hAnsi="Times New Roman" w:cs="Times New Roman"/>
          <w:color w:val="000000" w:themeColor="text1"/>
          <w:sz w:val="24"/>
          <w:szCs w:val="24"/>
        </w:rPr>
      </w:pPr>
      <w:bookmarkStart w:id="5" w:name="_Toc184218052"/>
      <w:r w:rsidRPr="00B46919">
        <w:rPr>
          <w:rFonts w:ascii="Times New Roman" w:eastAsia="Calibri" w:hAnsi="Times New Roman" w:cs="Times New Roman"/>
          <w:color w:val="000000" w:themeColor="text1"/>
          <w:sz w:val="24"/>
          <w:szCs w:val="24"/>
        </w:rPr>
        <w:t>III. ОЦЕНКА ВОЗМОЖНОГО ВЛИЯНИЯ ПЛАНИРУЕМЫХ ДЛЯ РАЗМЕЩЕНИЯ ОБЪЕКТОВ МЕСТНОГО ЗНАЧЕНИЯ ПОСЕЛЕНИЯ НА КОМПЛЕКСНОЕ РАЗВИТИЕ ЭТИХ ТЕРРИТОРИЙ</w:t>
      </w:r>
      <w:bookmarkEnd w:id="5"/>
    </w:p>
    <w:p w:rsidR="00AA4FAF" w:rsidRDefault="00AA4FAF" w:rsidP="002C143B">
      <w:pPr>
        <w:rPr>
          <w:rFonts w:ascii="Times New Roman" w:eastAsia="Times New Roman" w:hAnsi="Times New Roman" w:cs="Times New Roman"/>
          <w:color w:val="000000" w:themeColor="text1"/>
          <w:sz w:val="24"/>
          <w:szCs w:val="24"/>
        </w:rPr>
      </w:pPr>
    </w:p>
    <w:p w:rsidR="00793479" w:rsidRPr="00134C72" w:rsidRDefault="00F03215" w:rsidP="00B46919">
      <w:pPr>
        <w:pStyle w:val="2"/>
        <w:spacing w:before="0" w:line="240" w:lineRule="auto"/>
        <w:ind w:firstLine="709"/>
        <w:contextualSpacing/>
        <w:rPr>
          <w:rFonts w:ascii="Times New Roman" w:eastAsia="Times New Roman" w:hAnsi="Times New Roman" w:cs="Times New Roman"/>
          <w:color w:val="auto"/>
          <w:sz w:val="24"/>
          <w:szCs w:val="24"/>
        </w:rPr>
      </w:pPr>
      <w:bookmarkStart w:id="6" w:name="_Toc184218053"/>
      <w:r w:rsidRPr="00B46919">
        <w:rPr>
          <w:rFonts w:ascii="Times New Roman" w:eastAsia="Times New Roman" w:hAnsi="Times New Roman" w:cs="Times New Roman"/>
          <w:color w:val="000000" w:themeColor="text1"/>
          <w:sz w:val="24"/>
          <w:szCs w:val="24"/>
        </w:rPr>
        <w:t xml:space="preserve">3.1. </w:t>
      </w:r>
      <w:bookmarkStart w:id="7" w:name="_Toc108532138"/>
      <w:r w:rsidR="00793479" w:rsidRPr="00B46919">
        <w:rPr>
          <w:rFonts w:ascii="Times New Roman" w:eastAsia="Times New Roman" w:hAnsi="Times New Roman" w:cs="Times New Roman"/>
          <w:color w:val="000000" w:themeColor="text1"/>
          <w:sz w:val="24"/>
          <w:szCs w:val="24"/>
        </w:rPr>
        <w:t>Зоны с особыми условиями использования</w:t>
      </w:r>
      <w:r w:rsidR="00793479" w:rsidRPr="00134C72">
        <w:rPr>
          <w:rFonts w:ascii="Times New Roman" w:eastAsia="Times New Roman" w:hAnsi="Times New Roman" w:cs="Times New Roman"/>
          <w:color w:val="auto"/>
          <w:sz w:val="24"/>
          <w:szCs w:val="24"/>
        </w:rPr>
        <w:t xml:space="preserve"> территории.</w:t>
      </w:r>
      <w:bookmarkEnd w:id="6"/>
      <w:bookmarkEnd w:id="7"/>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Основными мероприятиями по охране окружающей среды и поддержанию благоприятной санитарно-эпидемиологической обстановки в условиях градостроительного развития, является установление зон с особыми условиями использования территорий. Наличие тех или иных зон с особыми условиями использования территорий определяет систему градостроительных ограничений, от которых во многом зависят планировочная структура, условия развития селитебных территорий или промышленных зон.</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Виды зон с особыми условиями использования территорий определены статьей 105 Земельного кодекса Российской Федерации от 25.10.2001 № 136-ФЗ (ред. от 18.03.2020), к ним отнесены: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зоны охраны объектов культурного наследия;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защитная зона объекта культурного наследия;</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объектов электроэнергетики (объектов электросетевого хозяйства и объектов по производству электрической энергии);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железных дорог;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придорожные полосы автомобильных дорог; </w:t>
      </w:r>
    </w:p>
    <w:p w:rsidR="00793479" w:rsidRPr="00793479" w:rsidRDefault="0010113E" w:rsidP="0010113E">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479" w:rsidRPr="00793479">
        <w:rPr>
          <w:rFonts w:ascii="Times New Roman" w:eastAsia="Times New Roman" w:hAnsi="Times New Roman" w:cs="Times New Roman"/>
          <w:sz w:val="24"/>
          <w:szCs w:val="24"/>
          <w:lang w:eastAsia="ru-RU"/>
        </w:rPr>
        <w:t xml:space="preserve">охранная зона трубопроводов (газопроводов, нефтепроводов и нефтепродуктопроводов, </w:t>
      </w:r>
      <w:proofErr w:type="spellStart"/>
      <w:r w:rsidR="00793479" w:rsidRPr="00793479">
        <w:rPr>
          <w:rFonts w:ascii="Times New Roman" w:eastAsia="Times New Roman" w:hAnsi="Times New Roman" w:cs="Times New Roman"/>
          <w:sz w:val="24"/>
          <w:szCs w:val="24"/>
          <w:lang w:eastAsia="ru-RU"/>
        </w:rPr>
        <w:t>аммиакопроводов</w:t>
      </w:r>
      <w:proofErr w:type="spellEnd"/>
      <w:r w:rsidR="00793479" w:rsidRPr="00793479">
        <w:rPr>
          <w:rFonts w:ascii="Times New Roman" w:eastAsia="Times New Roman" w:hAnsi="Times New Roman" w:cs="Times New Roman"/>
          <w:sz w:val="24"/>
          <w:szCs w:val="24"/>
          <w:lang w:eastAsia="ru-RU"/>
        </w:rPr>
        <w:t xml:space="preserve">);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линий и сооружений связи;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охраняемого объекта;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w:t>
      </w:r>
      <w:proofErr w:type="spellStart"/>
      <w:r w:rsidRPr="00793479">
        <w:rPr>
          <w:rFonts w:ascii="Times New Roman" w:eastAsia="Times New Roman" w:hAnsi="Times New Roman" w:cs="Times New Roman"/>
          <w:sz w:val="24"/>
          <w:szCs w:val="24"/>
          <w:lang w:eastAsia="ru-RU"/>
        </w:rPr>
        <w:t>водоохранная</w:t>
      </w:r>
      <w:proofErr w:type="spellEnd"/>
      <w:r w:rsidRPr="00793479">
        <w:rPr>
          <w:rFonts w:ascii="Times New Roman" w:eastAsia="Times New Roman" w:hAnsi="Times New Roman" w:cs="Times New Roman"/>
          <w:sz w:val="24"/>
          <w:szCs w:val="24"/>
          <w:lang w:eastAsia="ru-RU"/>
        </w:rPr>
        <w:t xml:space="preserve"> (рыбоохранная) зона;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прибрежная защитная полоса;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зоны затопления и подтопления;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санитарно-защитная зона;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ограничений передающего радиотехнического объекта, являющегося объектом капитального строительства;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охранная зона пунктов государственной геодезической сети, государственной нивелирной сети и государственной гравиметрической сети;</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наблюдения;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безопасности с особым правовым режимом;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w:t>
      </w:r>
      <w:proofErr w:type="spellStart"/>
      <w:r w:rsidRPr="00793479">
        <w:rPr>
          <w:rFonts w:ascii="Times New Roman" w:eastAsia="Times New Roman" w:hAnsi="Times New Roman" w:cs="Times New Roman"/>
          <w:sz w:val="24"/>
          <w:szCs w:val="24"/>
          <w:lang w:eastAsia="ru-RU"/>
        </w:rPr>
        <w:t>рыбохозяйственная</w:t>
      </w:r>
      <w:proofErr w:type="spellEnd"/>
      <w:r w:rsidRPr="00793479">
        <w:rPr>
          <w:rFonts w:ascii="Times New Roman" w:eastAsia="Times New Roman" w:hAnsi="Times New Roman" w:cs="Times New Roman"/>
          <w:sz w:val="24"/>
          <w:szCs w:val="24"/>
          <w:lang w:eastAsia="ru-RU"/>
        </w:rPr>
        <w:t xml:space="preserve"> заповедная зона;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минимальных расстояний до магистральных или промышленных трубопроводов (газопроводов, нефтепроводов и нефтепродуктопроводов, </w:t>
      </w:r>
      <w:proofErr w:type="spellStart"/>
      <w:r w:rsidRPr="00793479">
        <w:rPr>
          <w:rFonts w:ascii="Times New Roman" w:eastAsia="Times New Roman" w:hAnsi="Times New Roman" w:cs="Times New Roman"/>
          <w:sz w:val="24"/>
          <w:szCs w:val="24"/>
          <w:lang w:eastAsia="ru-RU"/>
        </w:rPr>
        <w:t>аммиакопроводов</w:t>
      </w:r>
      <w:proofErr w:type="spellEnd"/>
      <w:r w:rsidRPr="00793479">
        <w:rPr>
          <w:rFonts w:ascii="Times New Roman" w:eastAsia="Times New Roman" w:hAnsi="Times New Roman" w:cs="Times New Roman"/>
          <w:sz w:val="24"/>
          <w:szCs w:val="24"/>
          <w:lang w:eastAsia="ru-RU"/>
        </w:rPr>
        <w:t xml:space="preserve">);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гидроэнергетического объекта;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охранная зона тепловых сетей.</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соответствии со статьей 104 Земельного кодекса Российской Федерации зоны с особыми условиями использования территорий устанавливаются в следующих целях: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lastRenderedPageBreak/>
        <w:t xml:space="preserve">1) защита жизни и здоровья граждан;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2) безопасная эксплуатация объектов транспорта, связи, энергетики, объектов обороны страны и безопасности государства;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3) обеспечение сохранности объектов культурного наследия;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5) обеспечение обороны страны и безопасности государства.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всё,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1 ст. 5</w:t>
      </w:r>
      <w:r w:rsidR="00BC6356" w:rsidRPr="00BC6356">
        <w:rPr>
          <w:rFonts w:ascii="Times New Roman" w:eastAsia="Times New Roman" w:hAnsi="Times New Roman" w:cs="Times New Roman"/>
          <w:sz w:val="24"/>
          <w:szCs w:val="24"/>
          <w:lang w:eastAsia="ru-RU"/>
        </w:rPr>
        <w:t>.</w:t>
      </w:r>
      <w:r w:rsidRPr="00BC6356">
        <w:rPr>
          <w:rFonts w:ascii="Times New Roman" w:eastAsia="Times New Roman" w:hAnsi="Times New Roman" w:cs="Times New Roman"/>
          <w:sz w:val="24"/>
          <w:szCs w:val="24"/>
          <w:lang w:eastAsia="ru-RU"/>
        </w:rPr>
        <w:t>1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2 ст. 36 Федерального закона № 73-ФЗ, изыскательские, проектные, земляные, строительные, мелиоративные и иные работы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проводятся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включающих оценку воздействия проводимых работ на указанные объекты культурного наследия.</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3 ст. 36 Федерального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 согласованных с региональным органом охраны объектов культурного наследия, прошедших государственную историко-культурную экспертизу.</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 xml:space="preserve">Согласно абзацу третьему ст. 30 Федерального закона от 25.06.2002 № 73-ФЗ «Об объектах культурного наследия (памятниках истории и культуры) народов Российской Федерации» до утверждения границ территорий, предусмотренных </w:t>
      </w:r>
      <w:proofErr w:type="spellStart"/>
      <w:r w:rsidRPr="00BC6356">
        <w:rPr>
          <w:rFonts w:ascii="Times New Roman" w:eastAsia="Times New Roman" w:hAnsi="Times New Roman" w:cs="Times New Roman"/>
          <w:sz w:val="24"/>
          <w:szCs w:val="24"/>
          <w:lang w:eastAsia="ru-RU"/>
        </w:rPr>
        <w:t>пп</w:t>
      </w:r>
      <w:proofErr w:type="spellEnd"/>
      <w:r w:rsidRPr="00BC6356">
        <w:rPr>
          <w:rFonts w:ascii="Times New Roman" w:eastAsia="Times New Roman" w:hAnsi="Times New Roman" w:cs="Times New Roman"/>
          <w:sz w:val="24"/>
          <w:szCs w:val="24"/>
          <w:lang w:eastAsia="ru-RU"/>
        </w:rPr>
        <w:t xml:space="preserve">. 34.2 п. 1 ст. 9 Федерального закона № 73-ФЗ, государственная историко-культурная экспертиза проводится в соответствии с абзацем третьим ст. 30 Федерального закона № 73-ФЗ в редакции, действовавшей до 04.08.2018, согласно которой объектами историко-культурной экспертизы являются 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w:t>
      </w:r>
      <w:r w:rsidRPr="00BC6356">
        <w:rPr>
          <w:rFonts w:ascii="Times New Roman" w:eastAsia="Times New Roman" w:hAnsi="Times New Roman" w:cs="Times New Roman"/>
          <w:sz w:val="24"/>
          <w:szCs w:val="24"/>
          <w:lang w:eastAsia="ru-RU"/>
        </w:rPr>
        <w:lastRenderedPageBreak/>
        <w:t>указанных в п. 3, 4 и 7 ч. 1 ст.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Согласно абзацу двенадцатому ст. 30 Федерального закона № 73-ФЗ объектом государственной историко-культурной экспертизы является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ст. 30 Федерального закона № 73-ФЗ работ по использованию лесов и иных работ.</w:t>
      </w:r>
    </w:p>
    <w:p w:rsidR="00091359"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6 Положения о государственной историко-культурной экспертизе, утвержденного постановлением Правительства Российской Федерации от 15.07.2009 № 569, государственная историко-культурная экспертиза проводится по инициативе заинтересованного органа государственной власти, органа местного самоуправления, юридического или физического лица на основании договора между заказчиком и экспертом, заключенного в письменной форме в соответствии с гражданским законодательством Российской Федерации.</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В охранных зонах запрещается осуществлять любые действия, которые могут нарушить безопасную работу объектов электрического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возникновению пожаров.</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охранной зоне линий электропередачи (далее – ЛЭП) запрещается: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производить строительство, капитальный ремонт, снос любых зданий и сооружений;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осуществлять всякого рода горные, взрывные, мелиоративные работы, производить посадку деревьев, полив сельскохозяйственных культур;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размещать автозаправочные станции;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загромождать подъезды и подходы к опорам воздушных линий (ВЛ);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устраивать свалки снега, мусора и грунта;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складировать корма, удобрения, солому, разводить огонь;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устраивать спортивные площадки, стадионы, остановки транспорта, проводить любые мероприятия, связанные с большим скоплением людей.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Для электроподстанций размер санитарно-защитной зоны устанавливается в зависимости от типа (закрытые, открытые), мощности на основании расчетов физического воздействия на атмосферный воздух, а также результатов натурных измерений.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Для автомагистралей, гаражей и автостоянок,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генеральном плане ориентировочный размер санитарно-защитной зоны установлен на основании СанПиН 2.2.1/2.1.1.1200-03. Санитарно-защитная зона существующих предприятий была установлена от источника выбросов загрязняющих </w:t>
      </w:r>
      <w:r w:rsidRPr="00793479">
        <w:rPr>
          <w:rFonts w:ascii="Times New Roman" w:eastAsia="Times New Roman" w:hAnsi="Times New Roman" w:cs="Times New Roman"/>
          <w:sz w:val="24"/>
          <w:szCs w:val="24"/>
          <w:lang w:eastAsia="ru-RU"/>
        </w:rPr>
        <w:lastRenderedPageBreak/>
        <w:t xml:space="preserve">веществ. Санитарно-защитная зона планируемых предприятий устанавливалась от границы </w:t>
      </w:r>
      <w:proofErr w:type="spellStart"/>
      <w:r w:rsidRPr="00793479">
        <w:rPr>
          <w:rFonts w:ascii="Times New Roman" w:eastAsia="Times New Roman" w:hAnsi="Times New Roman" w:cs="Times New Roman"/>
          <w:sz w:val="24"/>
          <w:szCs w:val="24"/>
          <w:lang w:eastAsia="ru-RU"/>
        </w:rPr>
        <w:t>промплощадки</w:t>
      </w:r>
      <w:proofErr w:type="spellEnd"/>
      <w:r w:rsidRPr="00793479">
        <w:rPr>
          <w:rFonts w:ascii="Times New Roman" w:eastAsia="Times New Roman" w:hAnsi="Times New Roman" w:cs="Times New Roman"/>
          <w:sz w:val="24"/>
          <w:szCs w:val="24"/>
          <w:lang w:eastAsia="ru-RU"/>
        </w:rPr>
        <w:t xml:space="preserve">. Основной целью назначения </w:t>
      </w:r>
      <w:proofErr w:type="spellStart"/>
      <w:r w:rsidRPr="00793479">
        <w:rPr>
          <w:rFonts w:ascii="Times New Roman" w:eastAsia="Times New Roman" w:hAnsi="Times New Roman" w:cs="Times New Roman"/>
          <w:sz w:val="24"/>
          <w:szCs w:val="24"/>
          <w:lang w:eastAsia="ru-RU"/>
        </w:rPr>
        <w:t>санитарнозащитной</w:t>
      </w:r>
      <w:proofErr w:type="spellEnd"/>
      <w:r w:rsidRPr="00793479">
        <w:rPr>
          <w:rFonts w:ascii="Times New Roman" w:eastAsia="Times New Roman" w:hAnsi="Times New Roman" w:cs="Times New Roman"/>
          <w:sz w:val="24"/>
          <w:szCs w:val="24"/>
          <w:lang w:eastAsia="ru-RU"/>
        </w:rPr>
        <w:t xml:space="preserve"> зоны является установление защитного барьера, который обеспечивает должный уровень безопасности населения при эксплуатации объекта в штатном режиме.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Проектная документация должна представляться на </w:t>
      </w:r>
      <w:proofErr w:type="spellStart"/>
      <w:r w:rsidRPr="00793479">
        <w:rPr>
          <w:rFonts w:ascii="Times New Roman" w:eastAsia="Times New Roman" w:hAnsi="Times New Roman" w:cs="Times New Roman"/>
          <w:sz w:val="24"/>
          <w:szCs w:val="24"/>
          <w:lang w:eastAsia="ru-RU"/>
        </w:rPr>
        <w:t>санитарноэпидемиологическую</w:t>
      </w:r>
      <w:proofErr w:type="spellEnd"/>
      <w:r w:rsidRPr="00793479">
        <w:rPr>
          <w:rFonts w:ascii="Times New Roman" w:eastAsia="Times New Roman" w:hAnsi="Times New Roman" w:cs="Times New Roman"/>
          <w:sz w:val="24"/>
          <w:szCs w:val="24"/>
          <w:lang w:eastAsia="ru-RU"/>
        </w:rPr>
        <w:t xml:space="preserve"> экспертизу в </w:t>
      </w:r>
      <w:proofErr w:type="spellStart"/>
      <w:r w:rsidRPr="00793479">
        <w:rPr>
          <w:rFonts w:ascii="Times New Roman" w:eastAsia="Times New Roman" w:hAnsi="Times New Roman" w:cs="Times New Roman"/>
          <w:sz w:val="24"/>
          <w:szCs w:val="24"/>
          <w:lang w:eastAsia="ru-RU"/>
        </w:rPr>
        <w:t>Роспотребнадзор</w:t>
      </w:r>
      <w:proofErr w:type="spellEnd"/>
      <w:r w:rsidRPr="00793479">
        <w:rPr>
          <w:rFonts w:ascii="Times New Roman" w:eastAsia="Times New Roman" w:hAnsi="Times New Roman" w:cs="Times New Roman"/>
          <w:sz w:val="24"/>
          <w:szCs w:val="24"/>
          <w:lang w:eastAsia="ru-RU"/>
        </w:rPr>
        <w:t xml:space="preserve"> в объеме, позволяющем дать оценку соответствия проектных решений санитарным нормам и правилам. 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СанПиН 2.2.1/2.1.1.1200-03.</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Размер санитарно-защитной зоны для предприятий III, IV, V классов опасности может быть изменен Главным государственным санитарным врачом субъекта Российской Федерации или его заместителем в порядке, установленном СанПиН 2.2.1/2.1.1.1200-03.</w:t>
      </w:r>
    </w:p>
    <w:p w:rsidR="0009135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Проектирование санитарно-защитных зон</w:t>
      </w:r>
      <w:r w:rsidR="00091359">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 xml:space="preserve">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проекте санитарно-защитной зоны должны быть определены: – размер и границы санитарно-защитной зоны; – мероприятия по защите населения от воздействия выбросов вредных химических примесей в атмосферный воздух и физического воздействия; – функциональное зонирование территории санитарно-защитной зоны и режим ее использования.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Установление размеров санитарно-защитных зон для промышленных объектов и производств проводится при наличии проектов СЗЗ с расчетами загрязнения атмосферного воздуха, физического воздействия на атмосферный воздух и результатов натурных исследований и измерений атмосферного воздуха, уровней физического воздействия на атмосферный воздух, представляемой в составе проекта. 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Оценка риска для здоровья населения проводится организациями, аккредитованными в установленном порядке. План мероприятий по защите населения от воздействия выбросов вредных химических веществ в атмосферный воздух и физического воздействия содержит объемы, сроки и источники финансирования. Режим использования земельных участков в границах СЗЗ определен в главе V СанПиН 2.2.1/2.1.1.1200-03.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w:t>
      </w:r>
      <w:r w:rsidRPr="00793479">
        <w:rPr>
          <w:rFonts w:ascii="Times New Roman" w:eastAsia="Times New Roman" w:hAnsi="Times New Roman" w:cs="Times New Roman"/>
          <w:sz w:val="24"/>
          <w:szCs w:val="24"/>
          <w:lang w:eastAsia="ru-RU"/>
        </w:rPr>
        <w:lastRenderedPageBreak/>
        <w:t>научно-исследовательские лаборатории, поликлиники, спортивно</w:t>
      </w:r>
      <w:r w:rsidR="0010113E">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 xml:space="preserve">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793479">
        <w:rPr>
          <w:rFonts w:ascii="Times New Roman" w:eastAsia="Times New Roman" w:hAnsi="Times New Roman" w:cs="Times New Roman"/>
          <w:sz w:val="24"/>
          <w:szCs w:val="24"/>
          <w:lang w:eastAsia="ru-RU"/>
        </w:rPr>
        <w:t>нефте</w:t>
      </w:r>
      <w:proofErr w:type="spellEnd"/>
      <w:r w:rsidRPr="00793479">
        <w:rPr>
          <w:rFonts w:ascii="Times New Roman" w:eastAsia="Times New Roman" w:hAnsi="Times New Roman" w:cs="Times New Roman"/>
          <w:sz w:val="24"/>
          <w:szCs w:val="24"/>
          <w:lang w:eastAsia="ru-RU"/>
        </w:rPr>
        <w:t xml:space="preserve">- и газопроводы, артезианские скважины для технического водоснабжения, </w:t>
      </w:r>
      <w:proofErr w:type="spellStart"/>
      <w:r w:rsidRPr="00793479">
        <w:rPr>
          <w:rFonts w:ascii="Times New Roman" w:eastAsia="Times New Roman" w:hAnsi="Times New Roman" w:cs="Times New Roman"/>
          <w:sz w:val="24"/>
          <w:szCs w:val="24"/>
          <w:lang w:eastAsia="ru-RU"/>
        </w:rPr>
        <w:t>водоохлаждающие</w:t>
      </w:r>
      <w:proofErr w:type="spellEnd"/>
      <w:r w:rsidRPr="00793479">
        <w:rPr>
          <w:rFonts w:ascii="Times New Roman" w:eastAsia="Times New Roman" w:hAnsi="Times New Roman" w:cs="Times New Roman"/>
          <w:sz w:val="24"/>
          <w:szCs w:val="24"/>
          <w:lang w:eastAsia="ru-RU"/>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составе проекта по организации СЗЗ предприятия разрабатывается проект благоустройства и озеленения. </w:t>
      </w:r>
    </w:p>
    <w:p w:rsidR="00793479" w:rsidRDefault="00793479" w:rsidP="00456FBD">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Санитарно-защитная зона для предприятий IV, V классов должна быть максимально озеленена - не менее 60% площади; для предприятий II и III класса - не менее 50%; для предприятий, имеющих санитарно-защитную зону 1000 м и более - не менее 40% ее территории, с обязательной организацией полосы древесно</w:t>
      </w:r>
      <w:r w:rsidR="0010113E">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кустарниковых насаждений со стороны жилой застройки.</w:t>
      </w: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D46049" w:rsidRPr="00C3644B" w:rsidRDefault="00793479" w:rsidP="00C3644B">
      <w:pPr>
        <w:pStyle w:val="2"/>
        <w:ind w:firstLine="709"/>
        <w:rPr>
          <w:rFonts w:ascii="Times New Roman" w:eastAsia="Times New Roman" w:hAnsi="Times New Roman" w:cs="Times New Roman"/>
          <w:color w:val="000000" w:themeColor="text1"/>
          <w:sz w:val="24"/>
          <w:szCs w:val="24"/>
          <w:lang w:eastAsia="ru-RU"/>
        </w:rPr>
      </w:pPr>
      <w:bookmarkStart w:id="8" w:name="_Toc184218054"/>
      <w:r w:rsidRPr="00C3644B">
        <w:rPr>
          <w:rFonts w:ascii="Times New Roman" w:hAnsi="Times New Roman" w:cs="Times New Roman"/>
          <w:color w:val="000000" w:themeColor="text1"/>
          <w:sz w:val="24"/>
          <w:szCs w:val="24"/>
        </w:rPr>
        <w:lastRenderedPageBreak/>
        <w:t xml:space="preserve">3.2. </w:t>
      </w:r>
      <w:r w:rsidR="00D46049" w:rsidRPr="00C3644B">
        <w:rPr>
          <w:rFonts w:ascii="Times New Roman" w:hAnsi="Times New Roman" w:cs="Times New Roman"/>
          <w:color w:val="000000" w:themeColor="text1"/>
          <w:sz w:val="24"/>
          <w:szCs w:val="24"/>
        </w:rPr>
        <w:t>Технико-экономические показатели</w:t>
      </w:r>
      <w:bookmarkEnd w:id="8"/>
    </w:p>
    <w:p w:rsidR="00F03215" w:rsidRPr="00D7757E" w:rsidRDefault="008B1165" w:rsidP="00F03215">
      <w:pPr>
        <w:spacing w:after="0" w:line="240" w:lineRule="auto"/>
        <w:jc w:val="center"/>
        <w:rPr>
          <w:rFonts w:ascii="Times New Roman" w:hAnsi="Times New Roman" w:cs="Times New Roman"/>
          <w:b/>
          <w:sz w:val="24"/>
          <w:szCs w:val="24"/>
        </w:rPr>
      </w:pPr>
      <w:r w:rsidRPr="0022563F">
        <w:rPr>
          <w:rFonts w:ascii="Times New Roman" w:hAnsi="Times New Roman" w:cs="Times New Roman"/>
          <w:b/>
          <w:sz w:val="24"/>
          <w:szCs w:val="24"/>
        </w:rPr>
        <w:t>Технико-экономические показатели по проекту генерального плана Краснокутского сельского поселения</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EF6C72" w:rsidTr="00103121">
        <w:tc>
          <w:tcPr>
            <w:tcW w:w="738"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w:t>
            </w:r>
          </w:p>
        </w:tc>
        <w:tc>
          <w:tcPr>
            <w:tcW w:w="3827"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Ед. изм.,</w:t>
            </w:r>
          </w:p>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2127"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Существующая</w:t>
            </w:r>
          </w:p>
        </w:tc>
        <w:tc>
          <w:tcPr>
            <w:tcW w:w="1985"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Планируемая</w:t>
            </w:r>
          </w:p>
        </w:tc>
      </w:tr>
      <w:tr w:rsidR="008B1165" w:rsidRPr="00EF6C72" w:rsidTr="00103121">
        <w:tc>
          <w:tcPr>
            <w:tcW w:w="738" w:type="dxa"/>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1.</w:t>
            </w:r>
          </w:p>
        </w:tc>
        <w:tc>
          <w:tcPr>
            <w:tcW w:w="3827" w:type="dxa"/>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Краснокутского сельского поселения</w:t>
            </w:r>
          </w:p>
        </w:tc>
        <w:tc>
          <w:tcPr>
            <w:tcW w:w="992" w:type="dxa"/>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4112" w:type="dxa"/>
            <w:gridSpan w:val="2"/>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15311,95</w:t>
            </w:r>
          </w:p>
        </w:tc>
      </w:tr>
      <w:tr w:rsidR="008B1165" w:rsidRPr="00EF6C72" w:rsidTr="00103121">
        <w:tc>
          <w:tcPr>
            <w:tcW w:w="9669" w:type="dxa"/>
            <w:gridSpan w:val="5"/>
          </w:tcPr>
          <w:p w:rsidR="008B1165" w:rsidRPr="00EF6C72" w:rsidRDefault="008B1165" w:rsidP="00CD031F">
            <w:pPr>
              <w:jc w:val="center"/>
              <w:rPr>
                <w:rFonts w:ascii="Times New Roman" w:hAnsi="Times New Roman" w:cs="Times New Roman"/>
                <w:sz w:val="24"/>
                <w:szCs w:val="24"/>
              </w:rPr>
            </w:pPr>
          </w:p>
        </w:tc>
      </w:tr>
      <w:tr w:rsidR="00E11988" w:rsidRPr="00EF6C72" w:rsidTr="00103121">
        <w:tc>
          <w:tcPr>
            <w:tcW w:w="738" w:type="dxa"/>
          </w:tcPr>
          <w:p w:rsidR="00E11988" w:rsidRPr="00EF6C72" w:rsidRDefault="00E11988" w:rsidP="00E11988">
            <w:pPr>
              <w:jc w:val="center"/>
              <w:rPr>
                <w:rFonts w:ascii="Times New Roman" w:hAnsi="Times New Roman" w:cs="Times New Roman"/>
                <w:b/>
                <w:sz w:val="24"/>
                <w:szCs w:val="24"/>
              </w:rPr>
            </w:pPr>
            <w:r w:rsidRPr="00EF6C72">
              <w:rPr>
                <w:rFonts w:ascii="Times New Roman" w:hAnsi="Times New Roman" w:cs="Times New Roman"/>
                <w:b/>
                <w:sz w:val="24"/>
                <w:szCs w:val="24"/>
              </w:rPr>
              <w:t xml:space="preserve">2. </w:t>
            </w:r>
          </w:p>
        </w:tc>
        <w:tc>
          <w:tcPr>
            <w:tcW w:w="3827" w:type="dxa"/>
          </w:tcPr>
          <w:p w:rsidR="00E11988" w:rsidRPr="00EF6C72" w:rsidRDefault="00E11988" w:rsidP="00E11988">
            <w:pPr>
              <w:jc w:val="center"/>
              <w:rPr>
                <w:rFonts w:ascii="Times New Roman" w:hAnsi="Times New Roman" w:cs="Times New Roman"/>
                <w:b/>
                <w:sz w:val="24"/>
                <w:szCs w:val="24"/>
              </w:rPr>
            </w:pPr>
            <w:r w:rsidRPr="00EF6C72">
              <w:rPr>
                <w:rFonts w:ascii="Times New Roman" w:hAnsi="Times New Roman" w:cs="Times New Roman"/>
                <w:b/>
                <w:sz w:val="24"/>
                <w:szCs w:val="24"/>
              </w:rPr>
              <w:t>Жилые зоны</w:t>
            </w:r>
            <w:r w:rsidRPr="00EF6C72">
              <w:rPr>
                <w:rFonts w:ascii="Times New Roman" w:hAnsi="Times New Roman" w:cs="Times New Roman"/>
                <w:b/>
                <w:sz w:val="24"/>
                <w:szCs w:val="24"/>
                <w:lang w:val="en-US"/>
              </w:rPr>
              <w:t>:</w:t>
            </w:r>
          </w:p>
        </w:tc>
        <w:tc>
          <w:tcPr>
            <w:tcW w:w="992" w:type="dxa"/>
          </w:tcPr>
          <w:p w:rsidR="00E11988" w:rsidRPr="00EF6C72" w:rsidRDefault="00E11988" w:rsidP="00E11988">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2127" w:type="dxa"/>
          </w:tcPr>
          <w:p w:rsidR="00E11988" w:rsidRPr="00EF6C72"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564,38</w:t>
            </w:r>
          </w:p>
        </w:tc>
        <w:tc>
          <w:tcPr>
            <w:tcW w:w="1985" w:type="dxa"/>
          </w:tcPr>
          <w:p w:rsidR="00E11988" w:rsidRPr="00EF6C72" w:rsidRDefault="00A17768" w:rsidP="00E11988">
            <w:pPr>
              <w:jc w:val="center"/>
              <w:rPr>
                <w:rFonts w:ascii="Times New Roman" w:hAnsi="Times New Roman" w:cs="Times New Roman"/>
                <w:b/>
                <w:sz w:val="24"/>
                <w:szCs w:val="24"/>
              </w:rPr>
            </w:pPr>
            <w:r>
              <w:rPr>
                <w:rFonts w:ascii="Times New Roman" w:hAnsi="Times New Roman" w:cs="Times New Roman"/>
                <w:b/>
                <w:sz w:val="24"/>
                <w:szCs w:val="24"/>
              </w:rPr>
              <w:t>563,31</w:t>
            </w:r>
          </w:p>
        </w:tc>
      </w:tr>
      <w:tr w:rsidR="00E11988" w:rsidRPr="00AE37C8" w:rsidTr="00103121">
        <w:tc>
          <w:tcPr>
            <w:tcW w:w="738" w:type="dxa"/>
          </w:tcPr>
          <w:p w:rsidR="00E11988" w:rsidRPr="00EF6C72" w:rsidRDefault="00E11988" w:rsidP="00E11988">
            <w:pPr>
              <w:jc w:val="center"/>
              <w:rPr>
                <w:rFonts w:ascii="Times New Roman" w:hAnsi="Times New Roman" w:cs="Times New Roman"/>
                <w:i/>
                <w:sz w:val="24"/>
                <w:szCs w:val="24"/>
              </w:rPr>
            </w:pPr>
            <w:r w:rsidRPr="00EF6C72">
              <w:rPr>
                <w:rFonts w:ascii="Times New Roman" w:hAnsi="Times New Roman" w:cs="Times New Roman"/>
                <w:i/>
                <w:sz w:val="24"/>
                <w:szCs w:val="24"/>
              </w:rPr>
              <w:t>2.1.</w:t>
            </w:r>
          </w:p>
        </w:tc>
        <w:tc>
          <w:tcPr>
            <w:tcW w:w="3827" w:type="dxa"/>
          </w:tcPr>
          <w:p w:rsidR="00E11988" w:rsidRPr="00EF6C72" w:rsidRDefault="00E11988" w:rsidP="00E11988">
            <w:pPr>
              <w:jc w:val="center"/>
              <w:rPr>
                <w:rFonts w:ascii="Times New Roman" w:hAnsi="Times New Roman" w:cs="Times New Roman"/>
                <w:i/>
                <w:sz w:val="24"/>
                <w:szCs w:val="24"/>
              </w:rPr>
            </w:pPr>
            <w:r w:rsidRPr="00EF6C72">
              <w:rPr>
                <w:rFonts w:ascii="Times New Roman" w:hAnsi="Times New Roman" w:cs="Times New Roman"/>
                <w:i/>
              </w:rPr>
              <w:t>Зона застройки индивидуальными жилыми домами</w:t>
            </w:r>
          </w:p>
        </w:tc>
        <w:tc>
          <w:tcPr>
            <w:tcW w:w="992" w:type="dxa"/>
          </w:tcPr>
          <w:p w:rsidR="00E11988" w:rsidRPr="00EF6C72" w:rsidRDefault="00E11988" w:rsidP="00E11988">
            <w:pPr>
              <w:jc w:val="center"/>
              <w:rPr>
                <w:rFonts w:ascii="Times New Roman" w:hAnsi="Times New Roman" w:cs="Times New Roman"/>
                <w:i/>
                <w:sz w:val="24"/>
                <w:szCs w:val="24"/>
              </w:rPr>
            </w:pPr>
            <w:r w:rsidRPr="00EF6C72">
              <w:rPr>
                <w:rFonts w:ascii="Times New Roman" w:hAnsi="Times New Roman" w:cs="Times New Roman"/>
                <w:i/>
                <w:sz w:val="24"/>
                <w:szCs w:val="24"/>
              </w:rPr>
              <w:t>га</w:t>
            </w:r>
          </w:p>
        </w:tc>
        <w:tc>
          <w:tcPr>
            <w:tcW w:w="2127" w:type="dxa"/>
          </w:tcPr>
          <w:p w:rsidR="00E11988" w:rsidRPr="00EF6C72"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564,38</w:t>
            </w:r>
          </w:p>
        </w:tc>
        <w:tc>
          <w:tcPr>
            <w:tcW w:w="1985" w:type="dxa"/>
          </w:tcPr>
          <w:p w:rsidR="00E11988" w:rsidRPr="00EF6C72" w:rsidRDefault="00E11988" w:rsidP="00A17768">
            <w:pPr>
              <w:jc w:val="center"/>
              <w:rPr>
                <w:rFonts w:ascii="Times New Roman" w:hAnsi="Times New Roman" w:cs="Times New Roman"/>
                <w:i/>
                <w:sz w:val="24"/>
                <w:szCs w:val="24"/>
              </w:rPr>
            </w:pPr>
            <w:r>
              <w:rPr>
                <w:rFonts w:ascii="Times New Roman" w:hAnsi="Times New Roman" w:cs="Times New Roman"/>
                <w:i/>
                <w:sz w:val="24"/>
                <w:szCs w:val="24"/>
              </w:rPr>
              <w:t>563,3</w:t>
            </w:r>
            <w:r w:rsidR="00A17768">
              <w:rPr>
                <w:rFonts w:ascii="Times New Roman" w:hAnsi="Times New Roman" w:cs="Times New Roman"/>
                <w:i/>
                <w:sz w:val="24"/>
                <w:szCs w:val="24"/>
              </w:rPr>
              <w:t>1</w:t>
            </w:r>
          </w:p>
        </w:tc>
      </w:tr>
      <w:tr w:rsidR="00E11988" w:rsidRPr="00AE37C8" w:rsidTr="00103121">
        <w:tc>
          <w:tcPr>
            <w:tcW w:w="738" w:type="dxa"/>
          </w:tcPr>
          <w:p w:rsidR="00E11988" w:rsidRPr="0018508E" w:rsidRDefault="00E11988" w:rsidP="00E11988">
            <w:pPr>
              <w:jc w:val="center"/>
              <w:rPr>
                <w:rFonts w:ascii="Times New Roman" w:hAnsi="Times New Roman" w:cs="Times New Roman"/>
                <w:b/>
                <w:sz w:val="24"/>
                <w:szCs w:val="24"/>
              </w:rPr>
            </w:pPr>
            <w:r w:rsidRPr="0018508E">
              <w:rPr>
                <w:rFonts w:ascii="Times New Roman" w:hAnsi="Times New Roman" w:cs="Times New Roman"/>
                <w:b/>
                <w:sz w:val="24"/>
                <w:szCs w:val="24"/>
              </w:rPr>
              <w:t xml:space="preserve">3. </w:t>
            </w:r>
          </w:p>
        </w:tc>
        <w:tc>
          <w:tcPr>
            <w:tcW w:w="3827" w:type="dxa"/>
          </w:tcPr>
          <w:p w:rsidR="00E11988" w:rsidRPr="0018508E" w:rsidRDefault="00E11988" w:rsidP="00E11988">
            <w:pPr>
              <w:jc w:val="center"/>
              <w:rPr>
                <w:rFonts w:ascii="Times New Roman" w:hAnsi="Times New Roman" w:cs="Times New Roman"/>
                <w:b/>
                <w:sz w:val="24"/>
                <w:szCs w:val="24"/>
              </w:rPr>
            </w:pPr>
            <w:r w:rsidRPr="0018508E">
              <w:rPr>
                <w:rFonts w:ascii="Times New Roman" w:hAnsi="Times New Roman" w:cs="Times New Roman"/>
                <w:b/>
                <w:sz w:val="24"/>
                <w:szCs w:val="24"/>
              </w:rPr>
              <w:t>Общественно-деловые зоны:</w:t>
            </w:r>
          </w:p>
        </w:tc>
        <w:tc>
          <w:tcPr>
            <w:tcW w:w="992" w:type="dxa"/>
          </w:tcPr>
          <w:p w:rsidR="00E11988" w:rsidRPr="0018508E" w:rsidRDefault="00E11988" w:rsidP="00E11988">
            <w:pPr>
              <w:jc w:val="center"/>
              <w:rPr>
                <w:rFonts w:ascii="Times New Roman" w:hAnsi="Times New Roman" w:cs="Times New Roman"/>
                <w:b/>
                <w:sz w:val="24"/>
                <w:szCs w:val="24"/>
              </w:rPr>
            </w:pPr>
            <w:r w:rsidRPr="0018508E">
              <w:rPr>
                <w:rFonts w:ascii="Times New Roman" w:hAnsi="Times New Roman" w:cs="Times New Roman"/>
                <w:b/>
                <w:sz w:val="24"/>
                <w:szCs w:val="24"/>
              </w:rPr>
              <w:t>га</w:t>
            </w:r>
          </w:p>
        </w:tc>
        <w:tc>
          <w:tcPr>
            <w:tcW w:w="2127" w:type="dxa"/>
          </w:tcPr>
          <w:p w:rsidR="00E11988" w:rsidRPr="0018508E"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23,9526</w:t>
            </w:r>
          </w:p>
        </w:tc>
        <w:tc>
          <w:tcPr>
            <w:tcW w:w="1985" w:type="dxa"/>
          </w:tcPr>
          <w:p w:rsidR="00E11988" w:rsidRPr="0018508E" w:rsidRDefault="00314AAF" w:rsidP="00314AAF">
            <w:pPr>
              <w:jc w:val="center"/>
              <w:rPr>
                <w:rFonts w:ascii="Times New Roman" w:hAnsi="Times New Roman" w:cs="Times New Roman"/>
                <w:b/>
                <w:sz w:val="24"/>
                <w:szCs w:val="24"/>
              </w:rPr>
            </w:pPr>
            <w:r>
              <w:rPr>
                <w:rFonts w:ascii="Times New Roman" w:hAnsi="Times New Roman" w:cs="Times New Roman"/>
                <w:b/>
                <w:sz w:val="24"/>
                <w:szCs w:val="24"/>
              </w:rPr>
              <w:t>26,6593</w:t>
            </w:r>
          </w:p>
        </w:tc>
      </w:tr>
      <w:tr w:rsidR="00E11988" w:rsidRPr="00AE37C8" w:rsidTr="00103121">
        <w:tc>
          <w:tcPr>
            <w:tcW w:w="738"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sz w:val="24"/>
                <w:szCs w:val="24"/>
              </w:rPr>
              <w:t>3.1.</w:t>
            </w:r>
          </w:p>
        </w:tc>
        <w:tc>
          <w:tcPr>
            <w:tcW w:w="3827"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rPr>
              <w:t>Многофункциональная общественно-деловая зона</w:t>
            </w:r>
          </w:p>
        </w:tc>
        <w:tc>
          <w:tcPr>
            <w:tcW w:w="992"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tcPr>
          <w:p w:rsidR="00E11988" w:rsidRPr="0018508E"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0,31</w:t>
            </w:r>
          </w:p>
        </w:tc>
        <w:tc>
          <w:tcPr>
            <w:tcW w:w="1985" w:type="dxa"/>
          </w:tcPr>
          <w:p w:rsidR="00E11988" w:rsidRPr="0018508E"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0,31</w:t>
            </w:r>
          </w:p>
        </w:tc>
      </w:tr>
      <w:tr w:rsidR="00E11988" w:rsidRPr="00AE37C8" w:rsidTr="00103121">
        <w:tc>
          <w:tcPr>
            <w:tcW w:w="738"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sz w:val="24"/>
                <w:szCs w:val="24"/>
              </w:rPr>
              <w:t>3.2.</w:t>
            </w:r>
          </w:p>
        </w:tc>
        <w:tc>
          <w:tcPr>
            <w:tcW w:w="3827"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rPr>
              <w:t>Зона смешанной и общественно-деловой застройки</w:t>
            </w:r>
          </w:p>
        </w:tc>
        <w:tc>
          <w:tcPr>
            <w:tcW w:w="992"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E11988" w:rsidRPr="0018508E"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14,92</w:t>
            </w:r>
          </w:p>
        </w:tc>
        <w:tc>
          <w:tcPr>
            <w:tcW w:w="1985" w:type="dxa"/>
            <w:shd w:val="clear" w:color="auto" w:fill="auto"/>
          </w:tcPr>
          <w:p w:rsidR="00E11988" w:rsidRPr="0018508E" w:rsidRDefault="00314AAF" w:rsidP="00E11988">
            <w:pPr>
              <w:jc w:val="center"/>
              <w:rPr>
                <w:rFonts w:ascii="Times New Roman" w:hAnsi="Times New Roman" w:cs="Times New Roman"/>
                <w:i/>
                <w:sz w:val="24"/>
                <w:szCs w:val="24"/>
              </w:rPr>
            </w:pPr>
            <w:r>
              <w:rPr>
                <w:rFonts w:ascii="Times New Roman" w:hAnsi="Times New Roman" w:cs="Times New Roman"/>
                <w:i/>
                <w:sz w:val="24"/>
                <w:szCs w:val="24"/>
              </w:rPr>
              <w:t>17,6267</w:t>
            </w:r>
          </w:p>
        </w:tc>
      </w:tr>
      <w:tr w:rsidR="00E11988" w:rsidRPr="00AE37C8" w:rsidTr="00A56A6C">
        <w:tc>
          <w:tcPr>
            <w:tcW w:w="738" w:type="dxa"/>
            <w:vAlign w:val="center"/>
          </w:tcPr>
          <w:p w:rsidR="00E11988" w:rsidRPr="0018508E" w:rsidRDefault="00E11988" w:rsidP="00A56A6C">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3.3.</w:t>
            </w:r>
          </w:p>
        </w:tc>
        <w:tc>
          <w:tcPr>
            <w:tcW w:w="3827"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rPr>
              <w:t>Зона специализированной общественной застройки</w:t>
            </w:r>
          </w:p>
        </w:tc>
        <w:tc>
          <w:tcPr>
            <w:tcW w:w="992" w:type="dxa"/>
          </w:tcPr>
          <w:p w:rsidR="00E11988" w:rsidRPr="0018508E" w:rsidRDefault="00E11988" w:rsidP="00E11988">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E11988" w:rsidRPr="0018508E"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6,475</w:t>
            </w:r>
          </w:p>
        </w:tc>
        <w:tc>
          <w:tcPr>
            <w:tcW w:w="1985" w:type="dxa"/>
            <w:shd w:val="clear" w:color="auto" w:fill="auto"/>
          </w:tcPr>
          <w:p w:rsidR="00E11988" w:rsidRPr="0018508E"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6,475</w:t>
            </w:r>
          </w:p>
        </w:tc>
      </w:tr>
      <w:tr w:rsidR="00E11988" w:rsidRPr="0018508E" w:rsidTr="00103121">
        <w:tc>
          <w:tcPr>
            <w:tcW w:w="738" w:type="dxa"/>
          </w:tcPr>
          <w:p w:rsidR="00E11988" w:rsidRPr="0018508E" w:rsidRDefault="00E11988" w:rsidP="00E11988">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3.4</w:t>
            </w:r>
          </w:p>
        </w:tc>
        <w:tc>
          <w:tcPr>
            <w:tcW w:w="3827" w:type="dxa"/>
          </w:tcPr>
          <w:p w:rsidR="00E11988" w:rsidRPr="0018508E" w:rsidRDefault="00E11988" w:rsidP="00E11988">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Общественно-деловые зоны</w:t>
            </w:r>
          </w:p>
        </w:tc>
        <w:tc>
          <w:tcPr>
            <w:tcW w:w="992" w:type="dxa"/>
          </w:tcPr>
          <w:p w:rsidR="00E11988" w:rsidRPr="0018508E" w:rsidRDefault="00E11988" w:rsidP="00E11988">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E11988" w:rsidRPr="0018508E" w:rsidRDefault="00E11988" w:rsidP="00E11988">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2,2476</w:t>
            </w:r>
          </w:p>
        </w:tc>
        <w:tc>
          <w:tcPr>
            <w:tcW w:w="1985" w:type="dxa"/>
            <w:shd w:val="clear" w:color="auto" w:fill="auto"/>
          </w:tcPr>
          <w:p w:rsidR="00E11988" w:rsidRPr="0018508E" w:rsidRDefault="00E11988" w:rsidP="00E11988">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2,2476</w:t>
            </w:r>
          </w:p>
        </w:tc>
      </w:tr>
      <w:tr w:rsidR="00E11988" w:rsidRPr="00F9043A" w:rsidTr="00103121">
        <w:tc>
          <w:tcPr>
            <w:tcW w:w="738"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4.</w:t>
            </w:r>
          </w:p>
        </w:tc>
        <w:tc>
          <w:tcPr>
            <w:tcW w:w="3827"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Производственные зоны, зоны инженерной и</w:t>
            </w:r>
          </w:p>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транспортной инфраструктуры и иные:</w:t>
            </w:r>
          </w:p>
        </w:tc>
        <w:tc>
          <w:tcPr>
            <w:tcW w:w="992"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vAlign w:val="center"/>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560,375</w:t>
            </w:r>
          </w:p>
        </w:tc>
        <w:tc>
          <w:tcPr>
            <w:tcW w:w="1985" w:type="dxa"/>
            <w:vAlign w:val="center"/>
          </w:tcPr>
          <w:p w:rsidR="00E11988" w:rsidRPr="00F9043A" w:rsidRDefault="003E4594" w:rsidP="00E11988">
            <w:pPr>
              <w:jc w:val="center"/>
              <w:rPr>
                <w:rFonts w:ascii="Times New Roman" w:hAnsi="Times New Roman" w:cs="Times New Roman"/>
                <w:b/>
                <w:sz w:val="24"/>
                <w:szCs w:val="24"/>
              </w:rPr>
            </w:pPr>
            <w:r>
              <w:rPr>
                <w:rFonts w:ascii="Times New Roman" w:hAnsi="Times New Roman" w:cs="Times New Roman"/>
                <w:b/>
                <w:sz w:val="24"/>
                <w:szCs w:val="24"/>
              </w:rPr>
              <w:t>625,7708</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4.1.</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Производственная зона</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210,03</w:t>
            </w:r>
          </w:p>
        </w:tc>
        <w:tc>
          <w:tcPr>
            <w:tcW w:w="1985" w:type="dxa"/>
          </w:tcPr>
          <w:p w:rsidR="00E11988" w:rsidRPr="00F9043A" w:rsidRDefault="006D7E33" w:rsidP="00E11988">
            <w:pPr>
              <w:jc w:val="center"/>
              <w:rPr>
                <w:rFonts w:ascii="Times New Roman" w:hAnsi="Times New Roman" w:cs="Times New Roman"/>
                <w:i/>
                <w:sz w:val="24"/>
                <w:szCs w:val="24"/>
              </w:rPr>
            </w:pPr>
            <w:r>
              <w:rPr>
                <w:rFonts w:ascii="Times New Roman" w:hAnsi="Times New Roman" w:cs="Times New Roman"/>
                <w:i/>
                <w:sz w:val="24"/>
                <w:szCs w:val="24"/>
              </w:rPr>
              <w:t>251,6633</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4.2.</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Коммунально-складская зона</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51,52</w:t>
            </w:r>
          </w:p>
        </w:tc>
        <w:tc>
          <w:tcPr>
            <w:tcW w:w="1985" w:type="dxa"/>
          </w:tcPr>
          <w:p w:rsidR="00E11988" w:rsidRPr="00F9043A" w:rsidRDefault="00962FCB" w:rsidP="006D7E33">
            <w:pPr>
              <w:jc w:val="center"/>
              <w:rPr>
                <w:rFonts w:ascii="Times New Roman" w:hAnsi="Times New Roman" w:cs="Times New Roman"/>
                <w:i/>
                <w:sz w:val="24"/>
                <w:szCs w:val="24"/>
              </w:rPr>
            </w:pPr>
            <w:r>
              <w:rPr>
                <w:rFonts w:ascii="Times New Roman" w:hAnsi="Times New Roman" w:cs="Times New Roman"/>
                <w:i/>
                <w:sz w:val="24"/>
                <w:szCs w:val="24"/>
              </w:rPr>
              <w:t>69,48</w:t>
            </w:r>
            <w:r w:rsidR="006D7E33">
              <w:rPr>
                <w:rFonts w:ascii="Times New Roman" w:hAnsi="Times New Roman" w:cs="Times New Roman"/>
                <w:i/>
                <w:sz w:val="24"/>
                <w:szCs w:val="24"/>
              </w:rPr>
              <w:t>69</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4.3.</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Зона инженерной инфраструктуры</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39,625</w:t>
            </w:r>
          </w:p>
        </w:tc>
        <w:tc>
          <w:tcPr>
            <w:tcW w:w="1985"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39,625</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4.4.</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Зона транспортной инфраструктуры</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259,20</w:t>
            </w:r>
          </w:p>
        </w:tc>
        <w:tc>
          <w:tcPr>
            <w:tcW w:w="1985" w:type="dxa"/>
          </w:tcPr>
          <w:p w:rsidR="00E11988" w:rsidRPr="00F9043A" w:rsidRDefault="003E4594" w:rsidP="00E11988">
            <w:pPr>
              <w:jc w:val="center"/>
              <w:rPr>
                <w:rFonts w:ascii="Times New Roman" w:hAnsi="Times New Roman" w:cs="Times New Roman"/>
                <w:i/>
                <w:sz w:val="24"/>
                <w:szCs w:val="24"/>
              </w:rPr>
            </w:pPr>
            <w:r>
              <w:rPr>
                <w:rFonts w:ascii="Times New Roman" w:hAnsi="Times New Roman" w:cs="Times New Roman"/>
                <w:i/>
                <w:sz w:val="24"/>
                <w:szCs w:val="24"/>
              </w:rPr>
              <w:t>264,8095</w:t>
            </w:r>
          </w:p>
        </w:tc>
      </w:tr>
      <w:tr w:rsidR="00E11988" w:rsidRPr="00F9043A" w:rsidTr="00103121">
        <w:tc>
          <w:tcPr>
            <w:tcW w:w="738"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5.</w:t>
            </w:r>
          </w:p>
        </w:tc>
        <w:tc>
          <w:tcPr>
            <w:tcW w:w="3827"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Зона сельскохозяйственного использования:</w:t>
            </w:r>
          </w:p>
        </w:tc>
        <w:tc>
          <w:tcPr>
            <w:tcW w:w="992"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vAlign w:val="center"/>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13204,9734</w:t>
            </w:r>
          </w:p>
        </w:tc>
        <w:tc>
          <w:tcPr>
            <w:tcW w:w="1985" w:type="dxa"/>
            <w:vAlign w:val="center"/>
          </w:tcPr>
          <w:p w:rsidR="00E11988" w:rsidRPr="00F9043A" w:rsidRDefault="00AC2AF3" w:rsidP="00F05D3C">
            <w:pPr>
              <w:jc w:val="center"/>
              <w:rPr>
                <w:rFonts w:ascii="Times New Roman" w:hAnsi="Times New Roman" w:cs="Times New Roman"/>
                <w:b/>
                <w:sz w:val="24"/>
                <w:szCs w:val="24"/>
              </w:rPr>
            </w:pPr>
            <w:r>
              <w:rPr>
                <w:rFonts w:ascii="Times New Roman" w:hAnsi="Times New Roman" w:cs="Times New Roman"/>
                <w:b/>
                <w:sz w:val="24"/>
                <w:szCs w:val="24"/>
              </w:rPr>
              <w:t>1343</w:t>
            </w:r>
            <w:r w:rsidR="00F05D3C">
              <w:rPr>
                <w:rFonts w:ascii="Times New Roman" w:hAnsi="Times New Roman" w:cs="Times New Roman"/>
                <w:b/>
                <w:sz w:val="24"/>
                <w:szCs w:val="24"/>
              </w:rPr>
              <w:t>5</w:t>
            </w:r>
            <w:r>
              <w:rPr>
                <w:rFonts w:ascii="Times New Roman" w:hAnsi="Times New Roman" w:cs="Times New Roman"/>
                <w:b/>
                <w:sz w:val="24"/>
                <w:szCs w:val="24"/>
              </w:rPr>
              <w:t>,</w:t>
            </w:r>
            <w:r w:rsidR="00F05D3C">
              <w:rPr>
                <w:rFonts w:ascii="Times New Roman" w:hAnsi="Times New Roman" w:cs="Times New Roman"/>
                <w:b/>
                <w:sz w:val="24"/>
                <w:szCs w:val="24"/>
              </w:rPr>
              <w:t>05</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5.1.</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Производственная зона сельскохозяйственных предприятий</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299,26</w:t>
            </w:r>
          </w:p>
        </w:tc>
        <w:tc>
          <w:tcPr>
            <w:tcW w:w="1985" w:type="dxa"/>
          </w:tcPr>
          <w:p w:rsidR="00E11988" w:rsidRPr="00F9043A" w:rsidRDefault="006D7E33" w:rsidP="00F05D3C">
            <w:pPr>
              <w:jc w:val="center"/>
              <w:rPr>
                <w:rFonts w:ascii="Times New Roman" w:hAnsi="Times New Roman" w:cs="Times New Roman"/>
                <w:i/>
                <w:sz w:val="24"/>
                <w:szCs w:val="24"/>
              </w:rPr>
            </w:pPr>
            <w:r>
              <w:rPr>
                <w:rFonts w:ascii="Times New Roman" w:hAnsi="Times New Roman" w:cs="Times New Roman"/>
                <w:i/>
                <w:sz w:val="24"/>
                <w:szCs w:val="24"/>
              </w:rPr>
              <w:t>293,</w:t>
            </w:r>
            <w:r w:rsidR="00F05D3C">
              <w:rPr>
                <w:rFonts w:ascii="Times New Roman" w:hAnsi="Times New Roman" w:cs="Times New Roman"/>
                <w:i/>
                <w:sz w:val="24"/>
                <w:szCs w:val="24"/>
              </w:rPr>
              <w:t>76</w:t>
            </w:r>
            <w:r>
              <w:rPr>
                <w:rFonts w:ascii="Times New Roman" w:hAnsi="Times New Roman" w:cs="Times New Roman"/>
                <w:i/>
                <w:sz w:val="24"/>
                <w:szCs w:val="24"/>
              </w:rPr>
              <w:t>46</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5.2.</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Зона сельскохозяйственных угодий</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12905,3734</w:t>
            </w:r>
          </w:p>
        </w:tc>
        <w:tc>
          <w:tcPr>
            <w:tcW w:w="1985" w:type="dxa"/>
          </w:tcPr>
          <w:p w:rsidR="00E11988" w:rsidRPr="00F9043A" w:rsidRDefault="00AC2AF3" w:rsidP="00E11988">
            <w:pPr>
              <w:jc w:val="center"/>
              <w:rPr>
                <w:rFonts w:ascii="Times New Roman" w:hAnsi="Times New Roman" w:cs="Times New Roman"/>
                <w:i/>
                <w:sz w:val="24"/>
                <w:szCs w:val="24"/>
              </w:rPr>
            </w:pPr>
            <w:r>
              <w:rPr>
                <w:rFonts w:ascii="Times New Roman" w:hAnsi="Times New Roman" w:cs="Times New Roman"/>
                <w:i/>
                <w:sz w:val="24"/>
                <w:szCs w:val="24"/>
              </w:rPr>
              <w:t>13141,2854</w:t>
            </w:r>
          </w:p>
        </w:tc>
      </w:tr>
      <w:tr w:rsidR="00E11988" w:rsidRPr="00F9043A" w:rsidTr="00103121">
        <w:tc>
          <w:tcPr>
            <w:tcW w:w="738"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6.</w:t>
            </w:r>
          </w:p>
        </w:tc>
        <w:tc>
          <w:tcPr>
            <w:tcW w:w="3827"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Зона рекреационного назначения:</w:t>
            </w:r>
          </w:p>
        </w:tc>
        <w:tc>
          <w:tcPr>
            <w:tcW w:w="992" w:type="dxa"/>
            <w:vAlign w:val="center"/>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vAlign w:val="center"/>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98,8776</w:t>
            </w:r>
          </w:p>
        </w:tc>
        <w:tc>
          <w:tcPr>
            <w:tcW w:w="1985" w:type="dxa"/>
            <w:vAlign w:val="center"/>
          </w:tcPr>
          <w:p w:rsidR="00E11988" w:rsidRPr="00F9043A" w:rsidRDefault="002B6B96" w:rsidP="00E11988">
            <w:pPr>
              <w:jc w:val="center"/>
              <w:rPr>
                <w:rFonts w:ascii="Times New Roman" w:hAnsi="Times New Roman" w:cs="Times New Roman"/>
                <w:b/>
                <w:sz w:val="24"/>
                <w:szCs w:val="24"/>
              </w:rPr>
            </w:pPr>
            <w:r>
              <w:rPr>
                <w:rFonts w:ascii="Times New Roman" w:hAnsi="Times New Roman" w:cs="Times New Roman"/>
                <w:b/>
                <w:sz w:val="24"/>
                <w:szCs w:val="24"/>
              </w:rPr>
              <w:t>97,3999</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6.1.</w:t>
            </w:r>
          </w:p>
        </w:tc>
        <w:tc>
          <w:tcPr>
            <w:tcW w:w="3827" w:type="dxa"/>
          </w:tcPr>
          <w:p w:rsidR="00E11988" w:rsidRPr="00F9043A" w:rsidRDefault="00E11988" w:rsidP="002B6B96">
            <w:pPr>
              <w:jc w:val="center"/>
              <w:rPr>
                <w:rFonts w:ascii="Times New Roman" w:hAnsi="Times New Roman" w:cs="Times New Roman"/>
                <w:i/>
                <w:sz w:val="24"/>
                <w:szCs w:val="24"/>
              </w:rPr>
            </w:pPr>
            <w:r w:rsidRPr="00F9043A">
              <w:rPr>
                <w:rFonts w:ascii="Times New Roman" w:hAnsi="Times New Roman" w:cs="Times New Roman"/>
                <w:i/>
              </w:rPr>
              <w:t>Зона озелененных территорий общего пользования (парки, сады, скверы, бульвары)</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4,9360</w:t>
            </w:r>
          </w:p>
        </w:tc>
        <w:tc>
          <w:tcPr>
            <w:tcW w:w="1985" w:type="dxa"/>
          </w:tcPr>
          <w:p w:rsidR="00E11988" w:rsidRPr="00F9043A" w:rsidRDefault="002B6B96" w:rsidP="00E11988">
            <w:pPr>
              <w:jc w:val="center"/>
              <w:rPr>
                <w:rFonts w:ascii="Times New Roman" w:hAnsi="Times New Roman" w:cs="Times New Roman"/>
                <w:i/>
                <w:sz w:val="24"/>
                <w:szCs w:val="24"/>
              </w:rPr>
            </w:pPr>
            <w:r>
              <w:rPr>
                <w:rFonts w:ascii="Times New Roman" w:hAnsi="Times New Roman" w:cs="Times New Roman"/>
                <w:i/>
                <w:sz w:val="24"/>
                <w:szCs w:val="24"/>
              </w:rPr>
              <w:t>3,2556</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6.2.</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Зоны рекреационного назначения</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75,7196</w:t>
            </w:r>
          </w:p>
        </w:tc>
        <w:tc>
          <w:tcPr>
            <w:tcW w:w="1985" w:type="dxa"/>
          </w:tcPr>
          <w:p w:rsidR="00E11988" w:rsidRPr="00F9043A" w:rsidRDefault="00797E65" w:rsidP="00E11988">
            <w:pPr>
              <w:jc w:val="center"/>
              <w:rPr>
                <w:rFonts w:ascii="Times New Roman" w:hAnsi="Times New Roman" w:cs="Times New Roman"/>
                <w:i/>
                <w:sz w:val="24"/>
                <w:szCs w:val="24"/>
              </w:rPr>
            </w:pPr>
            <w:r>
              <w:rPr>
                <w:rFonts w:ascii="Times New Roman" w:hAnsi="Times New Roman" w:cs="Times New Roman"/>
                <w:i/>
                <w:sz w:val="24"/>
                <w:szCs w:val="24"/>
              </w:rPr>
              <w:t>75,9223</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6.3.</w:t>
            </w:r>
          </w:p>
        </w:tc>
        <w:tc>
          <w:tcPr>
            <w:tcW w:w="3827" w:type="dxa"/>
          </w:tcPr>
          <w:p w:rsidR="00E11988" w:rsidRPr="00F9043A" w:rsidRDefault="00E11988" w:rsidP="00E11988">
            <w:pPr>
              <w:jc w:val="center"/>
              <w:rPr>
                <w:rFonts w:ascii="Times New Roman" w:hAnsi="Times New Roman" w:cs="Times New Roman"/>
                <w:i/>
              </w:rPr>
            </w:pPr>
            <w:r w:rsidRPr="00F9043A">
              <w:rPr>
                <w:rFonts w:ascii="Times New Roman" w:hAnsi="Times New Roman" w:cs="Times New Roman"/>
                <w:i/>
              </w:rPr>
              <w:t>Зона отдыха</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18,222</w:t>
            </w:r>
          </w:p>
        </w:tc>
        <w:tc>
          <w:tcPr>
            <w:tcW w:w="1985"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18,222</w:t>
            </w:r>
          </w:p>
        </w:tc>
      </w:tr>
      <w:tr w:rsidR="00E11988" w:rsidRPr="00F9043A" w:rsidTr="00103121">
        <w:tc>
          <w:tcPr>
            <w:tcW w:w="738" w:type="dxa"/>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7.</w:t>
            </w:r>
          </w:p>
        </w:tc>
        <w:tc>
          <w:tcPr>
            <w:tcW w:w="3827" w:type="dxa"/>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Зона специального назначения:</w:t>
            </w:r>
          </w:p>
        </w:tc>
        <w:tc>
          <w:tcPr>
            <w:tcW w:w="992" w:type="dxa"/>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448,8014</w:t>
            </w:r>
          </w:p>
        </w:tc>
        <w:tc>
          <w:tcPr>
            <w:tcW w:w="1985" w:type="dxa"/>
          </w:tcPr>
          <w:p w:rsidR="00E11988" w:rsidRPr="00F9043A" w:rsidRDefault="001A2E38" w:rsidP="00E11988">
            <w:pPr>
              <w:jc w:val="center"/>
              <w:rPr>
                <w:rFonts w:ascii="Times New Roman" w:hAnsi="Times New Roman" w:cs="Times New Roman"/>
                <w:b/>
                <w:sz w:val="24"/>
                <w:szCs w:val="24"/>
              </w:rPr>
            </w:pPr>
            <w:r>
              <w:rPr>
                <w:rFonts w:ascii="Times New Roman" w:hAnsi="Times New Roman" w:cs="Times New Roman"/>
                <w:b/>
                <w:sz w:val="24"/>
                <w:szCs w:val="24"/>
              </w:rPr>
              <w:t>459,5819</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7.1.</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Зона кладбищ</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11,6514</w:t>
            </w:r>
          </w:p>
        </w:tc>
        <w:tc>
          <w:tcPr>
            <w:tcW w:w="1985"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11,6514</w:t>
            </w:r>
          </w:p>
        </w:tc>
      </w:tr>
      <w:tr w:rsidR="00E11988" w:rsidRPr="00F9043A" w:rsidTr="00103121">
        <w:tc>
          <w:tcPr>
            <w:tcW w:w="738"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7.2.</w:t>
            </w:r>
          </w:p>
        </w:tc>
        <w:tc>
          <w:tcPr>
            <w:tcW w:w="3827"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rPr>
              <w:t>Зона озелененных территорий специального назначения</w:t>
            </w:r>
          </w:p>
        </w:tc>
        <w:tc>
          <w:tcPr>
            <w:tcW w:w="992" w:type="dxa"/>
          </w:tcPr>
          <w:p w:rsidR="00E11988" w:rsidRPr="00F9043A" w:rsidRDefault="00E11988" w:rsidP="00E11988">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E11988" w:rsidRPr="00F9043A" w:rsidRDefault="00E11988" w:rsidP="00E11988">
            <w:pPr>
              <w:jc w:val="center"/>
              <w:rPr>
                <w:rFonts w:ascii="Times New Roman" w:hAnsi="Times New Roman" w:cs="Times New Roman"/>
                <w:i/>
                <w:sz w:val="24"/>
                <w:szCs w:val="24"/>
              </w:rPr>
            </w:pPr>
            <w:r>
              <w:rPr>
                <w:rFonts w:ascii="Times New Roman" w:hAnsi="Times New Roman" w:cs="Times New Roman"/>
                <w:i/>
                <w:sz w:val="24"/>
                <w:szCs w:val="24"/>
              </w:rPr>
              <w:t>447,15</w:t>
            </w:r>
          </w:p>
        </w:tc>
        <w:tc>
          <w:tcPr>
            <w:tcW w:w="1985" w:type="dxa"/>
          </w:tcPr>
          <w:p w:rsidR="00E11988" w:rsidRPr="00F9043A" w:rsidRDefault="00E61F1F" w:rsidP="00E11988">
            <w:pPr>
              <w:jc w:val="center"/>
              <w:rPr>
                <w:rFonts w:ascii="Times New Roman" w:hAnsi="Times New Roman" w:cs="Times New Roman"/>
                <w:i/>
                <w:sz w:val="24"/>
                <w:szCs w:val="24"/>
              </w:rPr>
            </w:pPr>
            <w:r>
              <w:rPr>
                <w:rFonts w:ascii="Times New Roman" w:hAnsi="Times New Roman" w:cs="Times New Roman"/>
                <w:i/>
                <w:sz w:val="24"/>
                <w:szCs w:val="24"/>
              </w:rPr>
              <w:t>447,9305</w:t>
            </w:r>
          </w:p>
        </w:tc>
      </w:tr>
      <w:tr w:rsidR="00E11988" w:rsidRPr="00F9043A" w:rsidTr="00103121">
        <w:tc>
          <w:tcPr>
            <w:tcW w:w="738" w:type="dxa"/>
          </w:tcPr>
          <w:p w:rsidR="00E11988" w:rsidRPr="00787812" w:rsidRDefault="00E11988" w:rsidP="00E11988">
            <w:pPr>
              <w:jc w:val="center"/>
              <w:rPr>
                <w:rFonts w:ascii="Times New Roman" w:hAnsi="Times New Roman" w:cs="Times New Roman"/>
                <w:b/>
                <w:sz w:val="24"/>
                <w:szCs w:val="24"/>
              </w:rPr>
            </w:pPr>
            <w:r w:rsidRPr="00787812">
              <w:rPr>
                <w:rFonts w:ascii="Times New Roman" w:hAnsi="Times New Roman" w:cs="Times New Roman"/>
                <w:b/>
                <w:sz w:val="24"/>
                <w:szCs w:val="24"/>
              </w:rPr>
              <w:t>8.</w:t>
            </w:r>
          </w:p>
        </w:tc>
        <w:tc>
          <w:tcPr>
            <w:tcW w:w="3827" w:type="dxa"/>
          </w:tcPr>
          <w:p w:rsidR="00E11988" w:rsidRPr="00BF751A" w:rsidRDefault="00E11988" w:rsidP="00E11988">
            <w:pPr>
              <w:jc w:val="center"/>
              <w:rPr>
                <w:rFonts w:ascii="Times New Roman" w:hAnsi="Times New Roman" w:cs="Times New Roman"/>
                <w:b/>
                <w:sz w:val="24"/>
                <w:szCs w:val="24"/>
              </w:rPr>
            </w:pPr>
            <w:r w:rsidRPr="00BF751A">
              <w:rPr>
                <w:rFonts w:ascii="Times New Roman" w:hAnsi="Times New Roman" w:cs="Times New Roman"/>
                <w:b/>
                <w:sz w:val="24"/>
                <w:szCs w:val="24"/>
              </w:rPr>
              <w:t>Акватория</w:t>
            </w:r>
          </w:p>
        </w:tc>
        <w:tc>
          <w:tcPr>
            <w:tcW w:w="992" w:type="dxa"/>
          </w:tcPr>
          <w:p w:rsidR="00E11988" w:rsidRPr="005F7E35" w:rsidRDefault="00E11988" w:rsidP="00E11988">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11988" w:rsidRDefault="00E11988" w:rsidP="00E11988">
            <w:pPr>
              <w:jc w:val="center"/>
              <w:rPr>
                <w:rFonts w:ascii="Times New Roman" w:hAnsi="Times New Roman" w:cs="Times New Roman"/>
                <w:i/>
                <w:sz w:val="24"/>
                <w:szCs w:val="24"/>
              </w:rPr>
            </w:pPr>
            <w:r>
              <w:rPr>
                <w:rFonts w:ascii="Times New Roman" w:hAnsi="Times New Roman" w:cs="Times New Roman"/>
                <w:b/>
                <w:sz w:val="24"/>
                <w:szCs w:val="24"/>
              </w:rPr>
              <w:t>16,758</w:t>
            </w:r>
          </w:p>
        </w:tc>
        <w:tc>
          <w:tcPr>
            <w:tcW w:w="1985" w:type="dxa"/>
          </w:tcPr>
          <w:p w:rsidR="00E11988" w:rsidRDefault="00820D10" w:rsidP="00E11988">
            <w:pPr>
              <w:jc w:val="center"/>
              <w:rPr>
                <w:rFonts w:ascii="Times New Roman" w:hAnsi="Times New Roman" w:cs="Times New Roman"/>
                <w:i/>
                <w:sz w:val="24"/>
                <w:szCs w:val="24"/>
              </w:rPr>
            </w:pPr>
            <w:r>
              <w:rPr>
                <w:rFonts w:ascii="Times New Roman" w:hAnsi="Times New Roman" w:cs="Times New Roman"/>
                <w:b/>
                <w:sz w:val="24"/>
                <w:szCs w:val="24"/>
              </w:rPr>
              <w:t>98,8052</w:t>
            </w:r>
          </w:p>
        </w:tc>
      </w:tr>
      <w:tr w:rsidR="00E11988" w:rsidRPr="00F9043A" w:rsidTr="00103121">
        <w:tc>
          <w:tcPr>
            <w:tcW w:w="738" w:type="dxa"/>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9</w:t>
            </w:r>
            <w:r w:rsidRPr="00F9043A">
              <w:rPr>
                <w:rFonts w:ascii="Times New Roman" w:hAnsi="Times New Roman" w:cs="Times New Roman"/>
                <w:b/>
                <w:sz w:val="24"/>
                <w:szCs w:val="24"/>
              </w:rPr>
              <w:t>.</w:t>
            </w:r>
          </w:p>
        </w:tc>
        <w:tc>
          <w:tcPr>
            <w:tcW w:w="3827" w:type="dxa"/>
          </w:tcPr>
          <w:p w:rsidR="00E11988" w:rsidRPr="00F9043A" w:rsidRDefault="00E11988" w:rsidP="00E11988">
            <w:pPr>
              <w:jc w:val="center"/>
              <w:rPr>
                <w:rFonts w:ascii="Times New Roman" w:hAnsi="Times New Roman" w:cs="Times New Roman"/>
                <w:b/>
                <w:sz w:val="24"/>
                <w:szCs w:val="24"/>
              </w:rPr>
            </w:pPr>
            <w:r w:rsidRPr="00F9043A">
              <w:rPr>
                <w:rFonts w:ascii="Times New Roman" w:hAnsi="Times New Roman" w:cs="Times New Roman"/>
                <w:b/>
                <w:sz w:val="24"/>
                <w:szCs w:val="24"/>
              </w:rPr>
              <w:t>Зона лесов</w:t>
            </w:r>
          </w:p>
        </w:tc>
        <w:tc>
          <w:tcPr>
            <w:tcW w:w="992" w:type="dxa"/>
          </w:tcPr>
          <w:p w:rsidR="00E11988" w:rsidRPr="00F9043A" w:rsidRDefault="00E11988" w:rsidP="00E11988">
            <w:pPr>
              <w:jc w:val="center"/>
              <w:rPr>
                <w:rFonts w:ascii="Times New Roman" w:hAnsi="Times New Roman" w:cs="Times New Roman"/>
                <w:sz w:val="24"/>
                <w:szCs w:val="24"/>
              </w:rPr>
            </w:pPr>
            <w:r w:rsidRPr="00F9043A">
              <w:rPr>
                <w:rFonts w:ascii="Times New Roman" w:hAnsi="Times New Roman" w:cs="Times New Roman"/>
                <w:sz w:val="24"/>
                <w:szCs w:val="24"/>
              </w:rPr>
              <w:t>га</w:t>
            </w:r>
          </w:p>
        </w:tc>
        <w:tc>
          <w:tcPr>
            <w:tcW w:w="2127" w:type="dxa"/>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5,37</w:t>
            </w:r>
          </w:p>
        </w:tc>
        <w:tc>
          <w:tcPr>
            <w:tcW w:w="1985" w:type="dxa"/>
          </w:tcPr>
          <w:p w:rsidR="00E11988" w:rsidRPr="00F9043A" w:rsidRDefault="00E11988" w:rsidP="00E11988">
            <w:pPr>
              <w:jc w:val="center"/>
              <w:rPr>
                <w:rFonts w:ascii="Times New Roman" w:hAnsi="Times New Roman" w:cs="Times New Roman"/>
                <w:b/>
                <w:sz w:val="24"/>
                <w:szCs w:val="24"/>
              </w:rPr>
            </w:pPr>
            <w:r>
              <w:rPr>
                <w:rFonts w:ascii="Times New Roman" w:hAnsi="Times New Roman" w:cs="Times New Roman"/>
                <w:b/>
                <w:sz w:val="24"/>
                <w:szCs w:val="24"/>
              </w:rPr>
              <w:t>5,37</w:t>
            </w:r>
          </w:p>
        </w:tc>
      </w:tr>
    </w:tbl>
    <w:p w:rsidR="00F03215" w:rsidRPr="005B401F" w:rsidRDefault="00F03215" w:rsidP="00F03215">
      <w:pPr>
        <w:ind w:left="-851"/>
        <w:jc w:val="both"/>
      </w:pPr>
    </w:p>
    <w:p w:rsidR="008B1165" w:rsidRPr="005F7E35" w:rsidRDefault="008B1165" w:rsidP="0099544F">
      <w:pPr>
        <w:pageBreakBefore/>
        <w:jc w:val="center"/>
        <w:rPr>
          <w:rFonts w:ascii="Times New Roman" w:hAnsi="Times New Roman" w:cs="Times New Roman"/>
          <w:b/>
          <w:sz w:val="24"/>
          <w:szCs w:val="24"/>
        </w:rPr>
      </w:pPr>
      <w:r w:rsidRPr="005F7E35">
        <w:rPr>
          <w:rFonts w:ascii="Times New Roman" w:hAnsi="Times New Roman" w:cs="Times New Roman"/>
          <w:b/>
          <w:sz w:val="24"/>
          <w:szCs w:val="24"/>
        </w:rPr>
        <w:lastRenderedPageBreak/>
        <w:t>Технико-экономические показатели по проекту генерального плана х. Красный Кут.</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5F7E35" w:rsidTr="00103121">
        <w:tc>
          <w:tcPr>
            <w:tcW w:w="738"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Существующая</w:t>
            </w:r>
          </w:p>
        </w:tc>
        <w:tc>
          <w:tcPr>
            <w:tcW w:w="1985"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8B1165" w:rsidRPr="005F7E35" w:rsidTr="00103121">
        <w:tc>
          <w:tcPr>
            <w:tcW w:w="738"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8B1165" w:rsidRPr="005F7E35" w:rsidRDefault="008B1165" w:rsidP="00CD031F">
            <w:pPr>
              <w:rPr>
                <w:rFonts w:ascii="Times New Roman" w:hAnsi="Times New Roman" w:cs="Times New Roman"/>
                <w:b/>
                <w:sz w:val="24"/>
                <w:szCs w:val="24"/>
              </w:rPr>
            </w:pPr>
            <w:r w:rsidRPr="005F7E35">
              <w:rPr>
                <w:rFonts w:ascii="Times New Roman" w:hAnsi="Times New Roman" w:cs="Times New Roman"/>
                <w:b/>
                <w:sz w:val="24"/>
                <w:szCs w:val="24"/>
              </w:rPr>
              <w:t>х. Красный Кут</w:t>
            </w:r>
          </w:p>
        </w:tc>
        <w:tc>
          <w:tcPr>
            <w:tcW w:w="992"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8B1165" w:rsidRPr="005F7E35" w:rsidRDefault="00C21375" w:rsidP="00CD031F">
            <w:pPr>
              <w:jc w:val="center"/>
              <w:rPr>
                <w:rFonts w:ascii="Times New Roman" w:hAnsi="Times New Roman" w:cs="Times New Roman"/>
                <w:sz w:val="24"/>
                <w:szCs w:val="24"/>
              </w:rPr>
            </w:pPr>
            <w:r w:rsidRPr="00682699">
              <w:rPr>
                <w:rFonts w:ascii="Times New Roman" w:hAnsi="Times New Roman" w:cs="Times New Roman"/>
                <w:sz w:val="24"/>
                <w:szCs w:val="24"/>
              </w:rPr>
              <w:t>250,89</w:t>
            </w:r>
          </w:p>
        </w:tc>
        <w:tc>
          <w:tcPr>
            <w:tcW w:w="1985" w:type="dxa"/>
          </w:tcPr>
          <w:p w:rsidR="008B1165" w:rsidRPr="00682699" w:rsidRDefault="008B1165" w:rsidP="00CD031F">
            <w:pPr>
              <w:jc w:val="center"/>
              <w:rPr>
                <w:rFonts w:ascii="Times New Roman" w:hAnsi="Times New Roman" w:cs="Times New Roman"/>
                <w:sz w:val="24"/>
                <w:szCs w:val="24"/>
              </w:rPr>
            </w:pPr>
            <w:r w:rsidRPr="00682699">
              <w:rPr>
                <w:rFonts w:ascii="Times New Roman" w:hAnsi="Times New Roman" w:cs="Times New Roman"/>
                <w:sz w:val="24"/>
                <w:szCs w:val="24"/>
              </w:rPr>
              <w:t>250,89</w:t>
            </w:r>
          </w:p>
        </w:tc>
      </w:tr>
      <w:tr w:rsidR="008B1165" w:rsidRPr="005F7E35" w:rsidTr="00103121">
        <w:tc>
          <w:tcPr>
            <w:tcW w:w="9669" w:type="dxa"/>
            <w:gridSpan w:val="5"/>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371F63"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167,288</w:t>
            </w:r>
          </w:p>
        </w:tc>
        <w:tc>
          <w:tcPr>
            <w:tcW w:w="1985" w:type="dxa"/>
          </w:tcPr>
          <w:p w:rsidR="00C21375" w:rsidRPr="00371F63" w:rsidRDefault="00C21375" w:rsidP="00314AAF">
            <w:pPr>
              <w:jc w:val="center"/>
              <w:rPr>
                <w:rFonts w:ascii="Times New Roman" w:hAnsi="Times New Roman" w:cs="Times New Roman"/>
                <w:b/>
                <w:sz w:val="24"/>
                <w:szCs w:val="24"/>
              </w:rPr>
            </w:pPr>
            <w:r>
              <w:rPr>
                <w:rFonts w:ascii="Times New Roman" w:hAnsi="Times New Roman" w:cs="Times New Roman"/>
                <w:b/>
                <w:sz w:val="24"/>
                <w:szCs w:val="24"/>
              </w:rPr>
              <w:t>166,2</w:t>
            </w:r>
            <w:r w:rsidR="00314AAF">
              <w:rPr>
                <w:rFonts w:ascii="Times New Roman" w:hAnsi="Times New Roman" w:cs="Times New Roman"/>
                <w:b/>
                <w:sz w:val="24"/>
                <w:szCs w:val="24"/>
              </w:rPr>
              <w:t>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167,288</w:t>
            </w:r>
          </w:p>
        </w:tc>
        <w:tc>
          <w:tcPr>
            <w:tcW w:w="1985" w:type="dxa"/>
          </w:tcPr>
          <w:p w:rsidR="00C21375" w:rsidRPr="005F7E35" w:rsidRDefault="00314AAF" w:rsidP="00C21375">
            <w:pPr>
              <w:jc w:val="center"/>
              <w:rPr>
                <w:rFonts w:ascii="Times New Roman" w:hAnsi="Times New Roman" w:cs="Times New Roman"/>
                <w:sz w:val="24"/>
                <w:szCs w:val="24"/>
              </w:rPr>
            </w:pPr>
            <w:r>
              <w:rPr>
                <w:rFonts w:ascii="Times New Roman" w:hAnsi="Times New Roman" w:cs="Times New Roman"/>
                <w:sz w:val="24"/>
                <w:szCs w:val="24"/>
              </w:rPr>
              <w:t>166,26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11,5727</w:t>
            </w:r>
          </w:p>
        </w:tc>
        <w:tc>
          <w:tcPr>
            <w:tcW w:w="1985" w:type="dxa"/>
          </w:tcPr>
          <w:p w:rsidR="00C21375" w:rsidRPr="00D37991" w:rsidRDefault="00314AAF" w:rsidP="00C21375">
            <w:pPr>
              <w:jc w:val="center"/>
              <w:rPr>
                <w:rFonts w:ascii="Times New Roman" w:hAnsi="Times New Roman" w:cs="Times New Roman"/>
                <w:b/>
                <w:sz w:val="24"/>
                <w:szCs w:val="24"/>
              </w:rPr>
            </w:pPr>
            <w:r>
              <w:rPr>
                <w:rFonts w:ascii="Times New Roman" w:hAnsi="Times New Roman" w:cs="Times New Roman"/>
                <w:b/>
                <w:sz w:val="24"/>
                <w:szCs w:val="24"/>
              </w:rPr>
              <w:t>14,286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З</w:t>
            </w:r>
            <w:r w:rsidRPr="00371F63">
              <w:rPr>
                <w:rFonts w:ascii="Times New Roman" w:hAnsi="Times New Roman" w:cs="Times New Roman"/>
                <w:sz w:val="24"/>
                <w:szCs w:val="24"/>
              </w:rPr>
              <w:t>она смешанной и общественно-деловой застройки</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9,8244</w:t>
            </w:r>
          </w:p>
        </w:tc>
        <w:tc>
          <w:tcPr>
            <w:tcW w:w="1985" w:type="dxa"/>
          </w:tcPr>
          <w:p w:rsidR="00C21375" w:rsidRPr="005F7E35" w:rsidRDefault="00E632C1" w:rsidP="00314AAF">
            <w:pPr>
              <w:jc w:val="center"/>
              <w:rPr>
                <w:rFonts w:ascii="Times New Roman" w:hAnsi="Times New Roman" w:cs="Times New Roman"/>
                <w:sz w:val="24"/>
                <w:szCs w:val="24"/>
              </w:rPr>
            </w:pPr>
            <w:r>
              <w:rPr>
                <w:rFonts w:ascii="Times New Roman" w:hAnsi="Times New Roman" w:cs="Times New Roman"/>
                <w:sz w:val="24"/>
                <w:szCs w:val="24"/>
              </w:rPr>
              <w:t>12</w:t>
            </w:r>
            <w:r w:rsidR="00C21375">
              <w:rPr>
                <w:rFonts w:ascii="Times New Roman" w:hAnsi="Times New Roman" w:cs="Times New Roman"/>
                <w:sz w:val="24"/>
                <w:szCs w:val="24"/>
              </w:rPr>
              <w:t>,5</w:t>
            </w:r>
            <w:r w:rsidR="00314AAF">
              <w:rPr>
                <w:rFonts w:ascii="Times New Roman" w:hAnsi="Times New Roman" w:cs="Times New Roman"/>
                <w:sz w:val="24"/>
                <w:szCs w:val="24"/>
              </w:rPr>
              <w:t>367</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3.2.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1,5952</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1,5952</w:t>
            </w:r>
          </w:p>
        </w:tc>
      </w:tr>
      <w:tr w:rsidR="00C21375" w:rsidRPr="005F7E35" w:rsidTr="00103121">
        <w:tc>
          <w:tcPr>
            <w:tcW w:w="738" w:type="dxa"/>
          </w:tcPr>
          <w:p w:rsidR="00C21375" w:rsidRPr="0018508E" w:rsidRDefault="00C21375" w:rsidP="00C21375">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3.4</w:t>
            </w:r>
          </w:p>
        </w:tc>
        <w:tc>
          <w:tcPr>
            <w:tcW w:w="3827" w:type="dxa"/>
          </w:tcPr>
          <w:p w:rsidR="00C21375" w:rsidRPr="0018508E" w:rsidRDefault="00C21375" w:rsidP="00C2137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Общественно-деловые зоны</w:t>
            </w:r>
          </w:p>
        </w:tc>
        <w:tc>
          <w:tcPr>
            <w:tcW w:w="992" w:type="dxa"/>
          </w:tcPr>
          <w:p w:rsidR="00C21375" w:rsidRPr="0018508E" w:rsidRDefault="00C21375" w:rsidP="00C2137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0,1531</w:t>
            </w:r>
          </w:p>
        </w:tc>
        <w:tc>
          <w:tcPr>
            <w:tcW w:w="1985"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0,1531</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4.</w:t>
            </w:r>
          </w:p>
        </w:tc>
        <w:tc>
          <w:tcPr>
            <w:tcW w:w="3827"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транспортной инфраструктур:</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2,9405</w:t>
            </w:r>
          </w:p>
        </w:tc>
        <w:tc>
          <w:tcPr>
            <w:tcW w:w="1985"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2,9405</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4.1.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2,3894</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2,3894</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4.2.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транспортной инфраструктуры</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0,5511</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0,5511</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5.</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Зона сельскохозяйственного использования: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33,2449</w:t>
            </w:r>
          </w:p>
        </w:tc>
        <w:tc>
          <w:tcPr>
            <w:tcW w:w="1985"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33,2449</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5.1.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22,7145</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22,7145</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10,5304</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10,5304</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6.</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Зона рекреационного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23,6139</w:t>
            </w:r>
          </w:p>
        </w:tc>
        <w:tc>
          <w:tcPr>
            <w:tcW w:w="1985" w:type="dxa"/>
          </w:tcPr>
          <w:p w:rsidR="00C21375" w:rsidRPr="00D37991" w:rsidRDefault="00314AAF" w:rsidP="00C21375">
            <w:pPr>
              <w:jc w:val="center"/>
              <w:rPr>
                <w:rFonts w:ascii="Times New Roman" w:hAnsi="Times New Roman" w:cs="Times New Roman"/>
                <w:b/>
                <w:sz w:val="24"/>
                <w:szCs w:val="24"/>
              </w:rPr>
            </w:pPr>
            <w:r>
              <w:rPr>
                <w:rFonts w:ascii="Times New Roman" w:hAnsi="Times New Roman" w:cs="Times New Roman"/>
                <w:b/>
                <w:sz w:val="24"/>
                <w:szCs w:val="24"/>
              </w:rPr>
              <w:t>21,9286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6.1.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1,8609</w:t>
            </w:r>
          </w:p>
        </w:tc>
        <w:tc>
          <w:tcPr>
            <w:tcW w:w="1985" w:type="dxa"/>
          </w:tcPr>
          <w:p w:rsidR="00C21375" w:rsidRPr="005F7E35" w:rsidRDefault="00C21375" w:rsidP="00314AAF">
            <w:pPr>
              <w:jc w:val="center"/>
              <w:rPr>
                <w:rFonts w:ascii="Times New Roman" w:hAnsi="Times New Roman" w:cs="Times New Roman"/>
                <w:sz w:val="24"/>
                <w:szCs w:val="24"/>
              </w:rPr>
            </w:pPr>
            <w:r>
              <w:rPr>
                <w:rFonts w:ascii="Times New Roman" w:hAnsi="Times New Roman" w:cs="Times New Roman"/>
                <w:sz w:val="24"/>
                <w:szCs w:val="24"/>
              </w:rPr>
              <w:t>0,17</w:t>
            </w:r>
            <w:r w:rsidR="00314AAF">
              <w:rPr>
                <w:rFonts w:ascii="Times New Roman" w:hAnsi="Times New Roman" w:cs="Times New Roman"/>
                <w:sz w:val="24"/>
                <w:szCs w:val="24"/>
              </w:rPr>
              <w:t>56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6.2.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рекреационного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17,9063</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17,9063</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6.3</w:t>
            </w:r>
          </w:p>
        </w:tc>
        <w:tc>
          <w:tcPr>
            <w:tcW w:w="38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Зона отдыха</w:t>
            </w:r>
          </w:p>
        </w:tc>
        <w:tc>
          <w:tcPr>
            <w:tcW w:w="992"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3,8467</w:t>
            </w:r>
          </w:p>
        </w:tc>
        <w:tc>
          <w:tcPr>
            <w:tcW w:w="1985"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3,8467</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7.</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Зона специального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6,37</w:t>
            </w:r>
          </w:p>
        </w:tc>
        <w:tc>
          <w:tcPr>
            <w:tcW w:w="1985"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6,37</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7.1.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Кладбища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7.2.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озелененных территорий специального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6,37</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6,37</w:t>
            </w:r>
          </w:p>
        </w:tc>
      </w:tr>
      <w:tr w:rsidR="00C21375" w:rsidRPr="005F7E35" w:rsidTr="00103121">
        <w:tc>
          <w:tcPr>
            <w:tcW w:w="738" w:type="dxa"/>
          </w:tcPr>
          <w:p w:rsidR="00C21375" w:rsidRPr="00BF751A" w:rsidRDefault="00C21375" w:rsidP="00C21375">
            <w:pPr>
              <w:jc w:val="center"/>
              <w:rPr>
                <w:rFonts w:ascii="Times New Roman" w:hAnsi="Times New Roman" w:cs="Times New Roman"/>
                <w:b/>
                <w:sz w:val="24"/>
                <w:szCs w:val="24"/>
              </w:rPr>
            </w:pPr>
            <w:r w:rsidRPr="00BF751A">
              <w:rPr>
                <w:rFonts w:ascii="Times New Roman" w:hAnsi="Times New Roman" w:cs="Times New Roman"/>
                <w:b/>
                <w:sz w:val="24"/>
                <w:szCs w:val="24"/>
              </w:rPr>
              <w:t>8.</w:t>
            </w:r>
          </w:p>
        </w:tc>
        <w:tc>
          <w:tcPr>
            <w:tcW w:w="3827" w:type="dxa"/>
          </w:tcPr>
          <w:p w:rsidR="00C21375" w:rsidRPr="00BF751A" w:rsidRDefault="00C21375" w:rsidP="00C21375">
            <w:pPr>
              <w:jc w:val="center"/>
              <w:rPr>
                <w:rFonts w:ascii="Times New Roman" w:hAnsi="Times New Roman" w:cs="Times New Roman"/>
                <w:b/>
                <w:sz w:val="24"/>
                <w:szCs w:val="24"/>
              </w:rPr>
            </w:pPr>
            <w:r w:rsidRPr="00BF751A">
              <w:rPr>
                <w:rFonts w:ascii="Times New Roman" w:hAnsi="Times New Roman" w:cs="Times New Roman"/>
                <w:b/>
                <w:sz w:val="24"/>
                <w:szCs w:val="24"/>
              </w:rPr>
              <w:t>Акватория</w:t>
            </w:r>
          </w:p>
        </w:tc>
        <w:tc>
          <w:tcPr>
            <w:tcW w:w="992"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C21375" w:rsidRPr="00773053" w:rsidRDefault="00C21375" w:rsidP="00C21375">
            <w:pPr>
              <w:jc w:val="center"/>
              <w:rPr>
                <w:rFonts w:ascii="Times New Roman" w:hAnsi="Times New Roman" w:cs="Times New Roman"/>
                <w:b/>
                <w:sz w:val="24"/>
                <w:szCs w:val="24"/>
              </w:rPr>
            </w:pPr>
            <w:r w:rsidRPr="00773053">
              <w:rPr>
                <w:rFonts w:ascii="Times New Roman" w:hAnsi="Times New Roman" w:cs="Times New Roman"/>
                <w:b/>
                <w:sz w:val="24"/>
                <w:szCs w:val="24"/>
              </w:rPr>
              <w:t>5,86</w:t>
            </w:r>
          </w:p>
        </w:tc>
        <w:tc>
          <w:tcPr>
            <w:tcW w:w="1985" w:type="dxa"/>
          </w:tcPr>
          <w:p w:rsidR="00C21375" w:rsidRPr="00773053" w:rsidRDefault="00C21375" w:rsidP="00C21375">
            <w:pPr>
              <w:jc w:val="center"/>
              <w:rPr>
                <w:rFonts w:ascii="Times New Roman" w:hAnsi="Times New Roman" w:cs="Times New Roman"/>
                <w:b/>
                <w:sz w:val="24"/>
                <w:szCs w:val="24"/>
              </w:rPr>
            </w:pPr>
            <w:r w:rsidRPr="00773053">
              <w:rPr>
                <w:rFonts w:ascii="Times New Roman" w:hAnsi="Times New Roman" w:cs="Times New Roman"/>
                <w:b/>
                <w:sz w:val="24"/>
                <w:szCs w:val="24"/>
              </w:rPr>
              <w:t>5,86</w:t>
            </w:r>
          </w:p>
        </w:tc>
      </w:tr>
    </w:tbl>
    <w:p w:rsidR="008B1165" w:rsidRPr="005F7E3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Pr="005F7E35" w:rsidRDefault="008B1165" w:rsidP="008B1165">
      <w:pPr>
        <w:pageBreakBefore/>
        <w:jc w:val="center"/>
        <w:rPr>
          <w:rFonts w:ascii="Times New Roman" w:hAnsi="Times New Roman" w:cs="Times New Roman"/>
          <w:b/>
          <w:sz w:val="24"/>
          <w:szCs w:val="24"/>
        </w:rPr>
      </w:pPr>
      <w:r w:rsidRPr="005F7E35">
        <w:rPr>
          <w:rFonts w:ascii="Times New Roman" w:hAnsi="Times New Roman" w:cs="Times New Roman"/>
          <w:b/>
          <w:sz w:val="24"/>
          <w:szCs w:val="24"/>
        </w:rPr>
        <w:lastRenderedPageBreak/>
        <w:t xml:space="preserve"> Технико-экономические показатели по проекту генерального плана х. Веселый.</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5F7E35" w:rsidTr="00103121">
        <w:tc>
          <w:tcPr>
            <w:tcW w:w="738"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Существующая</w:t>
            </w:r>
          </w:p>
        </w:tc>
        <w:tc>
          <w:tcPr>
            <w:tcW w:w="1985"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8B1165" w:rsidRPr="005F7E35" w:rsidTr="00103121">
        <w:tc>
          <w:tcPr>
            <w:tcW w:w="738"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8B1165" w:rsidRPr="005F7E35" w:rsidRDefault="008B1165" w:rsidP="00CD031F">
            <w:pPr>
              <w:spacing w:after="160" w:line="259" w:lineRule="auto"/>
              <w:jc w:val="center"/>
              <w:rPr>
                <w:rFonts w:ascii="Times New Roman" w:hAnsi="Times New Roman" w:cs="Times New Roman"/>
                <w:b/>
                <w:sz w:val="24"/>
                <w:szCs w:val="24"/>
              </w:rPr>
            </w:pPr>
            <w:r w:rsidRPr="005F7E35">
              <w:rPr>
                <w:rFonts w:ascii="Times New Roman" w:hAnsi="Times New Roman" w:cs="Times New Roman"/>
                <w:b/>
                <w:sz w:val="24"/>
                <w:szCs w:val="24"/>
              </w:rPr>
              <w:t>х. Веселый.</w:t>
            </w:r>
          </w:p>
        </w:tc>
        <w:tc>
          <w:tcPr>
            <w:tcW w:w="992"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8B1165" w:rsidRPr="005F7E35" w:rsidRDefault="00E632C1" w:rsidP="00CD031F">
            <w:pPr>
              <w:jc w:val="center"/>
              <w:rPr>
                <w:rFonts w:ascii="Times New Roman" w:hAnsi="Times New Roman" w:cs="Times New Roman"/>
                <w:sz w:val="24"/>
                <w:szCs w:val="24"/>
              </w:rPr>
            </w:pPr>
            <w:r>
              <w:rPr>
                <w:rFonts w:ascii="Times New Roman" w:hAnsi="Times New Roman" w:cs="Times New Roman"/>
                <w:sz w:val="24"/>
                <w:szCs w:val="24"/>
              </w:rPr>
              <w:t>17,05</w:t>
            </w:r>
          </w:p>
        </w:tc>
        <w:tc>
          <w:tcPr>
            <w:tcW w:w="1985" w:type="dxa"/>
          </w:tcPr>
          <w:p w:rsidR="008B1165" w:rsidRPr="005F7E35" w:rsidRDefault="008B1165" w:rsidP="00CD031F">
            <w:pPr>
              <w:jc w:val="center"/>
              <w:rPr>
                <w:rFonts w:ascii="Times New Roman" w:hAnsi="Times New Roman" w:cs="Times New Roman"/>
                <w:sz w:val="24"/>
                <w:szCs w:val="24"/>
              </w:rPr>
            </w:pPr>
            <w:r>
              <w:rPr>
                <w:rFonts w:ascii="Times New Roman" w:hAnsi="Times New Roman" w:cs="Times New Roman"/>
                <w:sz w:val="24"/>
                <w:szCs w:val="24"/>
              </w:rPr>
              <w:t>17,05</w:t>
            </w:r>
          </w:p>
        </w:tc>
      </w:tr>
      <w:tr w:rsidR="008B1165" w:rsidRPr="005F7E35" w:rsidTr="00103121">
        <w:tc>
          <w:tcPr>
            <w:tcW w:w="9669" w:type="dxa"/>
            <w:gridSpan w:val="5"/>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74682" w:rsidRDefault="00E632C1" w:rsidP="00E632C1">
            <w:pPr>
              <w:jc w:val="center"/>
              <w:rPr>
                <w:rFonts w:ascii="Times New Roman" w:hAnsi="Times New Roman" w:cs="Times New Roman"/>
                <w:b/>
                <w:sz w:val="24"/>
                <w:szCs w:val="24"/>
              </w:rPr>
            </w:pPr>
            <w:r w:rsidRPr="00674682">
              <w:rPr>
                <w:rFonts w:ascii="Times New Roman" w:hAnsi="Times New Roman" w:cs="Times New Roman"/>
                <w:b/>
                <w:sz w:val="24"/>
                <w:szCs w:val="24"/>
              </w:rPr>
              <w:t>15,71</w:t>
            </w:r>
          </w:p>
        </w:tc>
        <w:tc>
          <w:tcPr>
            <w:tcW w:w="1985" w:type="dxa"/>
          </w:tcPr>
          <w:p w:rsidR="00E632C1" w:rsidRPr="00674682" w:rsidRDefault="00E632C1" w:rsidP="00E632C1">
            <w:pPr>
              <w:jc w:val="center"/>
              <w:rPr>
                <w:rFonts w:ascii="Times New Roman" w:hAnsi="Times New Roman" w:cs="Times New Roman"/>
                <w:b/>
                <w:sz w:val="24"/>
                <w:szCs w:val="24"/>
              </w:rPr>
            </w:pPr>
            <w:r w:rsidRPr="00674682">
              <w:rPr>
                <w:rFonts w:ascii="Times New Roman" w:hAnsi="Times New Roman" w:cs="Times New Roman"/>
                <w:b/>
                <w:sz w:val="24"/>
                <w:szCs w:val="24"/>
              </w:rPr>
              <w:t>15,71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15,71</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15,71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4.</w:t>
            </w:r>
          </w:p>
        </w:tc>
        <w:tc>
          <w:tcPr>
            <w:tcW w:w="3827"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транспортной инфраструктур:</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4.1.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транспортной инфраструктуры</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E632C1" w:rsidRPr="005F7E35" w:rsidRDefault="00E632C1" w:rsidP="00E632C1">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5.</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Зона сельскохозяйственного использования:</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5.1.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6.</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Зона рекреационного назначения:</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6.1.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6.2.</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отдыха</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bl>
    <w:p w:rsidR="008B1165" w:rsidRPr="005F7E35" w:rsidRDefault="008B1165" w:rsidP="008B1165">
      <w:pPr>
        <w:rPr>
          <w:rFonts w:ascii="Times New Roman" w:hAnsi="Times New Roman" w:cs="Times New Roman"/>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Pr="005F7E35" w:rsidRDefault="008B1165" w:rsidP="0099544F">
      <w:pPr>
        <w:pageBreakBefore/>
        <w:ind w:right="-284"/>
        <w:jc w:val="center"/>
        <w:rPr>
          <w:rFonts w:ascii="Times New Roman" w:hAnsi="Times New Roman" w:cs="Times New Roman"/>
          <w:b/>
          <w:sz w:val="24"/>
          <w:szCs w:val="24"/>
        </w:rPr>
      </w:pPr>
      <w:r w:rsidRPr="005F7E35">
        <w:rPr>
          <w:rFonts w:ascii="Times New Roman" w:hAnsi="Times New Roman" w:cs="Times New Roman"/>
          <w:b/>
          <w:sz w:val="24"/>
          <w:szCs w:val="24"/>
        </w:rPr>
        <w:lastRenderedPageBreak/>
        <w:t>Технико-экономические показатели по проекту генерального плана п. Интернациональный.</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5F7E35" w:rsidTr="00103121">
        <w:tc>
          <w:tcPr>
            <w:tcW w:w="738"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Существующая</w:t>
            </w:r>
          </w:p>
        </w:tc>
        <w:tc>
          <w:tcPr>
            <w:tcW w:w="1985"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8B1165" w:rsidRPr="005F7E35" w:rsidTr="00103121">
        <w:tc>
          <w:tcPr>
            <w:tcW w:w="738"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 Интернациональный</w:t>
            </w:r>
          </w:p>
        </w:tc>
        <w:tc>
          <w:tcPr>
            <w:tcW w:w="992"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8B1165" w:rsidRPr="005F7E35"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256,04</w:t>
            </w:r>
          </w:p>
        </w:tc>
        <w:tc>
          <w:tcPr>
            <w:tcW w:w="1985" w:type="dxa"/>
          </w:tcPr>
          <w:p w:rsidR="008B1165" w:rsidRPr="005F7E3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256,04</w:t>
            </w:r>
          </w:p>
        </w:tc>
      </w:tr>
      <w:tr w:rsidR="008B1165" w:rsidRPr="005F7E35" w:rsidTr="00103121">
        <w:tc>
          <w:tcPr>
            <w:tcW w:w="9669" w:type="dxa"/>
            <w:gridSpan w:val="5"/>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107,87</w:t>
            </w:r>
          </w:p>
        </w:tc>
        <w:tc>
          <w:tcPr>
            <w:tcW w:w="1985"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107,87</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107,87</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107,87</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7,15</w:t>
            </w:r>
          </w:p>
        </w:tc>
        <w:tc>
          <w:tcPr>
            <w:tcW w:w="1985"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7,15</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w:t>
            </w:r>
            <w:r w:rsidRPr="00575F86">
              <w:rPr>
                <w:rFonts w:ascii="Times New Roman" w:hAnsi="Times New Roman" w:cs="Times New Roman"/>
                <w:sz w:val="24"/>
                <w:szCs w:val="24"/>
              </w:rPr>
              <w:t>она смешанной и общественно-деловой застройки</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5,09</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5,09</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3.2.</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0,87</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0,87</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575F86">
              <w:rPr>
                <w:rFonts w:ascii="Times New Roman" w:hAnsi="Times New Roman" w:cs="Times New Roman"/>
                <w:sz w:val="24"/>
                <w:szCs w:val="24"/>
              </w:rPr>
              <w:t>бщественно-деловые зоны</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highlight w:val="yellow"/>
              </w:rPr>
            </w:pPr>
            <w:r w:rsidRPr="00210FEE">
              <w:rPr>
                <w:rFonts w:ascii="Times New Roman" w:hAnsi="Times New Roman" w:cs="Times New Roman"/>
                <w:sz w:val="24"/>
                <w:szCs w:val="24"/>
              </w:rPr>
              <w:t>1,19</w:t>
            </w:r>
          </w:p>
        </w:tc>
        <w:tc>
          <w:tcPr>
            <w:tcW w:w="1985" w:type="dxa"/>
          </w:tcPr>
          <w:p w:rsidR="00E632C1" w:rsidRPr="005F7E35" w:rsidRDefault="00E632C1" w:rsidP="00E632C1">
            <w:pPr>
              <w:jc w:val="center"/>
              <w:rPr>
                <w:rFonts w:ascii="Times New Roman" w:hAnsi="Times New Roman" w:cs="Times New Roman"/>
                <w:sz w:val="24"/>
                <w:szCs w:val="24"/>
                <w:highlight w:val="yellow"/>
              </w:rPr>
            </w:pPr>
            <w:r w:rsidRPr="00210FEE">
              <w:rPr>
                <w:rFonts w:ascii="Times New Roman" w:hAnsi="Times New Roman" w:cs="Times New Roman"/>
                <w:sz w:val="24"/>
                <w:szCs w:val="24"/>
              </w:rPr>
              <w:t>1,19</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4.</w:t>
            </w:r>
          </w:p>
        </w:tc>
        <w:tc>
          <w:tcPr>
            <w:tcW w:w="3827"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транспортной инфраструктур:</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92099"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96,07</w:t>
            </w:r>
          </w:p>
        </w:tc>
        <w:tc>
          <w:tcPr>
            <w:tcW w:w="1985" w:type="dxa"/>
          </w:tcPr>
          <w:p w:rsidR="00E632C1" w:rsidRPr="00692099"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96,07</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43,17</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43,17</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4,91</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4,91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47,99</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47,99</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21,12</w:t>
            </w:r>
          </w:p>
        </w:tc>
        <w:tc>
          <w:tcPr>
            <w:tcW w:w="1985"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21,12</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17,76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17,76</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3,36</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C010F6"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3,58</w:t>
            </w:r>
          </w:p>
        </w:tc>
        <w:tc>
          <w:tcPr>
            <w:tcW w:w="1985" w:type="dxa"/>
          </w:tcPr>
          <w:p w:rsidR="00E632C1" w:rsidRPr="00C010F6"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3,58</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0,29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0,29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3,29</w:t>
            </w:r>
          </w:p>
        </w:tc>
      </w:tr>
      <w:tr w:rsidR="00E632C1" w:rsidRPr="00685193"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7.</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Зона специального назначения:</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B1128" w:rsidRDefault="00E632C1" w:rsidP="00E632C1">
            <w:pPr>
              <w:jc w:val="center"/>
              <w:rPr>
                <w:rFonts w:ascii="Times New Roman" w:hAnsi="Times New Roman" w:cs="Times New Roman"/>
                <w:b/>
                <w:sz w:val="24"/>
                <w:szCs w:val="24"/>
              </w:rPr>
            </w:pPr>
            <w:r w:rsidRPr="006B1128">
              <w:rPr>
                <w:rFonts w:ascii="Times New Roman" w:hAnsi="Times New Roman" w:cs="Times New Roman"/>
                <w:b/>
                <w:sz w:val="24"/>
                <w:szCs w:val="24"/>
              </w:rPr>
              <w:t>18,86</w:t>
            </w:r>
          </w:p>
        </w:tc>
        <w:tc>
          <w:tcPr>
            <w:tcW w:w="1985" w:type="dxa"/>
          </w:tcPr>
          <w:p w:rsidR="00E632C1" w:rsidRPr="006B1128" w:rsidRDefault="00E632C1" w:rsidP="00E632C1">
            <w:pPr>
              <w:jc w:val="center"/>
              <w:rPr>
                <w:rFonts w:ascii="Times New Roman" w:hAnsi="Times New Roman" w:cs="Times New Roman"/>
                <w:b/>
                <w:sz w:val="24"/>
                <w:szCs w:val="24"/>
              </w:rPr>
            </w:pPr>
            <w:r w:rsidRPr="006B1128">
              <w:rPr>
                <w:rFonts w:ascii="Times New Roman" w:hAnsi="Times New Roman" w:cs="Times New Roman"/>
                <w:b/>
                <w:sz w:val="24"/>
                <w:szCs w:val="24"/>
              </w:rPr>
              <w:t>18,86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озелененных территорий специального назначения</w:t>
            </w:r>
          </w:p>
        </w:tc>
        <w:tc>
          <w:tcPr>
            <w:tcW w:w="992" w:type="dxa"/>
          </w:tcPr>
          <w:p w:rsidR="00E632C1" w:rsidRDefault="00E632C1" w:rsidP="00E632C1">
            <w:pPr>
              <w:jc w:val="center"/>
              <w:rPr>
                <w:rFonts w:ascii="Times New Roman" w:hAnsi="Times New Roman" w:cs="Times New Roman"/>
                <w:sz w:val="24"/>
                <w:szCs w:val="24"/>
              </w:rPr>
            </w:pP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18,86</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18,86</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8.</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Акватория</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F76C96" w:rsidRDefault="00E632C1" w:rsidP="00E632C1">
            <w:pPr>
              <w:jc w:val="center"/>
              <w:rPr>
                <w:rFonts w:ascii="Times New Roman" w:hAnsi="Times New Roman" w:cs="Times New Roman"/>
                <w:b/>
                <w:sz w:val="24"/>
                <w:szCs w:val="24"/>
              </w:rPr>
            </w:pPr>
            <w:r w:rsidRPr="00F76C96">
              <w:rPr>
                <w:rFonts w:ascii="Times New Roman" w:hAnsi="Times New Roman" w:cs="Times New Roman"/>
                <w:b/>
                <w:sz w:val="24"/>
                <w:szCs w:val="24"/>
              </w:rPr>
              <w:t>1,39</w:t>
            </w:r>
          </w:p>
        </w:tc>
        <w:tc>
          <w:tcPr>
            <w:tcW w:w="1985" w:type="dxa"/>
          </w:tcPr>
          <w:p w:rsidR="00E632C1" w:rsidRPr="00F76C96" w:rsidRDefault="00E632C1" w:rsidP="00E632C1">
            <w:pPr>
              <w:jc w:val="center"/>
              <w:rPr>
                <w:rFonts w:ascii="Times New Roman" w:hAnsi="Times New Roman" w:cs="Times New Roman"/>
                <w:b/>
                <w:sz w:val="24"/>
                <w:szCs w:val="24"/>
              </w:rPr>
            </w:pPr>
            <w:r w:rsidRPr="00F76C96">
              <w:rPr>
                <w:rFonts w:ascii="Times New Roman" w:hAnsi="Times New Roman" w:cs="Times New Roman"/>
                <w:b/>
                <w:sz w:val="24"/>
                <w:szCs w:val="24"/>
              </w:rPr>
              <w:t>1,39</w:t>
            </w:r>
          </w:p>
        </w:tc>
      </w:tr>
    </w:tbl>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pageBreakBefore/>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х. Калиновка.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E736A4" w:rsidRDefault="008B1165" w:rsidP="00CD031F">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Калиновка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85193"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103,81</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103,81</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2545C0"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92,14</w:t>
            </w:r>
          </w:p>
        </w:tc>
        <w:tc>
          <w:tcPr>
            <w:tcW w:w="1985" w:type="dxa"/>
          </w:tcPr>
          <w:p w:rsidR="00E632C1" w:rsidRPr="002545C0"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92,14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92,14</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92,14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1,64</w:t>
            </w:r>
          </w:p>
        </w:tc>
        <w:tc>
          <w:tcPr>
            <w:tcW w:w="1985"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1,64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E736A4" w:rsidRDefault="00E632C1" w:rsidP="00E632C1">
            <w:pPr>
              <w:jc w:val="center"/>
              <w:rPr>
                <w:rFonts w:ascii="Times New Roman" w:hAnsi="Times New Roman" w:cs="Times New Roman"/>
                <w:sz w:val="24"/>
                <w:szCs w:val="24"/>
                <w:highlight w:val="yellow"/>
              </w:rPr>
            </w:pPr>
            <w:r w:rsidRPr="00AB6A74">
              <w:rPr>
                <w:rFonts w:ascii="Times New Roman" w:hAnsi="Times New Roman" w:cs="Times New Roman"/>
                <w:sz w:val="24"/>
                <w:szCs w:val="24"/>
              </w:rPr>
              <w:t>0,08</w:t>
            </w:r>
          </w:p>
        </w:tc>
        <w:tc>
          <w:tcPr>
            <w:tcW w:w="1985" w:type="dxa"/>
          </w:tcPr>
          <w:p w:rsidR="00E632C1" w:rsidRPr="00E736A4" w:rsidRDefault="00E632C1" w:rsidP="00E632C1">
            <w:pPr>
              <w:jc w:val="center"/>
              <w:rPr>
                <w:rFonts w:ascii="Times New Roman" w:hAnsi="Times New Roman" w:cs="Times New Roman"/>
                <w:sz w:val="24"/>
                <w:szCs w:val="24"/>
                <w:highlight w:val="yellow"/>
              </w:rPr>
            </w:pPr>
            <w:r w:rsidRPr="00AB6A74">
              <w:rPr>
                <w:rFonts w:ascii="Times New Roman" w:hAnsi="Times New Roman" w:cs="Times New Roman"/>
                <w:sz w:val="24"/>
                <w:szCs w:val="24"/>
              </w:rPr>
              <w:t>0,08</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5,6</w:t>
            </w:r>
          </w:p>
        </w:tc>
        <w:tc>
          <w:tcPr>
            <w:tcW w:w="1985"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5,6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4,43</w:t>
            </w:r>
          </w:p>
        </w:tc>
        <w:tc>
          <w:tcPr>
            <w:tcW w:w="1985"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4,43</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4,43</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4,43</w:t>
            </w:r>
          </w:p>
        </w:tc>
      </w:tr>
    </w:tbl>
    <w:p w:rsidR="008B1165" w:rsidRDefault="008B1165" w:rsidP="008B1165"/>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pageBreakBefore/>
        <w:ind w:left="113" w:right="113"/>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w:t>
      </w:r>
      <w:r w:rsidRPr="00792742">
        <w:rPr>
          <w:rFonts w:ascii="Times New Roman" w:hAnsi="Times New Roman" w:cs="Times New Roman"/>
          <w:b/>
          <w:sz w:val="24"/>
          <w:szCs w:val="24"/>
        </w:rPr>
        <w:t xml:space="preserve">х. </w:t>
      </w:r>
      <w:r>
        <w:rPr>
          <w:rFonts w:ascii="Times New Roman" w:hAnsi="Times New Roman" w:cs="Times New Roman"/>
          <w:b/>
          <w:sz w:val="24"/>
          <w:szCs w:val="24"/>
        </w:rPr>
        <w:t>Марьевка.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792742" w:rsidRDefault="008B1165" w:rsidP="00CD031F">
            <w:pPr>
              <w:spacing w:after="160" w:line="259" w:lineRule="auto"/>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r>
              <w:rPr>
                <w:rFonts w:ascii="Times New Roman" w:hAnsi="Times New Roman" w:cs="Times New Roman"/>
                <w:b/>
                <w:sz w:val="24"/>
                <w:szCs w:val="24"/>
              </w:rPr>
              <w:t>Марьевка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85193"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58,33</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58,33</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FB3DA0" w:rsidRDefault="00E632C1" w:rsidP="00E632C1">
            <w:pPr>
              <w:jc w:val="center"/>
              <w:rPr>
                <w:rFonts w:ascii="Times New Roman" w:hAnsi="Times New Roman" w:cs="Times New Roman"/>
                <w:b/>
                <w:sz w:val="24"/>
                <w:szCs w:val="24"/>
              </w:rPr>
            </w:pPr>
            <w:r w:rsidRPr="00FB3DA0">
              <w:rPr>
                <w:rFonts w:ascii="Times New Roman" w:hAnsi="Times New Roman" w:cs="Times New Roman"/>
                <w:b/>
                <w:sz w:val="24"/>
                <w:szCs w:val="24"/>
              </w:rPr>
              <w:t>28,91</w:t>
            </w:r>
          </w:p>
        </w:tc>
        <w:tc>
          <w:tcPr>
            <w:tcW w:w="1985" w:type="dxa"/>
          </w:tcPr>
          <w:p w:rsidR="00E632C1" w:rsidRPr="00FB3DA0" w:rsidRDefault="00E632C1" w:rsidP="00E632C1">
            <w:pPr>
              <w:jc w:val="center"/>
              <w:rPr>
                <w:rFonts w:ascii="Times New Roman" w:hAnsi="Times New Roman" w:cs="Times New Roman"/>
                <w:b/>
                <w:sz w:val="24"/>
                <w:szCs w:val="24"/>
              </w:rPr>
            </w:pPr>
            <w:r w:rsidRPr="00FB3DA0">
              <w:rPr>
                <w:rFonts w:ascii="Times New Roman" w:hAnsi="Times New Roman" w:cs="Times New Roman"/>
                <w:b/>
                <w:sz w:val="24"/>
                <w:szCs w:val="24"/>
              </w:rPr>
              <w:t>28,91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28,91</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28,91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1,39</w:t>
            </w:r>
          </w:p>
        </w:tc>
        <w:tc>
          <w:tcPr>
            <w:tcW w:w="1985"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1,39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0,31</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E736A4"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0,56</w:t>
            </w:r>
          </w:p>
        </w:tc>
        <w:tc>
          <w:tcPr>
            <w:tcW w:w="1985"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E632C1" w:rsidRPr="00E736A4"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0,52</w:t>
            </w:r>
          </w:p>
        </w:tc>
        <w:tc>
          <w:tcPr>
            <w:tcW w:w="1985"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0,52</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13,01</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13,01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E736A4" w:rsidRDefault="00E632C1" w:rsidP="00E632C1">
            <w:pPr>
              <w:jc w:val="center"/>
              <w:rPr>
                <w:rFonts w:ascii="Times New Roman" w:hAnsi="Times New Roman" w:cs="Times New Roman"/>
                <w:sz w:val="24"/>
                <w:szCs w:val="24"/>
                <w:highlight w:val="yellow"/>
              </w:rPr>
            </w:pPr>
            <w:r>
              <w:rPr>
                <w:rFonts w:ascii="Times New Roman" w:hAnsi="Times New Roman" w:cs="Times New Roman"/>
                <w:sz w:val="24"/>
                <w:szCs w:val="24"/>
              </w:rPr>
              <w:t>13,01</w:t>
            </w:r>
          </w:p>
        </w:tc>
        <w:tc>
          <w:tcPr>
            <w:tcW w:w="1985" w:type="dxa"/>
          </w:tcPr>
          <w:p w:rsidR="00E632C1" w:rsidRPr="00E736A4" w:rsidRDefault="00E632C1" w:rsidP="00E632C1">
            <w:pPr>
              <w:jc w:val="center"/>
              <w:rPr>
                <w:rFonts w:ascii="Times New Roman" w:hAnsi="Times New Roman" w:cs="Times New Roman"/>
                <w:sz w:val="24"/>
                <w:szCs w:val="24"/>
                <w:highlight w:val="yellow"/>
              </w:rPr>
            </w:pPr>
            <w:r>
              <w:rPr>
                <w:rFonts w:ascii="Times New Roman" w:hAnsi="Times New Roman" w:cs="Times New Roman"/>
                <w:sz w:val="24"/>
                <w:szCs w:val="24"/>
              </w:rPr>
              <w:t>13,01</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15,02</w:t>
            </w:r>
          </w:p>
        </w:tc>
        <w:tc>
          <w:tcPr>
            <w:tcW w:w="1985"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15,02</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15,02</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15,02</w:t>
            </w:r>
          </w:p>
        </w:tc>
      </w:tr>
    </w:tbl>
    <w:p w:rsidR="008B1165" w:rsidRDefault="008B1165" w:rsidP="008B1165">
      <w:pPr>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r>
        <w:rPr>
          <w:rFonts w:ascii="Times New Roman" w:hAnsi="Times New Roman" w:cs="Times New Roman"/>
          <w:b/>
          <w:sz w:val="24"/>
          <w:szCs w:val="24"/>
        </w:rPr>
        <w:t xml:space="preserve"> </w:t>
      </w: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right="113"/>
        <w:rPr>
          <w:rFonts w:ascii="Times New Roman" w:hAnsi="Times New Roman" w:cs="Times New Roman"/>
          <w:b/>
          <w:sz w:val="24"/>
          <w:szCs w:val="24"/>
        </w:rPr>
      </w:pPr>
    </w:p>
    <w:p w:rsidR="008B1165" w:rsidRDefault="008B1165" w:rsidP="008B1165">
      <w:pPr>
        <w:ind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Pr="007E5D52" w:rsidRDefault="008B1165" w:rsidP="00103121">
      <w:pPr>
        <w:pageBreakBefore/>
        <w:ind w:right="-1"/>
        <w:jc w:val="center"/>
      </w:pPr>
      <w:r>
        <w:rPr>
          <w:rFonts w:ascii="Times New Roman" w:hAnsi="Times New Roman" w:cs="Times New Roman"/>
          <w:b/>
          <w:sz w:val="24"/>
          <w:szCs w:val="24"/>
        </w:rPr>
        <w:lastRenderedPageBreak/>
        <w:t>Технико-экономические показател</w:t>
      </w:r>
      <w:r w:rsidR="00103121">
        <w:rPr>
          <w:rFonts w:ascii="Times New Roman" w:hAnsi="Times New Roman" w:cs="Times New Roman"/>
          <w:b/>
          <w:sz w:val="24"/>
          <w:szCs w:val="24"/>
        </w:rPr>
        <w:t xml:space="preserve">и по проекту генерального плана </w:t>
      </w:r>
      <w:r w:rsidRPr="007E5D52">
        <w:rPr>
          <w:rFonts w:ascii="Times New Roman" w:hAnsi="Times New Roman" w:cs="Times New Roman"/>
          <w:b/>
          <w:sz w:val="24"/>
          <w:szCs w:val="24"/>
        </w:rPr>
        <w:t>х.</w:t>
      </w:r>
      <w:r>
        <w:rPr>
          <w:rFonts w:ascii="Times New Roman" w:hAnsi="Times New Roman" w:cs="Times New Roman"/>
          <w:b/>
          <w:sz w:val="24"/>
          <w:szCs w:val="24"/>
        </w:rPr>
        <w:t> Новогригорьевка.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436CE8" w:rsidRDefault="008B1165" w:rsidP="00CD031F">
            <w:pPr>
              <w:ind w:left="113" w:right="113"/>
            </w:pPr>
            <w:r w:rsidRPr="007E5D52">
              <w:rPr>
                <w:rFonts w:ascii="Times New Roman" w:hAnsi="Times New Roman" w:cs="Times New Roman"/>
                <w:b/>
                <w:sz w:val="24"/>
                <w:szCs w:val="24"/>
              </w:rPr>
              <w:t>х.</w:t>
            </w:r>
            <w:r>
              <w:rPr>
                <w:rFonts w:ascii="Times New Roman" w:hAnsi="Times New Roman" w:cs="Times New Roman"/>
                <w:b/>
                <w:sz w:val="24"/>
                <w:szCs w:val="24"/>
              </w:rPr>
              <w:t> Новогригорьевка.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85193"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106,09</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106,09</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9C1366"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76,98</w:t>
            </w:r>
          </w:p>
        </w:tc>
        <w:tc>
          <w:tcPr>
            <w:tcW w:w="1985" w:type="dxa"/>
          </w:tcPr>
          <w:p w:rsidR="00E632C1" w:rsidRPr="009C1366"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76,98</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76,98</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76,98</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w:t>
            </w:r>
            <w:r w:rsidRPr="00575F86">
              <w:rPr>
                <w:rFonts w:ascii="Times New Roman" w:hAnsi="Times New Roman" w:cs="Times New Roman"/>
                <w:sz w:val="24"/>
                <w:szCs w:val="24"/>
              </w:rPr>
              <w:t>она смешанной и общественно-деловой застройки</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4,36</w:t>
            </w:r>
          </w:p>
        </w:tc>
        <w:tc>
          <w:tcPr>
            <w:tcW w:w="1985"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4,36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3,22</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3,22</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1,14</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1,14</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9,16</w:t>
            </w:r>
          </w:p>
        </w:tc>
        <w:tc>
          <w:tcPr>
            <w:tcW w:w="1985"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9,16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9,16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9,16</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11,50</w:t>
            </w:r>
          </w:p>
        </w:tc>
        <w:tc>
          <w:tcPr>
            <w:tcW w:w="1985"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11,50</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11,50</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11,50</w:t>
            </w:r>
          </w:p>
        </w:tc>
      </w:tr>
      <w:tr w:rsidR="00E632C1" w:rsidRPr="00685193" w:rsidTr="00103121">
        <w:tc>
          <w:tcPr>
            <w:tcW w:w="738" w:type="dxa"/>
          </w:tcPr>
          <w:p w:rsidR="00E632C1" w:rsidRPr="00FF33A9"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8.</w:t>
            </w:r>
          </w:p>
        </w:tc>
        <w:tc>
          <w:tcPr>
            <w:tcW w:w="38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Акватория</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w:t>
            </w:r>
          </w:p>
        </w:tc>
      </w:tr>
    </w:tbl>
    <w:p w:rsidR="008B1165" w:rsidRDefault="008B1165" w:rsidP="008B1165">
      <w:pPr>
        <w:jc w:val="center"/>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r>
        <w:rPr>
          <w:rFonts w:ascii="Times New Roman" w:hAnsi="Times New Roman" w:cs="Times New Roman"/>
          <w:b/>
          <w:sz w:val="24"/>
          <w:szCs w:val="24"/>
        </w:rPr>
        <w:t xml:space="preserve"> </w:t>
      </w: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Pr="007E5D52" w:rsidRDefault="008B1165" w:rsidP="00103121">
      <w:pPr>
        <w:pageBreakBefore/>
        <w:ind w:right="113"/>
        <w:jc w:val="center"/>
      </w:pPr>
      <w:r>
        <w:rPr>
          <w:rFonts w:ascii="Times New Roman" w:hAnsi="Times New Roman" w:cs="Times New Roman"/>
          <w:b/>
          <w:sz w:val="24"/>
          <w:szCs w:val="24"/>
        </w:rPr>
        <w:lastRenderedPageBreak/>
        <w:t>Технико-экономические показатели по проекту генерального плана х</w:t>
      </w:r>
      <w:r w:rsidRPr="007E5D52">
        <w:rPr>
          <w:rFonts w:ascii="Times New Roman" w:hAnsi="Times New Roman" w:cs="Times New Roman"/>
          <w:b/>
          <w:sz w:val="24"/>
          <w:szCs w:val="24"/>
        </w:rPr>
        <w:t>.</w:t>
      </w:r>
      <w:r>
        <w:rPr>
          <w:rFonts w:ascii="Times New Roman" w:hAnsi="Times New Roman" w:cs="Times New Roman"/>
          <w:b/>
          <w:sz w:val="24"/>
          <w:szCs w:val="24"/>
        </w:rPr>
        <w:t xml:space="preserve"> Новопавловка.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rPr>
          <w:trHeight w:val="248"/>
        </w:trPr>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7E5D52" w:rsidRDefault="008B1165" w:rsidP="00CD031F">
            <w:pPr>
              <w:spacing w:after="160" w:line="259" w:lineRule="auto"/>
              <w:ind w:left="113" w:right="113"/>
              <w:rPr>
                <w:rFonts w:ascii="Times New Roman" w:hAnsi="Times New Roman" w:cs="Times New Roman"/>
                <w:b/>
                <w:sz w:val="24"/>
                <w:szCs w:val="24"/>
              </w:rPr>
            </w:pPr>
            <w:r>
              <w:rPr>
                <w:rFonts w:ascii="Times New Roman" w:hAnsi="Times New Roman" w:cs="Times New Roman"/>
                <w:b/>
                <w:sz w:val="24"/>
                <w:szCs w:val="24"/>
              </w:rPr>
              <w:t>х</w:t>
            </w:r>
            <w:r w:rsidRPr="007E5D52">
              <w:rPr>
                <w:rFonts w:ascii="Times New Roman" w:hAnsi="Times New Roman" w:cs="Times New Roman"/>
                <w:b/>
                <w:sz w:val="24"/>
                <w:szCs w:val="24"/>
              </w:rPr>
              <w:t>.</w:t>
            </w:r>
            <w:r>
              <w:rPr>
                <w:rFonts w:ascii="Times New Roman" w:hAnsi="Times New Roman" w:cs="Times New Roman"/>
                <w:b/>
                <w:sz w:val="24"/>
                <w:szCs w:val="24"/>
              </w:rPr>
              <w:t xml:space="preserve"> Новопавловка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207C3" w:rsidRDefault="00E632C1" w:rsidP="00CD031F">
            <w:pPr>
              <w:jc w:val="center"/>
              <w:rPr>
                <w:rFonts w:ascii="Times New Roman" w:hAnsi="Times New Roman" w:cs="Times New Roman"/>
                <w:b/>
                <w:sz w:val="24"/>
                <w:szCs w:val="24"/>
              </w:rPr>
            </w:pPr>
            <w:r>
              <w:rPr>
                <w:rFonts w:ascii="Times New Roman" w:hAnsi="Times New Roman" w:cs="Times New Roman"/>
                <w:b/>
                <w:sz w:val="24"/>
                <w:szCs w:val="24"/>
              </w:rPr>
              <w:t>99,23</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99,23</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75,44</w:t>
            </w:r>
          </w:p>
        </w:tc>
        <w:tc>
          <w:tcPr>
            <w:tcW w:w="1985"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75,44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75,44</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75,44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1,29</w:t>
            </w:r>
          </w:p>
        </w:tc>
        <w:tc>
          <w:tcPr>
            <w:tcW w:w="1985"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1,29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0,99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0,99</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0,77</w:t>
            </w:r>
          </w:p>
        </w:tc>
        <w:tc>
          <w:tcPr>
            <w:tcW w:w="1985"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0,77</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0,77</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0,77</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00121C"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20,89</w:t>
            </w:r>
          </w:p>
        </w:tc>
        <w:tc>
          <w:tcPr>
            <w:tcW w:w="1985" w:type="dxa"/>
          </w:tcPr>
          <w:p w:rsidR="00E632C1" w:rsidRPr="0000121C"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20,89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1,55</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1,55</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19,34</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19,34</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8.</w:t>
            </w:r>
          </w:p>
        </w:tc>
        <w:tc>
          <w:tcPr>
            <w:tcW w:w="38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Акватория</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0,84</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0,84</w:t>
            </w:r>
          </w:p>
        </w:tc>
      </w:tr>
    </w:tbl>
    <w:p w:rsidR="008B1165" w:rsidRDefault="008B1165" w:rsidP="008B1165">
      <w:pPr>
        <w:ind w:hanging="709"/>
        <w:jc w:val="center"/>
      </w:pPr>
    </w:p>
    <w:p w:rsidR="00A9644B" w:rsidRDefault="00A9644B">
      <w:pPr>
        <w:rPr>
          <w:rFonts w:ascii="Times New Roman" w:hAnsi="Times New Roman" w:cs="Times New Roman"/>
          <w:b/>
          <w:sz w:val="24"/>
          <w:szCs w:val="24"/>
        </w:rPr>
      </w:pPr>
    </w:p>
    <w:p w:rsidR="008B1165" w:rsidRPr="00D47D43" w:rsidRDefault="008B1165" w:rsidP="008B1165">
      <w:pPr>
        <w:pStyle w:val="ab"/>
        <w:pageBreakBefore/>
        <w:ind w:left="709"/>
        <w:rPr>
          <w:bCs/>
          <w:iCs/>
          <w:sz w:val="28"/>
          <w:szCs w:val="28"/>
        </w:rPr>
      </w:pPr>
      <w:r w:rsidRPr="00D47D43">
        <w:rPr>
          <w:b/>
          <w:bCs/>
          <w:iCs/>
          <w:sz w:val="28"/>
          <w:szCs w:val="28"/>
        </w:rPr>
        <w:lastRenderedPageBreak/>
        <w:t>Баланс земель</w:t>
      </w:r>
      <w:r w:rsidRPr="00D47D43">
        <w:rPr>
          <w:b/>
          <w:sz w:val="28"/>
          <w:szCs w:val="28"/>
        </w:rPr>
        <w:t xml:space="preserve"> </w:t>
      </w:r>
      <w:r>
        <w:rPr>
          <w:b/>
          <w:sz w:val="28"/>
          <w:szCs w:val="28"/>
        </w:rPr>
        <w:t xml:space="preserve">Краснокутского </w:t>
      </w:r>
      <w:r w:rsidRPr="00D47D43">
        <w:rPr>
          <w:b/>
          <w:bCs/>
          <w:iCs/>
          <w:sz w:val="28"/>
          <w:szCs w:val="28"/>
        </w:rPr>
        <w:t>сельского поселения</w:t>
      </w:r>
    </w:p>
    <w:tbl>
      <w:tblPr>
        <w:tblW w:w="4829" w:type="pct"/>
        <w:tblLayout w:type="fixed"/>
        <w:tblCellMar>
          <w:left w:w="40" w:type="dxa"/>
          <w:right w:w="40" w:type="dxa"/>
        </w:tblCellMar>
        <w:tblLook w:val="0000" w:firstRow="0" w:lastRow="0" w:firstColumn="0" w:lastColumn="0" w:noHBand="0" w:noVBand="0"/>
      </w:tblPr>
      <w:tblGrid>
        <w:gridCol w:w="748"/>
        <w:gridCol w:w="2269"/>
        <w:gridCol w:w="1134"/>
        <w:gridCol w:w="1558"/>
        <w:gridCol w:w="1420"/>
        <w:gridCol w:w="1983"/>
      </w:tblGrid>
      <w:tr w:rsidR="00FC6FD0" w:rsidRPr="009D1782" w:rsidTr="00431219">
        <w:trPr>
          <w:cantSplit/>
          <w:trHeight w:val="1041"/>
        </w:trPr>
        <w:tc>
          <w:tcPr>
            <w:tcW w:w="410" w:type="pct"/>
            <w:vMerge w:val="restart"/>
            <w:tcBorders>
              <w:top w:val="single" w:sz="6" w:space="0" w:color="auto"/>
              <w:left w:val="single" w:sz="6" w:space="0" w:color="auto"/>
              <w:bottom w:val="nil"/>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 п/п</w:t>
            </w:r>
          </w:p>
        </w:tc>
        <w:tc>
          <w:tcPr>
            <w:tcW w:w="1245" w:type="pct"/>
            <w:vMerge w:val="restart"/>
            <w:tcBorders>
              <w:top w:val="single" w:sz="6" w:space="0" w:color="auto"/>
              <w:left w:val="single" w:sz="6" w:space="0" w:color="auto"/>
              <w:bottom w:val="nil"/>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Наименование</w:t>
            </w:r>
          </w:p>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показателей</w:t>
            </w:r>
          </w:p>
        </w:tc>
        <w:tc>
          <w:tcPr>
            <w:tcW w:w="622" w:type="pct"/>
            <w:vMerge w:val="restart"/>
            <w:tcBorders>
              <w:top w:val="single" w:sz="6" w:space="0" w:color="auto"/>
              <w:left w:val="single" w:sz="6" w:space="0" w:color="auto"/>
              <w:bottom w:val="nil"/>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Ед.</w:t>
            </w:r>
          </w:p>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измерения</w:t>
            </w:r>
          </w:p>
        </w:tc>
        <w:tc>
          <w:tcPr>
            <w:tcW w:w="1634" w:type="pct"/>
            <w:gridSpan w:val="2"/>
            <w:tcBorders>
              <w:top w:val="single" w:sz="4" w:space="0" w:color="auto"/>
              <w:left w:val="single" w:sz="4" w:space="0" w:color="auto"/>
              <w:bottom w:val="single" w:sz="4" w:space="0" w:color="auto"/>
              <w:right w:val="single" w:sz="4" w:space="0" w:color="auto"/>
            </w:tcBorders>
            <w:shd w:val="clear" w:color="auto" w:fill="FFBDBD"/>
          </w:tcPr>
          <w:p w:rsidR="00FC6FD0" w:rsidRPr="009D1782" w:rsidRDefault="00FC6FD0" w:rsidP="00431219">
            <w:pPr>
              <w:keepNext/>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 Октябрьского района Ростовской области</w:t>
            </w:r>
          </w:p>
          <w:p w:rsidR="00FC6FD0" w:rsidRPr="009D1782" w:rsidRDefault="00FC6FD0" w:rsidP="00431219">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(утв. Решением собрания депутатов </w:t>
            </w:r>
          </w:p>
          <w:p w:rsidR="00FC6FD0" w:rsidRPr="009D1782" w:rsidRDefault="00FC6FD0" w:rsidP="00431219">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Краснокутского </w:t>
            </w:r>
            <w:proofErr w:type="spellStart"/>
            <w:r w:rsidRPr="009D1782">
              <w:rPr>
                <w:rFonts w:ascii="Times New Roman" w:eastAsia="Times New Roman" w:hAnsi="Times New Roman" w:cs="Times New Roman"/>
                <w:b/>
                <w:i/>
                <w:sz w:val="20"/>
                <w:szCs w:val="20"/>
                <w:lang w:eastAsia="ru-RU"/>
              </w:rPr>
              <w:t>с.п</w:t>
            </w:r>
            <w:proofErr w:type="spellEnd"/>
            <w:r w:rsidRPr="009D1782">
              <w:rPr>
                <w:rFonts w:ascii="Times New Roman" w:eastAsia="Times New Roman" w:hAnsi="Times New Roman" w:cs="Times New Roman"/>
                <w:b/>
                <w:i/>
                <w:sz w:val="20"/>
                <w:szCs w:val="20"/>
                <w:lang w:eastAsia="ru-RU"/>
              </w:rPr>
              <w:t xml:space="preserve">. </w:t>
            </w:r>
          </w:p>
          <w:p w:rsidR="00FC6FD0" w:rsidRPr="009D1782" w:rsidRDefault="00FC6FD0" w:rsidP="00431219">
            <w:pPr>
              <w:widowControl w:val="0"/>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№65 от 10.07.2023 г.) *</w:t>
            </w:r>
          </w:p>
        </w:tc>
        <w:tc>
          <w:tcPr>
            <w:tcW w:w="1088" w:type="pct"/>
            <w:tcBorders>
              <w:top w:val="single" w:sz="6" w:space="0" w:color="auto"/>
              <w:left w:val="single" w:sz="4" w:space="0" w:color="auto"/>
              <w:bottom w:val="nil"/>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w:t>
            </w:r>
          </w:p>
        </w:tc>
      </w:tr>
      <w:tr w:rsidR="00FC6FD0" w:rsidRPr="009D1782" w:rsidTr="00431219">
        <w:trPr>
          <w:cantSplit/>
          <w:trHeight w:val="501"/>
        </w:trPr>
        <w:tc>
          <w:tcPr>
            <w:tcW w:w="410" w:type="pct"/>
            <w:vMerge/>
            <w:tcBorders>
              <w:left w:val="single" w:sz="6"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Calibri" w:hAnsi="Times New Roman" w:cs="Times New Roman"/>
                <w:b/>
                <w:color w:val="0070C0"/>
                <w:sz w:val="20"/>
                <w:szCs w:val="20"/>
              </w:rPr>
            </w:pPr>
          </w:p>
        </w:tc>
        <w:tc>
          <w:tcPr>
            <w:tcW w:w="1245" w:type="pct"/>
            <w:vMerge/>
            <w:tcBorders>
              <w:left w:val="single" w:sz="6"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Calibri" w:hAnsi="Times New Roman" w:cs="Times New Roman"/>
                <w:b/>
                <w:color w:val="0070C0"/>
                <w:sz w:val="20"/>
                <w:szCs w:val="20"/>
              </w:rPr>
            </w:pPr>
          </w:p>
        </w:tc>
        <w:tc>
          <w:tcPr>
            <w:tcW w:w="622" w:type="pct"/>
            <w:vMerge/>
            <w:tcBorders>
              <w:left w:val="single" w:sz="6"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Calibri" w:hAnsi="Times New Roman" w:cs="Times New Roman"/>
                <w:b/>
                <w:color w:val="0070C0"/>
                <w:sz w:val="20"/>
                <w:szCs w:val="20"/>
              </w:rPr>
            </w:pPr>
          </w:p>
        </w:tc>
        <w:tc>
          <w:tcPr>
            <w:tcW w:w="855" w:type="pct"/>
            <w:tcBorders>
              <w:top w:val="single" w:sz="4" w:space="0" w:color="auto"/>
              <w:left w:val="single" w:sz="4" w:space="0" w:color="auto"/>
              <w:bottom w:val="single" w:sz="4" w:space="0" w:color="auto"/>
              <w:right w:val="single" w:sz="4"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Изменения 202</w:t>
            </w:r>
            <w:r>
              <w:rPr>
                <w:rFonts w:ascii="Times New Roman" w:eastAsia="Times New Roman" w:hAnsi="Times New Roman" w:cs="Times New Roman"/>
                <w:b/>
                <w:sz w:val="20"/>
                <w:szCs w:val="20"/>
                <w:lang w:eastAsia="ru-RU"/>
              </w:rPr>
              <w:t>3</w:t>
            </w:r>
            <w:r w:rsidRPr="009D1782">
              <w:rPr>
                <w:rFonts w:ascii="Times New Roman" w:eastAsia="Times New Roman" w:hAnsi="Times New Roman" w:cs="Times New Roman"/>
                <w:b/>
                <w:sz w:val="20"/>
                <w:szCs w:val="20"/>
                <w:lang w:eastAsia="ru-RU"/>
              </w:rPr>
              <w:t>г.</w:t>
            </w:r>
          </w:p>
        </w:tc>
        <w:tc>
          <w:tcPr>
            <w:tcW w:w="779" w:type="pct"/>
            <w:tcBorders>
              <w:top w:val="single" w:sz="4" w:space="0" w:color="auto"/>
              <w:left w:val="single" w:sz="4" w:space="0" w:color="auto"/>
              <w:bottom w:val="single" w:sz="4" w:space="0" w:color="auto"/>
              <w:right w:val="single" w:sz="4" w:space="0" w:color="auto"/>
            </w:tcBorders>
            <w:shd w:val="clear" w:color="auto" w:fill="FFBDBD"/>
            <w:vAlign w:val="center"/>
          </w:tcPr>
          <w:p w:rsidR="00FC6FD0" w:rsidRPr="009D533D" w:rsidRDefault="00FC6FD0" w:rsidP="00431219">
            <w:pPr>
              <w:widowControl w:val="0"/>
              <w:spacing w:after="0" w:line="276"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Расчетный срок 2025г.</w:t>
            </w:r>
          </w:p>
        </w:tc>
        <w:tc>
          <w:tcPr>
            <w:tcW w:w="1088" w:type="pct"/>
            <w:tcBorders>
              <w:left w:val="single" w:sz="4"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color w:val="0070C0"/>
                <w:sz w:val="20"/>
                <w:szCs w:val="20"/>
                <w:lang w:eastAsia="ru-RU"/>
              </w:rPr>
            </w:pP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w:t>
            </w:r>
          </w:p>
        </w:tc>
        <w:tc>
          <w:tcPr>
            <w:tcW w:w="1245" w:type="pct"/>
            <w:tcBorders>
              <w:top w:val="single" w:sz="6" w:space="0" w:color="auto"/>
              <w:left w:val="single" w:sz="6"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w:t>
            </w:r>
          </w:p>
        </w:tc>
        <w:tc>
          <w:tcPr>
            <w:tcW w:w="622" w:type="pct"/>
            <w:tcBorders>
              <w:top w:val="single" w:sz="6" w:space="0" w:color="auto"/>
              <w:left w:val="single" w:sz="6"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3</w:t>
            </w:r>
          </w:p>
        </w:tc>
        <w:tc>
          <w:tcPr>
            <w:tcW w:w="855" w:type="pct"/>
            <w:tcBorders>
              <w:top w:val="single" w:sz="4" w:space="0" w:color="auto"/>
              <w:left w:val="single" w:sz="4" w:space="0" w:color="auto"/>
              <w:bottom w:val="single" w:sz="6" w:space="0" w:color="auto"/>
              <w:right w:val="single" w:sz="4"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4</w:t>
            </w:r>
          </w:p>
        </w:tc>
        <w:tc>
          <w:tcPr>
            <w:tcW w:w="779" w:type="pct"/>
            <w:tcBorders>
              <w:top w:val="single" w:sz="4" w:space="0" w:color="auto"/>
              <w:left w:val="single" w:sz="4" w:space="0" w:color="auto"/>
              <w:bottom w:val="single" w:sz="6" w:space="0" w:color="auto"/>
              <w:right w:val="single" w:sz="6" w:space="0" w:color="auto"/>
            </w:tcBorders>
            <w:shd w:val="clear" w:color="auto" w:fill="FFBDBD"/>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5</w:t>
            </w:r>
          </w:p>
        </w:tc>
        <w:tc>
          <w:tcPr>
            <w:tcW w:w="1088" w:type="pct"/>
            <w:tcBorders>
              <w:top w:val="single" w:sz="6" w:space="0" w:color="auto"/>
              <w:left w:val="single" w:sz="4" w:space="0" w:color="auto"/>
              <w:bottom w:val="single" w:sz="6" w:space="0" w:color="auto"/>
              <w:right w:val="single" w:sz="6" w:space="0" w:color="auto"/>
            </w:tcBorders>
            <w:shd w:val="clear" w:color="auto" w:fill="FFBDBD"/>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6</w:t>
            </w:r>
          </w:p>
        </w:tc>
      </w:tr>
      <w:tr w:rsidR="00FC6FD0" w:rsidRPr="009D1782" w:rsidTr="00431219">
        <w:trPr>
          <w:cantSplit/>
        </w:trPr>
        <w:tc>
          <w:tcPr>
            <w:tcW w:w="410" w:type="pct"/>
            <w:tcBorders>
              <w:top w:val="single" w:sz="6" w:space="0" w:color="auto"/>
              <w:left w:val="single" w:sz="6" w:space="0" w:color="auto"/>
              <w:bottom w:val="single" w:sz="6" w:space="0" w:color="auto"/>
              <w:right w:val="single" w:sz="4"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w:t>
            </w:r>
          </w:p>
        </w:tc>
        <w:tc>
          <w:tcPr>
            <w:tcW w:w="1245"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b/>
                <w:sz w:val="20"/>
                <w:szCs w:val="20"/>
                <w:lang w:eastAsia="ar-SA"/>
              </w:rPr>
              <w:t>Общая площадь земель в границах муниципального образования «Краснокутского сельское поселение»</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15311,95</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15498</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15311,95</w:t>
            </w:r>
          </w:p>
        </w:tc>
      </w:tr>
      <w:tr w:rsidR="00FC6FD0" w:rsidRPr="009D1782" w:rsidTr="00431219">
        <w:trPr>
          <w:cantSplit/>
        </w:trPr>
        <w:tc>
          <w:tcPr>
            <w:tcW w:w="410" w:type="pct"/>
            <w:tcBorders>
              <w:top w:val="single" w:sz="6" w:space="0" w:color="auto"/>
              <w:left w:val="single" w:sz="6" w:space="0" w:color="auto"/>
              <w:bottom w:val="single" w:sz="6" w:space="0" w:color="auto"/>
              <w:right w:val="single" w:sz="4"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p>
        </w:tc>
        <w:tc>
          <w:tcPr>
            <w:tcW w:w="1245"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В том числе:</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color w:val="0070C0"/>
                <w:sz w:val="20"/>
                <w:szCs w:val="20"/>
                <w:lang w:eastAsia="ru-RU"/>
              </w:rPr>
            </w:pP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color w:val="0070C0"/>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1.1</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сельскохозяйственного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13857,68</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14094</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13807,1979</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населенных пунктов</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891,44</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835,5</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891,44</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val="en-US" w:eastAsia="ar-SA"/>
              </w:rPr>
            </w:pPr>
            <w:r w:rsidRPr="009D1782">
              <w:rPr>
                <w:rFonts w:ascii="Times New Roman" w:eastAsia="Times New Roman" w:hAnsi="Times New Roman" w:cs="Times New Roman"/>
                <w:sz w:val="20"/>
                <w:szCs w:val="20"/>
                <w:lang w:val="en-US" w:eastAsia="ar-SA"/>
              </w:rPr>
              <w:t>1.2.1</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х.Красный Кут</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250,89</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250,89</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1.2.2</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х.Новогригорьевка</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106,09</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106,09</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1.2.3</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х.Марьевка</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58,33</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58,33</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1.2.4</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х.Новопавловка</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99,23</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99,23</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1.2.5</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х.Веселый</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17,05</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17,05</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1.2.6</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п.Интернациональный</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256,04</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256,04</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1.2.7</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х.Калиновка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103,81</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103,81</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1.3</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shd w:val="clear" w:color="auto" w:fill="auto"/>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466,65</w:t>
            </w:r>
          </w:p>
        </w:tc>
        <w:tc>
          <w:tcPr>
            <w:tcW w:w="779" w:type="pct"/>
            <w:tcBorders>
              <w:top w:val="single" w:sz="6" w:space="0" w:color="auto"/>
              <w:left w:val="single" w:sz="4" w:space="0" w:color="auto"/>
              <w:bottom w:val="single" w:sz="6" w:space="0" w:color="auto"/>
              <w:right w:val="single" w:sz="6" w:space="0" w:color="auto"/>
            </w:tcBorders>
            <w:shd w:val="clear" w:color="auto" w:fill="auto"/>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502,5</w:t>
            </w:r>
          </w:p>
        </w:tc>
        <w:tc>
          <w:tcPr>
            <w:tcW w:w="1088" w:type="pct"/>
            <w:tcBorders>
              <w:top w:val="single" w:sz="6" w:space="0" w:color="auto"/>
              <w:left w:val="single" w:sz="4" w:space="0" w:color="auto"/>
              <w:bottom w:val="single" w:sz="6" w:space="0" w:color="auto"/>
              <w:right w:val="single" w:sz="6" w:space="0" w:color="auto"/>
            </w:tcBorders>
            <w:shd w:val="clear" w:color="auto" w:fill="auto"/>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504,1321</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1.4</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водного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89,56</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60</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89,56</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1.5</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лесного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5,37</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5,37</w:t>
            </w:r>
          </w:p>
        </w:tc>
      </w:tr>
      <w:tr w:rsidR="00FC6FD0" w:rsidRPr="009D1782" w:rsidTr="004312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1.6</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4312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hAnsi="Times New Roman" w:cs="Times New Roman"/>
                <w:sz w:val="20"/>
                <w:szCs w:val="20"/>
              </w:rPr>
              <w:t>Земли особо охраняемых территорий и объектов</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4</w:t>
            </w:r>
            <w:r w:rsidRPr="005A1C83">
              <w:rPr>
                <w:rFonts w:ascii="Times New Roman" w:eastAsia="Times New Roman" w:hAnsi="Times New Roman" w:cs="Times New Roman"/>
                <w:sz w:val="20"/>
                <w:szCs w:val="20"/>
                <w:lang w:eastAsia="ru-RU"/>
              </w:rPr>
              <w:t>,25</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4312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431219">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14,25</w:t>
            </w:r>
          </w:p>
        </w:tc>
      </w:tr>
    </w:tbl>
    <w:p w:rsidR="008B1165" w:rsidRDefault="008B1165" w:rsidP="008B1165">
      <w:pPr>
        <w:pStyle w:val="ab"/>
        <w:jc w:val="right"/>
        <w:rPr>
          <w:bCs/>
          <w:i/>
          <w:iCs/>
          <w:sz w:val="22"/>
          <w:szCs w:val="22"/>
        </w:rPr>
      </w:pPr>
    </w:p>
    <w:p w:rsidR="00FC6FD0" w:rsidRDefault="00FC6FD0" w:rsidP="008B1165">
      <w:pPr>
        <w:pStyle w:val="ab"/>
        <w:jc w:val="right"/>
        <w:rPr>
          <w:bCs/>
          <w:i/>
          <w:iCs/>
          <w:sz w:val="22"/>
          <w:szCs w:val="22"/>
        </w:rPr>
      </w:pPr>
    </w:p>
    <w:p w:rsidR="00FC6FD0" w:rsidRDefault="00FC6FD0" w:rsidP="008B1165">
      <w:pPr>
        <w:pStyle w:val="ab"/>
        <w:jc w:val="right"/>
        <w:rPr>
          <w:bCs/>
          <w:i/>
          <w:iCs/>
          <w:sz w:val="22"/>
          <w:szCs w:val="22"/>
        </w:rPr>
      </w:pPr>
    </w:p>
    <w:p w:rsidR="00F03215" w:rsidRPr="00C85EA2" w:rsidRDefault="00F03215" w:rsidP="00AA4FAF">
      <w:pPr>
        <w:pStyle w:val="1"/>
        <w:ind w:firstLine="709"/>
        <w:jc w:val="both"/>
        <w:rPr>
          <w:rFonts w:ascii="Times New Roman" w:hAnsi="Times New Roman" w:cs="Times New Roman"/>
          <w:color w:val="000000" w:themeColor="text1"/>
          <w:sz w:val="24"/>
          <w:szCs w:val="24"/>
        </w:rPr>
      </w:pPr>
      <w:bookmarkStart w:id="9" w:name="_Toc184218055"/>
      <w:bookmarkStart w:id="10" w:name="_GoBack"/>
      <w:bookmarkEnd w:id="10"/>
      <w:r w:rsidRPr="00C85EA2">
        <w:rPr>
          <w:rFonts w:ascii="Times New Roman" w:hAnsi="Times New Roman" w:cs="Times New Roman"/>
          <w:color w:val="000000" w:themeColor="text1"/>
          <w:sz w:val="24"/>
          <w:szCs w:val="24"/>
        </w:rPr>
        <w:lastRenderedPageBreak/>
        <w:t>IV.</w:t>
      </w:r>
      <w:r w:rsidR="005B0DEC" w:rsidRPr="00C85EA2">
        <w:rPr>
          <w:rFonts w:ascii="Times New Roman" w:hAnsi="Times New Roman" w:cs="Times New Roman"/>
          <w:color w:val="000000" w:themeColor="text1"/>
          <w:sz w:val="24"/>
          <w:szCs w:val="24"/>
        </w:rPr>
        <w:t xml:space="preserve"> </w:t>
      </w:r>
      <w:r w:rsidRPr="00C85EA2">
        <w:rPr>
          <w:rFonts w:ascii="Times New Roman" w:hAnsi="Times New Roman" w:cs="Times New Roman"/>
          <w:color w:val="000000" w:themeColor="text1"/>
          <w:sz w:val="24"/>
          <w:szCs w:val="24"/>
        </w:rPr>
        <w:t>УТВЕРЖДЕННЫЕ ДОКУМЕНТАМИ ТЕРРИТОРИАЛЬНОГО ПЛАНИРОВАНИЯ РОССИЙСКОЙ ФЕДЕРАЦИИ, СХЕМАМИ ТЕРРИТОРИАЛЬНОГО ПЛАНИРОВАНИЯ КРАСНОДАРСКОГО КРАЯ И ДРУГИХ СУБЪЕКТОВ РОССИЙСКОЙ ФЕДЕРАЦИИ, СХЕМОЙ ТЕРРИТОРИАЛЬНОГО ПЛАНИРОВАНИЯ КРАСНОДАРСКОГО КРАЯ СВЕДЕНИЯ О ВИДАХ, НАЗНАЧЕНИИ И НАИМЕНОВАНИЯХ ПЛ</w:t>
      </w:r>
      <w:r w:rsidR="009F2201" w:rsidRPr="00C85EA2">
        <w:rPr>
          <w:rFonts w:ascii="Times New Roman" w:hAnsi="Times New Roman" w:cs="Times New Roman"/>
          <w:color w:val="000000" w:themeColor="text1"/>
          <w:sz w:val="24"/>
          <w:szCs w:val="24"/>
        </w:rPr>
        <w:t>А</w:t>
      </w:r>
      <w:r w:rsidRPr="00C85EA2">
        <w:rPr>
          <w:rFonts w:ascii="Times New Roman" w:hAnsi="Times New Roman" w:cs="Times New Roman"/>
          <w:color w:val="000000" w:themeColor="text1"/>
          <w:sz w:val="24"/>
          <w:szCs w:val="24"/>
        </w:rPr>
        <w:t>НИРУЕМЫХ ДЛЯ РАЗМЕЩЕНИЯ НА ТЕРРИТОРИЯХ ПОСЕЛЕНИЯ, ГОРОДСКОГО ОКРУГА ОБЪЕКТОВ ФЕДЕРАЛЬНОГО ЗНАЧЕНИЯ, ОБЪЕКТОВ КРАЕВОГО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w:t>
      </w:r>
      <w:r w:rsidR="00E96498" w:rsidRPr="00C85EA2">
        <w:rPr>
          <w:rFonts w:ascii="Times New Roman" w:hAnsi="Times New Roman" w:cs="Times New Roman"/>
          <w:color w:val="000000" w:themeColor="text1"/>
          <w:sz w:val="24"/>
          <w:szCs w:val="24"/>
        </w:rPr>
        <w:t xml:space="preserve"> </w:t>
      </w:r>
      <w:r w:rsidRPr="00C85EA2">
        <w:rPr>
          <w:rFonts w:ascii="Times New Roman" w:hAnsi="Times New Roman" w:cs="Times New Roman"/>
          <w:color w:val="000000" w:themeColor="text1"/>
          <w:sz w:val="24"/>
          <w:szCs w:val="24"/>
        </w:rPr>
        <w:t>ВОЗМОЖНЫХ НАПРАВЛЕНИЙ ИХ РАЗВИТИЯ И ПРОГНОЗИРУЕМЫХ ОГРАНИЧЕНИЙ ИХ ИСПОЛЬЗОВАНИЯ</w:t>
      </w:r>
      <w:bookmarkEnd w:id="9"/>
    </w:p>
    <w:p w:rsidR="00C12842" w:rsidRPr="00C12842" w:rsidRDefault="00C12842" w:rsidP="00C12842">
      <w:pPr>
        <w:spacing w:after="0" w:line="240" w:lineRule="auto"/>
        <w:ind w:firstLine="709"/>
        <w:jc w:val="both"/>
        <w:rPr>
          <w:rFonts w:ascii="Times New Roman" w:eastAsia="Times New Roman" w:hAnsi="Times New Roman" w:cs="Times New Roman"/>
          <w:sz w:val="24"/>
          <w:szCs w:val="24"/>
        </w:rPr>
      </w:pPr>
      <w:r w:rsidRPr="00C12842">
        <w:rPr>
          <w:rFonts w:ascii="Times New Roman" w:eastAsia="Times New Roman" w:hAnsi="Times New Roman" w:cs="Times New Roman"/>
          <w:sz w:val="24"/>
          <w:szCs w:val="24"/>
          <w:lang w:eastAsia="ru-RU"/>
        </w:rPr>
        <w:t xml:space="preserve">На территории </w:t>
      </w:r>
      <w:r>
        <w:rPr>
          <w:rFonts w:ascii="Times New Roman" w:eastAsia="Times New Roman" w:hAnsi="Times New Roman" w:cs="Times New Roman"/>
          <w:sz w:val="24"/>
          <w:szCs w:val="24"/>
          <w:lang w:eastAsia="ru-RU"/>
        </w:rPr>
        <w:t>Кр</w:t>
      </w:r>
      <w:r w:rsidR="009F2201">
        <w:rPr>
          <w:rFonts w:ascii="Times New Roman" w:eastAsia="Times New Roman" w:hAnsi="Times New Roman" w:cs="Times New Roman"/>
          <w:sz w:val="24"/>
          <w:szCs w:val="24"/>
          <w:lang w:eastAsia="ru-RU"/>
        </w:rPr>
        <w:t>аснокутского</w:t>
      </w:r>
      <w:r w:rsidRPr="00C12842">
        <w:rPr>
          <w:rFonts w:ascii="Times New Roman" w:eastAsia="Times New Roman" w:hAnsi="Times New Roman" w:cs="Times New Roman"/>
          <w:sz w:val="24"/>
          <w:szCs w:val="24"/>
          <w:lang w:eastAsia="ru-RU"/>
        </w:rPr>
        <w:t xml:space="preserve"> сельского поселения отсутствуют планируемые для размещения объекты федерального значения и объекты регионального значения,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A9644B" w:rsidRDefault="00A9644B">
      <w:pPr>
        <w:rPr>
          <w:rFonts w:ascii="Times New Roman" w:hAnsi="Times New Roman" w:cs="Times New Roman"/>
          <w:b/>
          <w:sz w:val="24"/>
          <w:szCs w:val="24"/>
        </w:rPr>
      </w:pPr>
    </w:p>
    <w:p w:rsidR="00F03215" w:rsidRPr="00C85EA2" w:rsidRDefault="00F03215" w:rsidP="00AA4FAF">
      <w:pPr>
        <w:pStyle w:val="1"/>
        <w:ind w:firstLine="709"/>
        <w:jc w:val="both"/>
        <w:rPr>
          <w:rFonts w:ascii="Times New Roman" w:hAnsi="Times New Roman" w:cs="Times New Roman"/>
          <w:color w:val="000000" w:themeColor="text1"/>
          <w:sz w:val="24"/>
          <w:szCs w:val="24"/>
        </w:rPr>
      </w:pPr>
      <w:bookmarkStart w:id="11" w:name="_Toc184218056"/>
      <w:r w:rsidRPr="00C85EA2">
        <w:rPr>
          <w:rFonts w:ascii="Times New Roman" w:hAnsi="Times New Roman" w:cs="Times New Roman"/>
          <w:color w:val="000000" w:themeColor="text1"/>
          <w:sz w:val="24"/>
          <w:szCs w:val="24"/>
        </w:rPr>
        <w:t>V.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1"/>
    </w:p>
    <w:p w:rsidR="00F03215" w:rsidRPr="00902B4B" w:rsidRDefault="00902B4B" w:rsidP="00902B4B">
      <w:pPr>
        <w:spacing w:after="0" w:line="240" w:lineRule="auto"/>
        <w:ind w:firstLine="709"/>
        <w:jc w:val="both"/>
        <w:rPr>
          <w:rFonts w:ascii="Times New Roman" w:eastAsia="Times New Roman" w:hAnsi="Times New Roman" w:cs="Times New Roman"/>
          <w:sz w:val="24"/>
          <w:szCs w:val="24"/>
          <w:lang w:eastAsia="ru-RU"/>
        </w:rPr>
      </w:pPr>
      <w:r w:rsidRPr="00C12842">
        <w:rPr>
          <w:rFonts w:ascii="Times New Roman" w:eastAsia="Times New Roman" w:hAnsi="Times New Roman" w:cs="Times New Roman"/>
          <w:sz w:val="24"/>
          <w:szCs w:val="24"/>
          <w:lang w:eastAsia="ru-RU"/>
        </w:rPr>
        <w:t xml:space="preserve">На территории </w:t>
      </w:r>
      <w:r w:rsidR="009F2201">
        <w:rPr>
          <w:rFonts w:ascii="Times New Roman" w:eastAsia="Times New Roman" w:hAnsi="Times New Roman" w:cs="Times New Roman"/>
          <w:sz w:val="24"/>
          <w:szCs w:val="24"/>
          <w:lang w:eastAsia="ru-RU"/>
        </w:rPr>
        <w:t>Краснокутского</w:t>
      </w:r>
      <w:r w:rsidRPr="00C12842">
        <w:rPr>
          <w:rFonts w:ascii="Times New Roman" w:eastAsia="Times New Roman" w:hAnsi="Times New Roman" w:cs="Times New Roman"/>
          <w:sz w:val="24"/>
          <w:szCs w:val="24"/>
          <w:lang w:eastAsia="ru-RU"/>
        </w:rPr>
        <w:t xml:space="preserve"> сельского поселения отсутствуют</w:t>
      </w:r>
      <w:r>
        <w:rPr>
          <w:rFonts w:ascii="Times New Roman" w:eastAsia="Times New Roman" w:hAnsi="Times New Roman" w:cs="Times New Roman"/>
          <w:sz w:val="24"/>
          <w:szCs w:val="24"/>
          <w:lang w:eastAsia="ru-RU"/>
        </w:rPr>
        <w:t xml:space="preserve"> </w:t>
      </w:r>
      <w:r w:rsidRPr="00C12842">
        <w:rPr>
          <w:rFonts w:ascii="Times New Roman" w:eastAsia="Times New Roman" w:hAnsi="Times New Roman" w:cs="Times New Roman"/>
          <w:sz w:val="24"/>
          <w:szCs w:val="24"/>
          <w:lang w:eastAsia="ru-RU"/>
        </w:rPr>
        <w:t>планируемые для размещения объекты</w:t>
      </w:r>
      <w:r>
        <w:rPr>
          <w:rFonts w:ascii="Times New Roman" w:eastAsia="Times New Roman" w:hAnsi="Times New Roman" w:cs="Times New Roman"/>
          <w:sz w:val="24"/>
          <w:szCs w:val="24"/>
          <w:lang w:eastAsia="ru-RU"/>
        </w:rPr>
        <w:t xml:space="preserve"> местного</w:t>
      </w:r>
      <w:r w:rsidRPr="00C12842">
        <w:rPr>
          <w:rFonts w:ascii="Times New Roman" w:eastAsia="Times New Roman" w:hAnsi="Times New Roman" w:cs="Times New Roman"/>
          <w:sz w:val="24"/>
          <w:szCs w:val="24"/>
          <w:lang w:eastAsia="ru-RU"/>
        </w:rPr>
        <w:t xml:space="preserve"> значения</w:t>
      </w:r>
      <w:r>
        <w:rPr>
          <w:rFonts w:ascii="Times New Roman" w:eastAsia="Times New Roman" w:hAnsi="Times New Roman" w:cs="Times New Roman"/>
          <w:sz w:val="24"/>
          <w:szCs w:val="24"/>
          <w:lang w:eastAsia="ru-RU"/>
        </w:rPr>
        <w:t>, утвержденные документом территориального планирования муниципального района.</w:t>
      </w:r>
    </w:p>
    <w:p w:rsidR="00A9644B" w:rsidRPr="00902B4B" w:rsidRDefault="00A9644B" w:rsidP="00902B4B">
      <w:pPr>
        <w:spacing w:after="0" w:line="240" w:lineRule="auto"/>
        <w:ind w:firstLine="709"/>
        <w:jc w:val="both"/>
        <w:rPr>
          <w:rFonts w:ascii="Times New Roman" w:eastAsia="Times New Roman" w:hAnsi="Times New Roman" w:cs="Times New Roman"/>
          <w:sz w:val="24"/>
          <w:szCs w:val="24"/>
          <w:lang w:eastAsia="ru-RU"/>
        </w:rPr>
      </w:pPr>
    </w:p>
    <w:p w:rsidR="00F66DBF" w:rsidRPr="00C85EA2" w:rsidRDefault="00F66DBF" w:rsidP="00C85EA2">
      <w:pPr>
        <w:pStyle w:val="1"/>
        <w:ind w:firstLine="709"/>
        <w:rPr>
          <w:rFonts w:ascii="Times New Roman" w:hAnsi="Times New Roman" w:cs="Times New Roman"/>
          <w:color w:val="000000" w:themeColor="text1"/>
          <w:sz w:val="24"/>
          <w:szCs w:val="24"/>
        </w:rPr>
      </w:pPr>
      <w:bookmarkStart w:id="12" w:name="_Toc184218057"/>
      <w:r w:rsidRPr="00C85EA2">
        <w:rPr>
          <w:rFonts w:ascii="Times New Roman" w:hAnsi="Times New Roman" w:cs="Times New Roman"/>
          <w:color w:val="000000" w:themeColor="text1"/>
          <w:sz w:val="24"/>
          <w:szCs w:val="24"/>
          <w:lang w:val="en-US"/>
        </w:rPr>
        <w:lastRenderedPageBreak/>
        <w:t>V</w:t>
      </w:r>
      <w:r w:rsidR="00157469" w:rsidRPr="00C85EA2">
        <w:rPr>
          <w:rFonts w:ascii="Times New Roman" w:hAnsi="Times New Roman" w:cs="Times New Roman"/>
          <w:color w:val="000000" w:themeColor="text1"/>
          <w:sz w:val="24"/>
          <w:szCs w:val="24"/>
        </w:rPr>
        <w:t>I</w:t>
      </w:r>
      <w:r w:rsidRPr="00C85EA2">
        <w:rPr>
          <w:rFonts w:ascii="Times New Roman" w:hAnsi="Times New Roman" w:cs="Times New Roman"/>
          <w:color w:val="000000" w:themeColor="text1"/>
          <w:sz w:val="24"/>
          <w:szCs w:val="24"/>
        </w:rPr>
        <w:t>. ПЕРЕЧЕНЬ И ХАРАКТЕРИСТИКА ОСНОВНЫХ ФАКТОРОВ РИСКА ВОЗНИКНОВЕНИЯ ЧРЕЗВЫЧАЙНЫХ СИТУАЦИЙ ПРИРОДНОГО И ТЕХНОГЕННОГО ХАРАКТЕРА</w:t>
      </w:r>
      <w:bookmarkEnd w:id="12"/>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iCs/>
          <w:sz w:val="24"/>
          <w:szCs w:val="24"/>
          <w:lang w:eastAsia="ru-RU"/>
        </w:rPr>
        <w:t>Цель раздела:</w:t>
      </w:r>
      <w:r w:rsidRPr="00902B4B">
        <w:rPr>
          <w:rFonts w:ascii="Times New Roman" w:eastAsia="Times New Roman" w:hAnsi="Times New Roman" w:cs="Times New Roman"/>
          <w:bCs/>
          <w:iCs/>
          <w:sz w:val="24"/>
          <w:szCs w:val="24"/>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Кр</w:t>
      </w:r>
      <w:r w:rsidR="00AC6A9C">
        <w:rPr>
          <w:rFonts w:ascii="Times New Roman" w:eastAsia="Times New Roman" w:hAnsi="Times New Roman" w:cs="Times New Roman"/>
          <w:bCs/>
          <w:iCs/>
          <w:sz w:val="24"/>
          <w:szCs w:val="24"/>
          <w:lang w:eastAsia="ru-RU"/>
        </w:rPr>
        <w:t>аснокутского</w:t>
      </w:r>
      <w:r w:rsidRPr="00902B4B">
        <w:rPr>
          <w:rFonts w:ascii="Times New Roman" w:eastAsia="Times New Roman" w:hAnsi="Times New Roman" w:cs="Times New Roman"/>
          <w:bCs/>
          <w:iCs/>
          <w:sz w:val="24"/>
          <w:szCs w:val="24"/>
          <w:lang w:eastAsia="ru-RU"/>
        </w:rPr>
        <w:t xml:space="preserve">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Для достижения цели необходимо решить следующие задачи:</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902B4B">
        <w:rPr>
          <w:rFonts w:ascii="Times New Roman" w:eastAsia="Times New Roman" w:hAnsi="Times New Roman" w:cs="Times New Roman"/>
          <w:bCs/>
          <w:iCs/>
          <w:sz w:val="24"/>
          <w:szCs w:val="24"/>
          <w:lang w:eastAsia="ru-RU"/>
        </w:rPr>
        <w:t>поселения</w:t>
      </w:r>
      <w:r w:rsidRPr="00902B4B">
        <w:rPr>
          <w:rFonts w:ascii="Times New Roman" w:eastAsia="Times New Roman" w:hAnsi="Times New Roman" w:cs="Times New Roman"/>
          <w:sz w:val="24"/>
          <w:szCs w:val="24"/>
          <w:lang w:eastAsia="ru-RU"/>
        </w:rPr>
        <w:t>;</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определить состояние существующей системы обеспечения пожарной безопасности на проектируемой территории;</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Цели и задачи настоящего раздела определяют его состав и структуру.</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Настоящий раздел разработан в соответствии с требованиями: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29.12.2004 №190-ФЗ «Градостроительный кодекс Российской Федерации»;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Федерального закона от 12.02.1998 №28-ФЗ «О гражданской обороне»;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21.07.1997 №116-ФЗ «О промышленной безопасности опасных производственных объектов»;</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22.07.2008 №123-ФЗ «Технический регламент о требованиях пожарной безопасности»;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СП 165.1325800.2014. Свод правил «Инженерно-технические мероприятия по гражданской обороне. Актуализированная редакция СНиП 2.01.51-90»;</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СП 115.13330.2016. Свод правил. Геофизика опасных природных воздействий. Актуализированная редакция СНиП 22-01-95»;</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СП 14.13330.2018. Свод правил. «Строительство в сейсмических районах. Актуализированная редакция СНиП II-7-81*»;</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СП 104.13330.2016. Свод правил. «Инженерная защита территории от затопления и подтопления. Актуализированная редакция СНиП 2.06.15-85»;</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ГОСТ 22.0.03-97/ГОСТ Р 22.0.03-95 «Безопасность в чрезвычайных ситуациях. Природные чрезвычайные ситуации. Термины и определения»;</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lastRenderedPageBreak/>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02B4B">
        <w:rPr>
          <w:rFonts w:ascii="Times New Roman" w:eastAsia="Times New Roman" w:hAnsi="Times New Roman" w:cs="Times New Roman"/>
          <w:bCs/>
          <w:sz w:val="24"/>
          <w:szCs w:val="24"/>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F66DBF" w:rsidRPr="00CA07AE" w:rsidRDefault="00157469" w:rsidP="00CA07AE">
      <w:pPr>
        <w:pStyle w:val="2"/>
        <w:ind w:firstLine="709"/>
        <w:rPr>
          <w:rFonts w:ascii="Times New Roman" w:eastAsia="Times New Roman" w:hAnsi="Times New Roman" w:cs="Times New Roman"/>
          <w:bCs w:val="0"/>
          <w:color w:val="000000" w:themeColor="text1"/>
          <w:kern w:val="36"/>
          <w:sz w:val="24"/>
          <w:szCs w:val="48"/>
          <w:lang w:eastAsia="ru-RU"/>
        </w:rPr>
      </w:pPr>
      <w:bookmarkStart w:id="13" w:name="_Toc405155373"/>
      <w:bookmarkStart w:id="14" w:name="_Toc184218058"/>
      <w:r w:rsidRPr="00CA07AE">
        <w:rPr>
          <w:rFonts w:ascii="Times New Roman" w:eastAsia="Times New Roman" w:hAnsi="Times New Roman" w:cs="Times New Roman"/>
          <w:bCs w:val="0"/>
          <w:color w:val="000000" w:themeColor="text1"/>
          <w:kern w:val="36"/>
          <w:sz w:val="24"/>
          <w:szCs w:val="48"/>
          <w:lang w:eastAsia="ru-RU"/>
        </w:rPr>
        <w:t>6.1</w:t>
      </w:r>
      <w:r w:rsidR="00673D02" w:rsidRPr="00CA07AE">
        <w:rPr>
          <w:rFonts w:ascii="Times New Roman" w:eastAsia="Times New Roman" w:hAnsi="Times New Roman" w:cs="Times New Roman"/>
          <w:bCs w:val="0"/>
          <w:color w:val="000000" w:themeColor="text1"/>
          <w:kern w:val="36"/>
          <w:sz w:val="24"/>
          <w:szCs w:val="48"/>
          <w:lang w:eastAsia="ru-RU"/>
        </w:rPr>
        <w:t xml:space="preserve">. </w:t>
      </w:r>
      <w:r w:rsidR="00F66DBF" w:rsidRPr="00CA07AE">
        <w:rPr>
          <w:rFonts w:ascii="Times New Roman" w:eastAsia="Times New Roman" w:hAnsi="Times New Roman" w:cs="Times New Roman"/>
          <w:bCs w:val="0"/>
          <w:color w:val="000000" w:themeColor="text1"/>
          <w:kern w:val="36"/>
          <w:sz w:val="24"/>
          <w:szCs w:val="48"/>
          <w:lang w:eastAsia="ru-RU"/>
        </w:rPr>
        <w:t xml:space="preserve"> КЛАССИФИКАЦИЯ ЧРЕЗВЫЧАЙНЫХ СИТУАЦИЙ ПРИРОДНОГО И ТЕХНОГЕННОГО ХАРАКТЕРА</w:t>
      </w:r>
      <w:bookmarkEnd w:id="13"/>
      <w:bookmarkEnd w:id="14"/>
    </w:p>
    <w:p w:rsidR="00F66DBF" w:rsidRPr="00902B4B" w:rsidRDefault="00F66DBF" w:rsidP="00902B4B">
      <w:pPr>
        <w:spacing w:after="0" w:line="240" w:lineRule="auto"/>
        <w:ind w:firstLine="709"/>
        <w:jc w:val="both"/>
        <w:rPr>
          <w:rFonts w:ascii="Times New Roman" w:eastAsia="Times New Roman" w:hAnsi="Times New Roman" w:cs="Times New Roman"/>
          <w:bCs/>
          <w:sz w:val="24"/>
          <w:szCs w:val="24"/>
          <w:lang w:eastAsia="ru-RU"/>
        </w:rPr>
      </w:pPr>
      <w:r w:rsidRPr="00902B4B">
        <w:rPr>
          <w:rFonts w:ascii="Times New Roman" w:eastAsia="Times New Roman" w:hAnsi="Times New Roman" w:cs="Times New Roman"/>
          <w:bCs/>
          <w:sz w:val="24"/>
          <w:szCs w:val="24"/>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F66DBF" w:rsidRPr="00F27542" w:rsidTr="00F27542">
        <w:trPr>
          <w:tblHeader/>
        </w:trPr>
        <w:tc>
          <w:tcPr>
            <w:tcW w:w="2235"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Зона чрезвычайной ситуации</w:t>
            </w:r>
            <w:r w:rsidRPr="00F27542">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Количество пострадавших</w:t>
            </w:r>
            <w:r w:rsidRPr="00F27542">
              <w:rPr>
                <w:rFonts w:ascii="Times New Roman" w:eastAsia="Times New Roman" w:hAnsi="Times New Roman" w:cs="Times New Roman"/>
                <w:b/>
                <w:bCs/>
                <w:sz w:val="20"/>
                <w:szCs w:val="20"/>
                <w:vertAlign w:val="superscript"/>
                <w:lang w:eastAsia="ru-RU"/>
              </w:rPr>
              <w:t>1</w:t>
            </w:r>
            <w:r w:rsidRPr="00F27542">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Либо размер материального ущерба</w:t>
            </w:r>
            <w:r w:rsidRPr="00F27542">
              <w:rPr>
                <w:rFonts w:ascii="Times New Roman" w:eastAsia="Times New Roman" w:hAnsi="Times New Roman" w:cs="Times New Roman"/>
                <w:b/>
                <w:bCs/>
                <w:sz w:val="20"/>
                <w:szCs w:val="20"/>
                <w:vertAlign w:val="superscript"/>
                <w:lang w:eastAsia="ru-RU"/>
              </w:rPr>
              <w:t>2</w:t>
            </w:r>
            <w:r w:rsidRPr="00F27542">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Примечание</w:t>
            </w: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Локального </w:t>
            </w:r>
          </w:p>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240 тыс.</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Муниципального 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Межмуниципального характера</w:t>
            </w:r>
          </w:p>
        </w:tc>
        <w:tc>
          <w:tcPr>
            <w:tcW w:w="2835" w:type="dxa"/>
            <w:vAlign w:val="center"/>
          </w:tcPr>
          <w:p w:rsidR="00F66DBF" w:rsidRPr="00F27542" w:rsidRDefault="00F66DBF" w:rsidP="00C11640">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Регионального </w:t>
            </w:r>
          </w:p>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Федерального </w:t>
            </w:r>
          </w:p>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1,2 млрд.</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bl>
    <w:p w:rsidR="00AA4FAF" w:rsidRDefault="00AA4FAF" w:rsidP="00F66DBF">
      <w:pPr>
        <w:spacing w:after="0" w:line="276" w:lineRule="auto"/>
        <w:jc w:val="both"/>
        <w:rPr>
          <w:rFonts w:ascii="Times New Roman" w:eastAsia="Times New Roman" w:hAnsi="Times New Roman" w:cs="Times New Roman"/>
          <w:sz w:val="20"/>
          <w:szCs w:val="20"/>
          <w:lang w:eastAsia="ru-RU"/>
        </w:rPr>
      </w:pPr>
    </w:p>
    <w:p w:rsidR="00F66DBF" w:rsidRPr="00F66DBF" w:rsidRDefault="00F66DBF" w:rsidP="00F66DBF">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Примечания:</w:t>
      </w:r>
    </w:p>
    <w:p w:rsidR="00F66DBF" w:rsidRPr="00F66DBF" w:rsidRDefault="00F66DBF" w:rsidP="00F66DBF">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F66DBF" w:rsidRPr="00F66DBF" w:rsidRDefault="00F66DBF" w:rsidP="00F66DBF">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F66DBF" w:rsidRPr="00F66DBF" w:rsidRDefault="00AC6A9C" w:rsidP="00F66DBF">
      <w:pPr>
        <w:spacing w:after="0" w:line="27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00F66DBF" w:rsidRPr="00F66DBF">
        <w:rPr>
          <w:rFonts w:ascii="Times New Roman" w:eastAsia="Times New Roman" w:hAnsi="Times New Roman" w:cs="Times New Roman"/>
          <w:sz w:val="20"/>
          <w:szCs w:val="20"/>
          <w:lang w:eastAsia="ru-RU"/>
        </w:rPr>
        <w:t>Зона ЧС – территория, на которой сложилась чрезвычайная ситуация и нарушены условия жизнедеятельности людей.</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w:t>
      </w:r>
      <w:proofErr w:type="spellStart"/>
      <w:r w:rsidRPr="00902B4B">
        <w:rPr>
          <w:rFonts w:ascii="Times New Roman" w:eastAsia="Times New Roman" w:hAnsi="Times New Roman" w:cs="Times New Roman"/>
          <w:bCs/>
          <w:iCs/>
          <w:sz w:val="24"/>
          <w:szCs w:val="24"/>
          <w:lang w:eastAsia="ru-RU"/>
        </w:rPr>
        <w:t>нефте</w:t>
      </w:r>
      <w:proofErr w:type="spellEnd"/>
      <w:r w:rsidRPr="00902B4B">
        <w:rPr>
          <w:rFonts w:ascii="Times New Roman" w:eastAsia="Times New Roman" w:hAnsi="Times New Roman" w:cs="Times New Roman"/>
          <w:bCs/>
          <w:iCs/>
          <w:sz w:val="24"/>
          <w:szCs w:val="24"/>
          <w:lang w:eastAsia="ru-RU"/>
        </w:rPr>
        <w:t xml:space="preserve">- и газопроводов, пожары и взрывы на объектах экономики, аварии на транспорте. </w:t>
      </w:r>
      <w:r w:rsidRPr="00902B4B">
        <w:rPr>
          <w:rFonts w:ascii="Times New Roman" w:eastAsia="Times New Roman" w:hAnsi="Times New Roman" w:cs="Times New Roman"/>
          <w:bCs/>
          <w:iCs/>
          <w:sz w:val="24"/>
          <w:szCs w:val="24"/>
          <w:lang w:eastAsia="ru-RU"/>
        </w:rPr>
        <w:lastRenderedPageBreak/>
        <w:t xml:space="preserve">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К основным причинам, способствующим возникновению чрезвычайных ситуаций техногенного характера, относятся: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механическое разрушение оборудования, резервуаров, трубопроводов, скважин;</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отсутствие современных систем управления опасными процессами;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отсутствие дублирующих технических систем, альтернативы замены оборудования, агрегатов на предаварийной стадии;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нарушение сроков и периодичности диагностики, дефектоскопии, обследования и проверки потенциально опасных объектов;</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нарушение производственной и технологической дисциплины;</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недостаточность квалифицированных кадров.</w:t>
      </w:r>
    </w:p>
    <w:p w:rsidR="00F66DBF"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B140D0" w:rsidRPr="009E67E8" w:rsidRDefault="00157469" w:rsidP="009E67E8">
      <w:pPr>
        <w:pStyle w:val="2"/>
        <w:ind w:firstLine="709"/>
        <w:rPr>
          <w:rFonts w:ascii="Times New Roman" w:hAnsi="Times New Roman" w:cs="Times New Roman"/>
          <w:color w:val="000000" w:themeColor="text1"/>
          <w:sz w:val="24"/>
          <w:szCs w:val="24"/>
        </w:rPr>
      </w:pPr>
      <w:bookmarkStart w:id="15" w:name="_Toc184218059"/>
      <w:r w:rsidRPr="009E67E8">
        <w:rPr>
          <w:rFonts w:ascii="Times New Roman" w:hAnsi="Times New Roman" w:cs="Times New Roman"/>
          <w:color w:val="000000" w:themeColor="text1"/>
          <w:sz w:val="24"/>
          <w:szCs w:val="24"/>
        </w:rPr>
        <w:t>6.2</w:t>
      </w:r>
      <w:r w:rsidR="00673D02" w:rsidRPr="009E67E8">
        <w:rPr>
          <w:rFonts w:ascii="Times New Roman" w:hAnsi="Times New Roman" w:cs="Times New Roman"/>
          <w:color w:val="000000" w:themeColor="text1"/>
          <w:sz w:val="24"/>
          <w:szCs w:val="24"/>
        </w:rPr>
        <w:t>.  ПЕРЕЧЕНЬ ВОЗМОЖНЫХ ИСТОЧНИКОВ ЧС ПРИРОДНОГО ХАРАКТЕРА, КОТОРЫЕ МОГУТ ОКАЗЫВАТЬ ВОЗДЕЙСТВИЕ НА ТЕРРИТОРИЮ ПОСЕЛЕНИЯ</w:t>
      </w:r>
      <w:bookmarkEnd w:id="15"/>
    </w:p>
    <w:p w:rsidR="00673D02" w:rsidRPr="00902B4B" w:rsidRDefault="00673D02" w:rsidP="00902B4B">
      <w:pPr>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r w:rsidRPr="00902B4B">
        <w:rPr>
          <w:rFonts w:ascii="Times New Roman" w:eastAsia="Times New Roman" w:hAnsi="Times New Roman" w:cs="Times New Roman"/>
          <w:b/>
          <w:bCs/>
          <w:i/>
          <w:iCs/>
          <w:sz w:val="24"/>
          <w:szCs w:val="24"/>
          <w:lang w:eastAsia="ru-RU"/>
        </w:rPr>
        <w:t>Природная чрезвычайная ситуация</w:t>
      </w:r>
      <w:r w:rsidRPr="00902B4B">
        <w:rPr>
          <w:rFonts w:ascii="Times New Roman" w:eastAsia="Times New Roman" w:hAnsi="Times New Roman" w:cs="Times New Roman"/>
          <w:b/>
          <w:i/>
          <w:iCs/>
          <w:sz w:val="24"/>
          <w:szCs w:val="24"/>
          <w:lang w:eastAsia="ru-RU"/>
        </w:rPr>
        <w:t>; природная ЧС</w:t>
      </w:r>
      <w:r w:rsidRPr="00902B4B">
        <w:rPr>
          <w:rFonts w:ascii="Times New Roman" w:eastAsia="Times New Roman" w:hAnsi="Times New Roman" w:cs="Times New Roman"/>
          <w:iCs/>
          <w:sz w:val="24"/>
          <w:szCs w:val="24"/>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b/>
          <w:i/>
          <w:sz w:val="24"/>
          <w:szCs w:val="24"/>
          <w:lang w:eastAsia="ru-RU"/>
        </w:rPr>
        <w:t>Источник природной чрезвычайной ситуации; источник природной ЧС</w:t>
      </w:r>
      <w:r w:rsidRPr="00902B4B">
        <w:rPr>
          <w:rFonts w:ascii="Times New Roman" w:eastAsia="Times New Roman" w:hAnsi="Times New Roman" w:cs="Times New Roman"/>
          <w:sz w:val="24"/>
          <w:szCs w:val="24"/>
          <w:lang w:eastAsia="ru-RU"/>
        </w:rPr>
        <w:t xml:space="preserve"> – опасное природное явление или процесс, в результате которого на определенной территории или акватории </w:t>
      </w:r>
      <w:r w:rsidR="009B4626" w:rsidRPr="00902B4B">
        <w:rPr>
          <w:rFonts w:ascii="Times New Roman" w:eastAsia="Times New Roman" w:hAnsi="Times New Roman" w:cs="Times New Roman"/>
          <w:sz w:val="24"/>
          <w:szCs w:val="24"/>
          <w:lang w:eastAsia="ru-RU"/>
        </w:rPr>
        <w:t>произошла,</w:t>
      </w:r>
      <w:r w:rsidRPr="00902B4B">
        <w:rPr>
          <w:rFonts w:ascii="Times New Roman" w:eastAsia="Times New Roman" w:hAnsi="Times New Roman" w:cs="Times New Roman"/>
          <w:sz w:val="24"/>
          <w:szCs w:val="24"/>
          <w:lang w:eastAsia="ru-RU"/>
        </w:rPr>
        <w:t xml:space="preserve"> или может возникнуть чрезвычайная ситуация.</w:t>
      </w:r>
    </w:p>
    <w:p w:rsidR="00673D02" w:rsidRPr="009B4626" w:rsidRDefault="00673D02" w:rsidP="009B4626">
      <w:pPr>
        <w:spacing w:after="0" w:line="240" w:lineRule="auto"/>
        <w:ind w:firstLine="709"/>
        <w:contextualSpacing/>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На территории </w:t>
      </w:r>
      <w:r w:rsidR="009B4626">
        <w:rPr>
          <w:rFonts w:ascii="Times New Roman" w:eastAsia="Times New Roman" w:hAnsi="Times New Roman" w:cs="Times New Roman"/>
          <w:sz w:val="24"/>
          <w:szCs w:val="24"/>
          <w:lang w:eastAsia="ru-RU"/>
        </w:rPr>
        <w:t>Краснокутского</w:t>
      </w:r>
      <w:r w:rsidRPr="00902B4B">
        <w:rPr>
          <w:rFonts w:ascii="Times New Roman" w:eastAsia="Times New Roman" w:hAnsi="Times New Roman" w:cs="Times New Roman"/>
          <w:sz w:val="24"/>
          <w:szCs w:val="24"/>
          <w:lang w:eastAsia="ru-RU"/>
        </w:rPr>
        <w:t xml:space="preserve"> сельского поселения имеют место следующие опасные процессы и явления природного характера.</w:t>
      </w:r>
    </w:p>
    <w:p w:rsidR="00673D02" w:rsidRPr="00673D02" w:rsidRDefault="00673D02" w:rsidP="009B4626">
      <w:pPr>
        <w:spacing w:after="0"/>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ОПАСНЫЕ ГЕОЛОГИЧЕСКИЕ ПРОЦЕССЫ</w:t>
      </w:r>
    </w:p>
    <w:p w:rsidR="00673D02" w:rsidRPr="00902B4B" w:rsidRDefault="00673D02" w:rsidP="009B4626">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iCs/>
          <w:sz w:val="24"/>
          <w:szCs w:val="24"/>
          <w:lang w:eastAsia="ru-RU"/>
        </w:rPr>
        <w:t xml:space="preserve">Оползни, обвалы. </w:t>
      </w:r>
      <w:r w:rsidRPr="00902B4B">
        <w:rPr>
          <w:rFonts w:ascii="Times New Roman" w:eastAsia="Times New Roman" w:hAnsi="Times New Roman" w:cs="Times New Roman"/>
          <w:bCs/>
          <w:iCs/>
          <w:sz w:val="24"/>
          <w:szCs w:val="24"/>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Тип процесса по степени опасности – незначительно опасный (ЧС локального характера).</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Возможные последствия – очень редкие повреждения зданий, сооружений.</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iCs/>
          <w:sz w:val="24"/>
          <w:szCs w:val="24"/>
          <w:lang w:eastAsia="ru-RU"/>
        </w:rPr>
        <w:lastRenderedPageBreak/>
        <w:t>Овражная эрозия.</w:t>
      </w:r>
      <w:r w:rsidRPr="00902B4B">
        <w:rPr>
          <w:rFonts w:ascii="Times New Roman" w:eastAsia="Times New Roman" w:hAnsi="Times New Roman" w:cs="Times New Roman"/>
          <w:bCs/>
          <w:iCs/>
          <w:sz w:val="24"/>
          <w:szCs w:val="24"/>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Тип процесса по степени опасности – малоопасный/умеренно опасный (ЧС локального характера).</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Возможные последствия – сокращение площадей пашни, изменение контуров полей, разрушение противоэрозионных валов, потери плодородного (</w:t>
      </w:r>
      <w:proofErr w:type="spellStart"/>
      <w:r w:rsidRPr="00902B4B">
        <w:rPr>
          <w:rFonts w:ascii="Times New Roman" w:eastAsia="Times New Roman" w:hAnsi="Times New Roman" w:cs="Times New Roman"/>
          <w:bCs/>
          <w:iCs/>
          <w:sz w:val="24"/>
          <w:szCs w:val="24"/>
          <w:lang w:eastAsia="ru-RU"/>
        </w:rPr>
        <w:t>гумусного</w:t>
      </w:r>
      <w:proofErr w:type="spellEnd"/>
      <w:r w:rsidRPr="00902B4B">
        <w:rPr>
          <w:rFonts w:ascii="Times New Roman" w:eastAsia="Times New Roman" w:hAnsi="Times New Roman" w:cs="Times New Roman"/>
          <w:bCs/>
          <w:iCs/>
          <w:sz w:val="24"/>
          <w:szCs w:val="24"/>
          <w:lang w:eastAsia="ru-RU"/>
        </w:rPr>
        <w:t>) слоя, угроза разрушений на урбанизированных территориях.</w:t>
      </w:r>
    </w:p>
    <w:p w:rsidR="00673D02" w:rsidRPr="00902B4B" w:rsidRDefault="00673D02" w:rsidP="00902B4B">
      <w:pPr>
        <w:suppressAutoHyphens/>
        <w:spacing w:after="0" w:line="240" w:lineRule="auto"/>
        <w:ind w:firstLine="709"/>
        <w:jc w:val="both"/>
        <w:rPr>
          <w:rFonts w:ascii="Times New Roman" w:eastAsia="Times New Roman" w:hAnsi="Times New Roman" w:cs="Times New Roman"/>
          <w:bCs/>
          <w:iCs/>
          <w:sz w:val="24"/>
          <w:szCs w:val="24"/>
          <w:lang w:eastAsia="ru-RU"/>
        </w:rPr>
      </w:pPr>
      <w:proofErr w:type="spellStart"/>
      <w:r w:rsidRPr="00902B4B">
        <w:rPr>
          <w:rFonts w:ascii="Times New Roman" w:eastAsia="Times New Roman" w:hAnsi="Times New Roman" w:cs="Times New Roman"/>
          <w:b/>
          <w:bCs/>
          <w:iCs/>
          <w:sz w:val="24"/>
          <w:szCs w:val="24"/>
          <w:lang w:eastAsia="ru-RU"/>
        </w:rPr>
        <w:t>Просадочность</w:t>
      </w:r>
      <w:proofErr w:type="spellEnd"/>
      <w:r w:rsidRPr="00902B4B">
        <w:rPr>
          <w:rFonts w:ascii="Times New Roman" w:eastAsia="Times New Roman" w:hAnsi="Times New Roman" w:cs="Times New Roman"/>
          <w:b/>
          <w:bCs/>
          <w:iCs/>
          <w:sz w:val="24"/>
          <w:szCs w:val="24"/>
          <w:lang w:eastAsia="ru-RU"/>
        </w:rPr>
        <w:t xml:space="preserve"> грунтов. </w:t>
      </w:r>
      <w:proofErr w:type="spellStart"/>
      <w:r w:rsidRPr="00902B4B">
        <w:rPr>
          <w:rFonts w:ascii="Times New Roman" w:eastAsia="Times New Roman" w:hAnsi="Times New Roman" w:cs="Times New Roman"/>
          <w:bCs/>
          <w:iCs/>
          <w:sz w:val="24"/>
          <w:szCs w:val="24"/>
          <w:lang w:eastAsia="ru-RU"/>
        </w:rPr>
        <w:t>Просадочные</w:t>
      </w:r>
      <w:proofErr w:type="spellEnd"/>
      <w:r w:rsidRPr="00902B4B">
        <w:rPr>
          <w:rFonts w:ascii="Times New Roman" w:eastAsia="Times New Roman" w:hAnsi="Times New Roman" w:cs="Times New Roman"/>
          <w:bCs/>
          <w:iCs/>
          <w:sz w:val="24"/>
          <w:szCs w:val="24"/>
          <w:lang w:eastAsia="ru-RU"/>
        </w:rPr>
        <w:t xml:space="preserve"> </w:t>
      </w:r>
      <w:proofErr w:type="spellStart"/>
      <w:r w:rsidRPr="00902B4B">
        <w:rPr>
          <w:rFonts w:ascii="Times New Roman" w:eastAsia="Times New Roman" w:hAnsi="Times New Roman" w:cs="Times New Roman"/>
          <w:bCs/>
          <w:iCs/>
          <w:sz w:val="24"/>
          <w:szCs w:val="24"/>
          <w:lang w:eastAsia="ru-RU"/>
        </w:rPr>
        <w:t>явлениясвязаны</w:t>
      </w:r>
      <w:proofErr w:type="spellEnd"/>
      <w:r w:rsidRPr="00902B4B">
        <w:rPr>
          <w:rFonts w:ascii="Times New Roman" w:eastAsia="Times New Roman" w:hAnsi="Times New Roman" w:cs="Times New Roman"/>
          <w:bCs/>
          <w:iCs/>
          <w:sz w:val="24"/>
          <w:szCs w:val="24"/>
          <w:lang w:eastAsia="ru-RU"/>
        </w:rPr>
        <w:t xml:space="preserve">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w:t>
      </w:r>
      <w:proofErr w:type="spellStart"/>
      <w:r w:rsidRPr="00902B4B">
        <w:rPr>
          <w:rFonts w:ascii="Times New Roman" w:eastAsia="Times New Roman" w:hAnsi="Times New Roman" w:cs="Times New Roman"/>
          <w:bCs/>
          <w:iCs/>
          <w:sz w:val="24"/>
          <w:szCs w:val="24"/>
          <w:lang w:eastAsia="ru-RU"/>
        </w:rPr>
        <w:t>просадочности</w:t>
      </w:r>
      <w:proofErr w:type="spellEnd"/>
      <w:r w:rsidRPr="00902B4B">
        <w:rPr>
          <w:rFonts w:ascii="Times New Roman" w:eastAsia="Times New Roman" w:hAnsi="Times New Roman" w:cs="Times New Roman"/>
          <w:bCs/>
          <w:iCs/>
          <w:sz w:val="24"/>
          <w:szCs w:val="24"/>
          <w:lang w:eastAsia="ru-RU"/>
        </w:rPr>
        <w:t xml:space="preserve">. Преобладает первый тип грунтовых условий по </w:t>
      </w:r>
      <w:proofErr w:type="spellStart"/>
      <w:r w:rsidRPr="00902B4B">
        <w:rPr>
          <w:rFonts w:ascii="Times New Roman" w:eastAsia="Times New Roman" w:hAnsi="Times New Roman" w:cs="Times New Roman"/>
          <w:bCs/>
          <w:iCs/>
          <w:sz w:val="24"/>
          <w:szCs w:val="24"/>
          <w:lang w:eastAsia="ru-RU"/>
        </w:rPr>
        <w:t>просадочности</w:t>
      </w:r>
      <w:proofErr w:type="spellEnd"/>
      <w:r w:rsidRPr="00902B4B">
        <w:rPr>
          <w:rFonts w:ascii="Times New Roman" w:eastAsia="Times New Roman" w:hAnsi="Times New Roman" w:cs="Times New Roman"/>
          <w:bCs/>
          <w:iCs/>
          <w:sz w:val="24"/>
          <w:szCs w:val="24"/>
          <w:lang w:eastAsia="ru-RU"/>
        </w:rPr>
        <w:t>.</w:t>
      </w:r>
    </w:p>
    <w:p w:rsidR="00673D02" w:rsidRPr="00CD5185" w:rsidRDefault="00673D02" w:rsidP="00CD5185">
      <w:pPr>
        <w:spacing w:after="0" w:line="240" w:lineRule="auto"/>
        <w:ind w:firstLine="709"/>
        <w:contextualSpacing/>
        <w:jc w:val="both"/>
        <w:rPr>
          <w:rFonts w:ascii="Times New Roman" w:eastAsia="Times New Roman" w:hAnsi="Times New Roman" w:cs="Times New Roman"/>
          <w:b/>
          <w:bCs/>
          <w:iCs/>
          <w:sz w:val="24"/>
          <w:szCs w:val="24"/>
          <w:lang w:eastAsia="ru-RU"/>
        </w:rPr>
      </w:pPr>
      <w:r w:rsidRPr="00902B4B">
        <w:rPr>
          <w:rFonts w:ascii="Times New Roman" w:eastAsia="Times New Roman" w:hAnsi="Times New Roman" w:cs="Times New Roman"/>
          <w:bCs/>
          <w:iCs/>
          <w:sz w:val="24"/>
          <w:szCs w:val="24"/>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673D02" w:rsidRPr="00CD5185" w:rsidRDefault="00673D02" w:rsidP="00CD5185">
      <w:pPr>
        <w:spacing w:after="0" w:line="240" w:lineRule="auto"/>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ОПАСНЫЕ ГИДРОЛОГИЧЕСКИЕ ПРОЦЕССЫ</w:t>
      </w:r>
    </w:p>
    <w:p w:rsidR="00AA4FAF" w:rsidRDefault="00AA4FAF" w:rsidP="00CD5185">
      <w:pPr>
        <w:spacing w:after="0" w:line="240" w:lineRule="auto"/>
        <w:ind w:firstLine="709"/>
        <w:contextualSpacing/>
        <w:jc w:val="both"/>
        <w:rPr>
          <w:rFonts w:ascii="Times New Roman" w:eastAsia="Times New Roman" w:hAnsi="Times New Roman" w:cs="Times New Roman"/>
          <w:bCs/>
          <w:iCs/>
          <w:sz w:val="24"/>
          <w:szCs w:val="24"/>
          <w:lang w:eastAsia="ru-RU"/>
        </w:rPr>
      </w:pPr>
    </w:p>
    <w:p w:rsidR="00673D02" w:rsidRPr="00902B4B" w:rsidRDefault="00673D02" w:rsidP="00CD5185">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В границах поселения протекает р. Аксай и р.</w:t>
      </w:r>
      <w:r w:rsidR="00587B04">
        <w:rPr>
          <w:rFonts w:ascii="Times New Roman" w:eastAsia="Times New Roman" w:hAnsi="Times New Roman" w:cs="Times New Roman"/>
          <w:bCs/>
          <w:iCs/>
          <w:sz w:val="24"/>
          <w:szCs w:val="24"/>
          <w:lang w:eastAsia="ru-RU"/>
        </w:rPr>
        <w:t xml:space="preserve"> Малый </w:t>
      </w:r>
      <w:proofErr w:type="spellStart"/>
      <w:r w:rsidR="00587B04">
        <w:rPr>
          <w:rFonts w:ascii="Times New Roman" w:eastAsia="Times New Roman" w:hAnsi="Times New Roman" w:cs="Times New Roman"/>
          <w:bCs/>
          <w:iCs/>
          <w:sz w:val="24"/>
          <w:szCs w:val="24"/>
          <w:lang w:eastAsia="ru-RU"/>
        </w:rPr>
        <w:t>Невсетай</w:t>
      </w:r>
      <w:proofErr w:type="spellEnd"/>
    </w:p>
    <w:p w:rsidR="00673D02" w:rsidRPr="00902B4B" w:rsidRDefault="00673D02" w:rsidP="00CD5185">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Согласно карте МЧС, размещенной во ФГИС ТП, территория поселения не подвержена опасным гидрологическим процессам, паводковые участки на территории отсутствуют.</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p>
    <w:p w:rsidR="00673D02" w:rsidRPr="00673D02" w:rsidRDefault="00587B04" w:rsidP="00673D02">
      <w:pPr>
        <w:spacing w:after="0" w:line="276"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noProof/>
          <w:sz w:val="28"/>
          <w:szCs w:val="28"/>
          <w:lang w:eastAsia="ru-RU"/>
        </w:rPr>
        <w:drawing>
          <wp:inline distT="0" distB="0" distL="0" distR="0" wp14:anchorId="5F23C5A6" wp14:editId="7A624B5E">
            <wp:extent cx="5645591" cy="336297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7148" cy="3369855"/>
                    </a:xfrm>
                    <a:prstGeom prst="rect">
                      <a:avLst/>
                    </a:prstGeom>
                    <a:noFill/>
                    <a:ln>
                      <a:noFill/>
                    </a:ln>
                  </pic:spPr>
                </pic:pic>
              </a:graphicData>
            </a:graphic>
          </wp:inline>
        </w:drawing>
      </w:r>
    </w:p>
    <w:p w:rsidR="00673D02" w:rsidRPr="00902B4B" w:rsidRDefault="00673D02" w:rsidP="002C143B">
      <w:pPr>
        <w:rPr>
          <w:rFonts w:ascii="Times New Roman" w:eastAsia="Times New Roman" w:hAnsi="Times New Roman" w:cs="Times New Roman"/>
          <w:bCs/>
          <w:sz w:val="24"/>
          <w:szCs w:val="24"/>
        </w:rPr>
      </w:pPr>
      <w:bookmarkStart w:id="16" w:name="_Toc405155377"/>
    </w:p>
    <w:p w:rsidR="00673D02" w:rsidRPr="00902B4B" w:rsidRDefault="00673D02" w:rsidP="00587B04">
      <w:pPr>
        <w:spacing w:after="0" w:line="240" w:lineRule="auto"/>
        <w:ind w:firstLine="709"/>
        <w:contextualSpacing/>
        <w:rPr>
          <w:rFonts w:ascii="Times New Roman" w:eastAsia="Times New Roman" w:hAnsi="Times New Roman" w:cs="Times New Roman"/>
          <w:bCs/>
          <w:sz w:val="24"/>
          <w:szCs w:val="24"/>
        </w:rPr>
      </w:pPr>
      <w:r w:rsidRPr="00902B4B">
        <w:rPr>
          <w:rFonts w:ascii="Times New Roman" w:eastAsia="Times New Roman" w:hAnsi="Times New Roman" w:cs="Times New Roman"/>
          <w:bCs/>
          <w:sz w:val="24"/>
          <w:szCs w:val="24"/>
        </w:rPr>
        <w:t>На территории поселения могут возникать локальные места подтопления (подъема уровня грунтовых вод), образующиеся после сильных ливней из-за отсутст</w:t>
      </w:r>
      <w:r w:rsidR="00587B04">
        <w:rPr>
          <w:rFonts w:ascii="Times New Roman" w:eastAsia="Times New Roman" w:hAnsi="Times New Roman" w:cs="Times New Roman"/>
          <w:bCs/>
          <w:sz w:val="24"/>
          <w:szCs w:val="24"/>
        </w:rPr>
        <w:t>вия ливневой канализации, а так</w:t>
      </w:r>
      <w:r w:rsidRPr="00902B4B">
        <w:rPr>
          <w:rFonts w:ascii="Times New Roman" w:eastAsia="Times New Roman" w:hAnsi="Times New Roman" w:cs="Times New Roman"/>
          <w:bCs/>
          <w:sz w:val="24"/>
          <w:szCs w:val="24"/>
        </w:rPr>
        <w:t xml:space="preserve">же в результате утечек из </w:t>
      </w:r>
      <w:proofErr w:type="spellStart"/>
      <w:r w:rsidRPr="00902B4B">
        <w:rPr>
          <w:rFonts w:ascii="Times New Roman" w:eastAsia="Times New Roman" w:hAnsi="Times New Roman" w:cs="Times New Roman"/>
          <w:bCs/>
          <w:sz w:val="24"/>
          <w:szCs w:val="24"/>
        </w:rPr>
        <w:t>водонесущих</w:t>
      </w:r>
      <w:proofErr w:type="spellEnd"/>
      <w:r w:rsidRPr="00902B4B">
        <w:rPr>
          <w:rFonts w:ascii="Times New Roman" w:eastAsia="Times New Roman" w:hAnsi="Times New Roman" w:cs="Times New Roman"/>
          <w:bCs/>
          <w:sz w:val="24"/>
          <w:szCs w:val="24"/>
        </w:rPr>
        <w:t xml:space="preserve"> коммуникаций.</w:t>
      </w:r>
    </w:p>
    <w:p w:rsidR="00AA4FAF" w:rsidRDefault="00AA4FAF" w:rsidP="00587B04">
      <w:pPr>
        <w:spacing w:after="0" w:line="240" w:lineRule="auto"/>
        <w:ind w:firstLine="709"/>
        <w:contextualSpacing/>
        <w:rPr>
          <w:rFonts w:ascii="Times New Roman" w:eastAsia="Times New Roman" w:hAnsi="Times New Roman" w:cs="Times New Roman"/>
          <w:b/>
          <w:bCs/>
          <w:sz w:val="24"/>
        </w:rPr>
      </w:pPr>
    </w:p>
    <w:p w:rsidR="00673D02" w:rsidRPr="00587B04" w:rsidRDefault="00297B87" w:rsidP="00587B04">
      <w:pPr>
        <w:spacing w:after="0" w:line="240" w:lineRule="auto"/>
        <w:ind w:firstLine="709"/>
        <w:contextualSpacing/>
        <w:rPr>
          <w:rFonts w:ascii="Times New Roman" w:eastAsia="Times New Roman" w:hAnsi="Times New Roman" w:cs="Times New Roman"/>
          <w:b/>
          <w:bCs/>
          <w:sz w:val="24"/>
        </w:rPr>
      </w:pPr>
      <w:r w:rsidRPr="00673D02">
        <w:rPr>
          <w:rFonts w:ascii="Times New Roman" w:eastAsia="Times New Roman" w:hAnsi="Times New Roman" w:cs="Times New Roman"/>
          <w:b/>
          <w:bCs/>
          <w:sz w:val="24"/>
        </w:rPr>
        <w:t>ОПАСНЫЕ МЕТЕОРОЛОГИЧЕСКИЕ ЯВЛЕНИЯ И ПРОЦЕССЫ</w:t>
      </w:r>
      <w:bookmarkEnd w:id="16"/>
    </w:p>
    <w:p w:rsidR="00AA4FAF" w:rsidRDefault="00AA4FAF" w:rsidP="00587B04">
      <w:pPr>
        <w:spacing w:after="0" w:line="240" w:lineRule="auto"/>
        <w:ind w:firstLine="709"/>
        <w:contextualSpacing/>
        <w:jc w:val="both"/>
        <w:rPr>
          <w:rFonts w:ascii="Times New Roman" w:eastAsia="Times New Roman" w:hAnsi="Times New Roman" w:cs="Times New Roman"/>
          <w:bCs/>
          <w:iCs/>
          <w:sz w:val="24"/>
          <w:szCs w:val="24"/>
          <w:lang w:eastAsia="ru-RU"/>
        </w:rPr>
      </w:pPr>
    </w:p>
    <w:p w:rsidR="00673D02" w:rsidRPr="00902B4B" w:rsidRDefault="00673D02" w:rsidP="00587B04">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По климатическому районированию территория поселения относится к подрайону </w:t>
      </w:r>
      <w:r w:rsidRPr="00902B4B">
        <w:rPr>
          <w:rFonts w:ascii="Times New Roman" w:eastAsia="Times New Roman" w:hAnsi="Times New Roman" w:cs="Times New Roman"/>
          <w:bCs/>
          <w:iCs/>
          <w:sz w:val="24"/>
          <w:szCs w:val="24"/>
          <w:lang w:val="en-US" w:eastAsia="ru-RU"/>
        </w:rPr>
        <w:t>III</w:t>
      </w:r>
      <w:r w:rsidRPr="00902B4B">
        <w:rPr>
          <w:rFonts w:ascii="Times New Roman" w:eastAsia="Times New Roman" w:hAnsi="Times New Roman" w:cs="Times New Roman"/>
          <w:bCs/>
          <w:iCs/>
          <w:sz w:val="24"/>
          <w:szCs w:val="24"/>
          <w:lang w:eastAsia="ru-RU"/>
        </w:rPr>
        <w:t>В. Климат засушливый, с умеренно мягкой зимой.</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bidi="en-US"/>
        </w:rPr>
      </w:pPr>
      <w:r w:rsidRPr="00902B4B">
        <w:rPr>
          <w:rFonts w:ascii="Times New Roman" w:eastAsia="Times New Roman" w:hAnsi="Times New Roman" w:cs="Times New Roman"/>
          <w:sz w:val="24"/>
          <w:szCs w:val="24"/>
          <w:lang w:eastAsia="ru-RU" w:bidi="en-US"/>
        </w:rPr>
        <w:lastRenderedPageBreak/>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w:t>
      </w:r>
      <w:r w:rsidR="00FB3EC3">
        <w:rPr>
          <w:rFonts w:ascii="Times New Roman" w:eastAsia="Times New Roman" w:hAnsi="Times New Roman" w:cs="Times New Roman"/>
          <w:sz w:val="24"/>
          <w:szCs w:val="24"/>
          <w:lang w:eastAsia="ru-RU"/>
        </w:rPr>
        <w:t>,</w:t>
      </w:r>
      <w:r w:rsidRPr="00902B4B">
        <w:rPr>
          <w:rFonts w:ascii="Times New Roman" w:eastAsia="Times New Roman" w:hAnsi="Times New Roman" w:cs="Times New Roman"/>
          <w:sz w:val="24"/>
          <w:szCs w:val="24"/>
          <w:lang w:eastAsia="ru-RU"/>
        </w:rPr>
        <w:t xml:space="preserve"> являются:</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А. Общие критерии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1. Число погибших - 2 чел. и более. Число госпитализированных - 4 чел. и более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2. Прямой материальный ущерб: гражданам - 100 МРОТ; организации - 500 МРОТ.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3. Гибель посевов с/х культур или природной растительности единовременно на площади 100 га и более.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Б. Критерии, учитывающие особенности источника ЧС: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сильный ветер, в </w:t>
      </w:r>
      <w:proofErr w:type="spellStart"/>
      <w:r w:rsidRPr="00902B4B">
        <w:rPr>
          <w:rFonts w:ascii="Times New Roman" w:eastAsia="Times New Roman" w:hAnsi="Times New Roman" w:cs="Times New Roman"/>
          <w:sz w:val="24"/>
          <w:szCs w:val="24"/>
          <w:lang w:eastAsia="ru-RU"/>
        </w:rPr>
        <w:t>т.ч</w:t>
      </w:r>
      <w:proofErr w:type="spellEnd"/>
      <w:r w:rsidRPr="00902B4B">
        <w:rPr>
          <w:rFonts w:ascii="Times New Roman" w:eastAsia="Times New Roman" w:hAnsi="Times New Roman" w:cs="Times New Roman"/>
          <w:sz w:val="24"/>
          <w:szCs w:val="24"/>
          <w:lang w:eastAsia="ru-RU"/>
        </w:rPr>
        <w:t xml:space="preserve">. шквал, смерч. Скорость ветра (включая порывы) - 25 м/сек и более; на побережье морей и в горных районах - 35 м/сек. и более;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очень сильный дождь (мокрый снег, дождь со снегом). Количество осадков - 50 мм и более за 12 ч и менее;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сильный ливень (очень сильный ливневый дождь). Количество осадков 30 мм и более за 1 час и менее;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продолжительные сильные дожди. Количество осадков 100 мм и более за период</w:t>
      </w:r>
      <w:r w:rsidR="00FB3EC3">
        <w:rPr>
          <w:rFonts w:ascii="Times New Roman" w:eastAsia="Times New Roman" w:hAnsi="Times New Roman" w:cs="Times New Roman"/>
          <w:sz w:val="24"/>
          <w:szCs w:val="24"/>
          <w:lang w:eastAsia="ru-RU"/>
        </w:rPr>
        <w:t xml:space="preserve"> </w:t>
      </w:r>
      <w:r w:rsidRPr="00902B4B">
        <w:rPr>
          <w:rFonts w:ascii="Times New Roman" w:eastAsia="Times New Roman" w:hAnsi="Times New Roman" w:cs="Times New Roman"/>
          <w:sz w:val="24"/>
          <w:szCs w:val="24"/>
          <w:lang w:eastAsia="ru-RU"/>
        </w:rPr>
        <w:t>более 12 ч, но менее 48 ч;</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очень сильный снег. Количество осадков не менее 20 мм за период не более 12 ч;</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крупный град. Диаметр градин - 20 мм и более;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сильная метель. Общая или низовая метель при средней скорости ветра 15 м/сек. и более и видимости менее 500 м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сильная пыльная (песчаная) буря;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сильное </w:t>
      </w:r>
      <w:proofErr w:type="spellStart"/>
      <w:r w:rsidRPr="00902B4B">
        <w:rPr>
          <w:rFonts w:ascii="Times New Roman" w:eastAsia="Times New Roman" w:hAnsi="Times New Roman" w:cs="Times New Roman"/>
          <w:sz w:val="24"/>
          <w:szCs w:val="24"/>
          <w:lang w:eastAsia="ru-RU"/>
        </w:rPr>
        <w:t>гололедно-изморозевое</w:t>
      </w:r>
      <w:proofErr w:type="spellEnd"/>
      <w:r w:rsidRPr="00902B4B">
        <w:rPr>
          <w:rFonts w:ascii="Times New Roman" w:eastAsia="Times New Roman" w:hAnsi="Times New Roman" w:cs="Times New Roman"/>
          <w:sz w:val="24"/>
          <w:szCs w:val="24"/>
          <w:lang w:eastAsia="ru-RU"/>
        </w:rPr>
        <w:t xml:space="preserve">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сильный туман. Видимость 50 м и менее;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сильный мороз, заморозки;</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сильная жара, засуха.</w:t>
      </w:r>
    </w:p>
    <w:p w:rsidR="00902B4B" w:rsidRPr="00EA0C11" w:rsidRDefault="00673D02" w:rsidP="00EA0C11">
      <w:pPr>
        <w:spacing w:after="0" w:line="240" w:lineRule="auto"/>
        <w:ind w:firstLine="709"/>
        <w:contextualSpacing/>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17" w:name="_Toc405155378"/>
      <w:r w:rsidR="00EA0C11">
        <w:rPr>
          <w:rFonts w:ascii="Times New Roman" w:eastAsia="Times New Roman" w:hAnsi="Times New Roman" w:cs="Times New Roman"/>
          <w:sz w:val="24"/>
          <w:szCs w:val="24"/>
          <w:lang w:eastAsia="ru-RU"/>
        </w:rPr>
        <w:t>ых культур могут достигать 50%.</w:t>
      </w:r>
    </w:p>
    <w:p w:rsidR="00AA4FAF" w:rsidRDefault="00AA4FAF" w:rsidP="00EA0C11">
      <w:pPr>
        <w:spacing w:after="0" w:line="240" w:lineRule="auto"/>
        <w:contextualSpacing/>
        <w:jc w:val="center"/>
        <w:rPr>
          <w:rFonts w:ascii="Times New Roman" w:eastAsia="Times New Roman" w:hAnsi="Times New Roman" w:cs="Times New Roman"/>
          <w:b/>
          <w:bCs/>
          <w:sz w:val="24"/>
        </w:rPr>
      </w:pPr>
    </w:p>
    <w:p w:rsidR="00673D02" w:rsidRDefault="00673D02" w:rsidP="00EA0C11">
      <w:pPr>
        <w:spacing w:after="0" w:line="240" w:lineRule="auto"/>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ПРИРОДНЫЕ ПОЖАРЫ</w:t>
      </w:r>
      <w:bookmarkEnd w:id="17"/>
    </w:p>
    <w:p w:rsidR="00AA4FAF" w:rsidRPr="00673D02" w:rsidRDefault="00AA4FAF" w:rsidP="00EA0C11">
      <w:pPr>
        <w:spacing w:after="0" w:line="240" w:lineRule="auto"/>
        <w:contextualSpacing/>
        <w:jc w:val="center"/>
        <w:rPr>
          <w:rFonts w:ascii="Times New Roman" w:eastAsia="Times New Roman" w:hAnsi="Times New Roman" w:cs="Times New Roman"/>
          <w:b/>
          <w:bCs/>
          <w:sz w:val="24"/>
        </w:rPr>
      </w:pPr>
    </w:p>
    <w:p w:rsidR="00673D02" w:rsidRPr="00902B4B" w:rsidRDefault="00673D02" w:rsidP="00EA0C11">
      <w:pPr>
        <w:spacing w:after="0" w:line="240" w:lineRule="auto"/>
        <w:ind w:firstLine="709"/>
        <w:contextualSpacing/>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В засушливые периоды на территории поселения возможно возникновение ландшафтных природных пожаров.</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Основными причинами возникновения природных пожаров являются:</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нарушение правил пожарной безопасности населением;</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 весенние и осенние неконтролируемые </w:t>
      </w:r>
      <w:proofErr w:type="spellStart"/>
      <w:r w:rsidRPr="00902B4B">
        <w:rPr>
          <w:rFonts w:ascii="Times New Roman" w:eastAsia="Times New Roman" w:hAnsi="Times New Roman" w:cs="Times New Roman"/>
          <w:sz w:val="24"/>
          <w:szCs w:val="24"/>
          <w:lang w:eastAsia="ru-RU"/>
        </w:rPr>
        <w:t>сельхозпалы</w:t>
      </w:r>
      <w:proofErr w:type="spellEnd"/>
      <w:r w:rsidRPr="00902B4B">
        <w:rPr>
          <w:rFonts w:ascii="Times New Roman" w:eastAsia="Times New Roman" w:hAnsi="Times New Roman" w:cs="Times New Roman"/>
          <w:sz w:val="24"/>
          <w:szCs w:val="24"/>
          <w:lang w:eastAsia="ru-RU"/>
        </w:rPr>
        <w:t xml:space="preserve"> (выжигание сухой травы на сенокосах, отгонных пастбищах, а также стерни на полях);</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грозовые разряды;</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замыкания на линиях электропередач.</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902B4B">
        <w:rPr>
          <w:rFonts w:ascii="Times New Roman" w:eastAsia="Times New Roman" w:hAnsi="Times New Roman" w:cs="Times New Roman"/>
          <w:bCs/>
          <w:sz w:val="24"/>
          <w:szCs w:val="24"/>
          <w:lang w:eastAsia="ru-RU"/>
        </w:rPr>
        <w:t>пожароопасным территориям</w:t>
      </w:r>
      <w:r w:rsidRPr="00902B4B">
        <w:rPr>
          <w:rFonts w:ascii="Times New Roman" w:eastAsia="Times New Roman" w:hAnsi="Times New Roman" w:cs="Times New Roman"/>
          <w:sz w:val="24"/>
          <w:szCs w:val="24"/>
          <w:lang w:eastAsia="ru-RU"/>
        </w:rPr>
        <w:t xml:space="preserve"> населенных пунктов и предприятий, а также в задымлении </w:t>
      </w:r>
      <w:r w:rsidRPr="00902B4B">
        <w:rPr>
          <w:rFonts w:ascii="Times New Roman" w:eastAsia="Times New Roman" w:hAnsi="Times New Roman" w:cs="Times New Roman"/>
          <w:sz w:val="24"/>
          <w:szCs w:val="24"/>
          <w:lang w:eastAsia="ru-RU"/>
        </w:rPr>
        <w:lastRenderedPageBreak/>
        <w:t>значительных территорий, что приводит к нарушениям движения автотранспорта, ухудшению состояния здоровья людей.</w:t>
      </w:r>
    </w:p>
    <w:p w:rsidR="00673D02" w:rsidRPr="00902B4B" w:rsidRDefault="00673D02" w:rsidP="00902B4B">
      <w:pPr>
        <w:suppressAutoHyphens/>
        <w:spacing w:after="0" w:line="240" w:lineRule="auto"/>
        <w:ind w:firstLine="709"/>
        <w:jc w:val="both"/>
        <w:rPr>
          <w:rFonts w:ascii="Times New Roman" w:eastAsia="Times New Roman" w:hAnsi="Times New Roman" w:cs="Times New Roman"/>
          <w:sz w:val="24"/>
          <w:szCs w:val="24"/>
          <w:lang w:eastAsia="ru-RU"/>
        </w:rPr>
      </w:pPr>
    </w:p>
    <w:p w:rsidR="00673D02" w:rsidRPr="00673D02" w:rsidRDefault="00673D02" w:rsidP="00673D02">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673D02">
        <w:rPr>
          <w:rFonts w:ascii="Times New Roman" w:eastAsia="Times New Roman" w:hAnsi="Times New Roman" w:cs="Times New Roman"/>
          <w:b/>
          <w:sz w:val="24"/>
          <w:szCs w:val="24"/>
          <w:lang w:eastAsia="ru-RU"/>
        </w:rPr>
        <w:t>Характеристика поражающих факторов опасных природных явлений и процессов, которые могут оказы</w:t>
      </w:r>
      <w:r w:rsidR="00BE2DEB">
        <w:rPr>
          <w:rFonts w:ascii="Times New Roman" w:eastAsia="Times New Roman" w:hAnsi="Times New Roman" w:cs="Times New Roman"/>
          <w:b/>
          <w:sz w:val="24"/>
          <w:szCs w:val="24"/>
          <w:lang w:eastAsia="ru-RU"/>
        </w:rPr>
        <w:t xml:space="preserve">вать воздействие на территорию </w:t>
      </w:r>
      <w:r w:rsidRPr="00673D02">
        <w:rPr>
          <w:rFonts w:ascii="Times New Roman" w:eastAsia="Times New Roman" w:hAnsi="Times New Roman" w:cs="Times New Roman"/>
          <w:b/>
          <w:sz w:val="24"/>
          <w:szCs w:val="24"/>
          <w:lang w:eastAsia="ru-RU"/>
        </w:rPr>
        <w:t xml:space="preserve">поселения, приведена в </w:t>
      </w:r>
      <w:r w:rsidRPr="00673D02">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89"/>
        <w:gridCol w:w="2509"/>
        <w:gridCol w:w="4447"/>
      </w:tblGrid>
      <w:tr w:rsidR="00673D02" w:rsidRPr="00673D02" w:rsidTr="00386DDA">
        <w:tc>
          <w:tcPr>
            <w:tcW w:w="1318" w:type="pct"/>
            <w:tcBorders>
              <w:top w:val="single" w:sz="6" w:space="0" w:color="auto"/>
              <w:left w:val="single" w:sz="6" w:space="0" w:color="auto"/>
              <w:bottom w:val="single" w:sz="4" w:space="0" w:color="auto"/>
              <w:right w:val="single" w:sz="6" w:space="0" w:color="auto"/>
            </w:tcBorders>
            <w:shd w:val="clear" w:color="auto" w:fill="FFBDBD"/>
          </w:tcPr>
          <w:p w:rsidR="00673D02" w:rsidRPr="00386DDA"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673D02" w:rsidRPr="00386DDA"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673D02" w:rsidRPr="00386DDA"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Характер действия, проявления поражающего фактора источника природной ЧС</w:t>
            </w:r>
          </w:p>
        </w:tc>
      </w:tr>
      <w:tr w:rsidR="00673D02" w:rsidRPr="00673D02" w:rsidTr="00673D02">
        <w:tc>
          <w:tcPr>
            <w:tcW w:w="5000" w:type="pct"/>
            <w:gridSpan w:val="3"/>
            <w:tcBorders>
              <w:top w:val="single" w:sz="6" w:space="0" w:color="auto"/>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геологические процессы</w:t>
            </w:r>
          </w:p>
        </w:tc>
      </w:tr>
      <w:tr w:rsidR="00673D02" w:rsidRPr="00673D02" w:rsidTr="00673D02">
        <w:tc>
          <w:tcPr>
            <w:tcW w:w="1318" w:type="pct"/>
            <w:tcBorders>
              <w:top w:val="single" w:sz="4" w:space="0" w:color="auto"/>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Оползень</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Динамический</w:t>
            </w:r>
          </w:p>
        </w:tc>
        <w:tc>
          <w:tcPr>
            <w:tcW w:w="2354"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Смещение (движение) пород</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Обвал</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Сотрясение земной поверхности</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Динамическое, механическое давление </w:t>
            </w:r>
          </w:p>
        </w:tc>
      </w:tr>
      <w:tr w:rsidR="00673D02" w:rsidRPr="00673D02" w:rsidTr="00673D02">
        <w:tc>
          <w:tcPr>
            <w:tcW w:w="131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смещенных масс, удар</w:t>
            </w:r>
          </w:p>
        </w:tc>
      </w:tr>
      <w:tr w:rsidR="00673D02" w:rsidRPr="00673D02" w:rsidTr="00673D02">
        <w:trPr>
          <w:trHeight w:val="567"/>
        </w:trPr>
        <w:tc>
          <w:tcPr>
            <w:tcW w:w="1318" w:type="pct"/>
            <w:tcBorders>
              <w:left w:val="single" w:sz="6"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Деформация земной поверхности</w:t>
            </w:r>
          </w:p>
        </w:tc>
      </w:tr>
      <w:tr w:rsidR="00673D02" w:rsidRPr="00673D02" w:rsidTr="00673D02">
        <w:tc>
          <w:tcPr>
            <w:tcW w:w="5000" w:type="pct"/>
            <w:gridSpan w:val="3"/>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Times New Roman" w:hAnsi="Times New Roman" w:cs="Times New Roman"/>
                <w:b/>
                <w:sz w:val="24"/>
                <w:szCs w:val="24"/>
                <w:lang w:eastAsia="ru-RU"/>
              </w:rPr>
              <w:t>Опасные гидрологические явления и процессы</w:t>
            </w:r>
          </w:p>
        </w:tc>
      </w:tr>
      <w:tr w:rsidR="00673D02" w:rsidRPr="00673D02" w:rsidTr="00673D02">
        <w:tc>
          <w:tcPr>
            <w:tcW w:w="131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Подтопление </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Гидростатический</w:t>
            </w:r>
          </w:p>
        </w:tc>
        <w:tc>
          <w:tcPr>
            <w:tcW w:w="2354"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Повышение уровня грунтовых вод</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Гидродинамический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Гидродинамическое давление потока грунтовых вод</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Гидрохимический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Загрязнение (засоление) почв, грунтов</w:t>
            </w:r>
          </w:p>
        </w:tc>
      </w:tr>
      <w:tr w:rsidR="00673D02" w:rsidRPr="00673D02" w:rsidTr="00673D02">
        <w:tc>
          <w:tcPr>
            <w:tcW w:w="131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Коррозия подземных металлических конструкций</w:t>
            </w:r>
          </w:p>
        </w:tc>
      </w:tr>
      <w:tr w:rsidR="00673D02" w:rsidRPr="00673D02" w:rsidTr="00673D02">
        <w:tc>
          <w:tcPr>
            <w:tcW w:w="5000" w:type="pct"/>
            <w:gridSpan w:val="3"/>
            <w:tcBorders>
              <w:left w:val="single" w:sz="6"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метеорологические явления и процессы</w:t>
            </w:r>
          </w:p>
        </w:tc>
      </w:tr>
      <w:tr w:rsidR="00673D02" w:rsidRPr="00673D02" w:rsidTr="00673D02">
        <w:tc>
          <w:tcPr>
            <w:tcW w:w="1318" w:type="pct"/>
            <w:tcBorders>
              <w:top w:val="single" w:sz="4" w:space="0" w:color="auto"/>
              <w:left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Сильный ветер,</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Ветровой поток, ветровая нагрузка,</w:t>
            </w:r>
          </w:p>
        </w:tc>
      </w:tr>
      <w:tr w:rsidR="00673D02" w:rsidRPr="00673D02" w:rsidTr="00673D02">
        <w:tc>
          <w:tcPr>
            <w:tcW w:w="1318" w:type="pct"/>
            <w:tcBorders>
              <w:left w:val="single" w:sz="4"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шквал, ураган</w:t>
            </w: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аэродинамическое давление, вибрация</w:t>
            </w:r>
          </w:p>
        </w:tc>
      </w:tr>
      <w:tr w:rsidR="00673D02" w:rsidRPr="00673D02" w:rsidTr="00673D02">
        <w:tc>
          <w:tcPr>
            <w:tcW w:w="1318" w:type="pct"/>
            <w:tcBorders>
              <w:top w:val="single" w:sz="4" w:space="0" w:color="auto"/>
              <w:left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Пыльная буря</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Выдувание и засыпание верхнего покрова почвы, посевов</w:t>
            </w:r>
          </w:p>
        </w:tc>
      </w:tr>
      <w:tr w:rsidR="00673D02" w:rsidRPr="00673D02" w:rsidTr="00673D02">
        <w:tc>
          <w:tcPr>
            <w:tcW w:w="1318" w:type="pct"/>
            <w:tcBorders>
              <w:top w:val="single" w:sz="4" w:space="0" w:color="auto"/>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Сильные осадки:</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продолжительный </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Поток (течение) воды</w:t>
            </w: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дождь (ливень)</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Затопление территории</w:t>
            </w: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сильный снегопад </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нагрузка, снежные заносы</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сильная метель</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ветровая нагрузка, снежные заносы</w:t>
            </w: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гололед </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Гололедная нагрузка</w:t>
            </w:r>
          </w:p>
        </w:tc>
      </w:tr>
      <w:tr w:rsidR="00673D02" w:rsidRPr="00673D02" w:rsidTr="00673D02">
        <w:tc>
          <w:tcPr>
            <w:tcW w:w="1318" w:type="pct"/>
            <w:tcBorders>
              <w:left w:val="single" w:sz="6"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град</w:t>
            </w: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Динамический </w:t>
            </w: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Ударная нагрузка </w:t>
            </w:r>
          </w:p>
        </w:tc>
      </w:tr>
      <w:tr w:rsidR="00673D02" w:rsidRPr="00673D02" w:rsidTr="00673D02">
        <w:tc>
          <w:tcPr>
            <w:tcW w:w="1318" w:type="pct"/>
            <w:tcBorders>
              <w:top w:val="single" w:sz="4" w:space="0" w:color="auto"/>
              <w:left w:val="single" w:sz="4" w:space="0" w:color="auto"/>
              <w:bottom w:val="single" w:sz="4" w:space="0" w:color="auto"/>
              <w:right w:val="single" w:sz="4"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Охлаждение почвы, воздуха</w:t>
            </w:r>
          </w:p>
        </w:tc>
      </w:tr>
      <w:tr w:rsidR="00673D02" w:rsidRPr="00673D02" w:rsidTr="00673D02">
        <w:tc>
          <w:tcPr>
            <w:tcW w:w="1318" w:type="pct"/>
            <w:tcBorders>
              <w:top w:val="single" w:sz="4" w:space="0" w:color="auto"/>
              <w:left w:val="single" w:sz="4" w:space="0" w:color="auto"/>
              <w:bottom w:val="single" w:sz="4" w:space="0" w:color="auto"/>
              <w:right w:val="single" w:sz="4"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Нагревание почвы, воздуха</w:t>
            </w:r>
          </w:p>
        </w:tc>
      </w:tr>
      <w:tr w:rsidR="00673D02" w:rsidRPr="00673D02" w:rsidTr="00673D02">
        <w:tc>
          <w:tcPr>
            <w:tcW w:w="1318" w:type="pct"/>
            <w:tcBorders>
              <w:top w:val="single" w:sz="4" w:space="0" w:color="auto"/>
              <w:left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Суховей </w:t>
            </w:r>
          </w:p>
        </w:tc>
        <w:tc>
          <w:tcPr>
            <w:tcW w:w="1328" w:type="pct"/>
            <w:tcBorders>
              <w:top w:val="single" w:sz="4" w:space="0" w:color="auto"/>
              <w:left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Аэродинамический</w:t>
            </w:r>
          </w:p>
        </w:tc>
        <w:tc>
          <w:tcPr>
            <w:tcW w:w="2354" w:type="pct"/>
            <w:tcBorders>
              <w:top w:val="single" w:sz="4" w:space="0" w:color="auto"/>
              <w:left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Иссушение почвы</w:t>
            </w:r>
          </w:p>
        </w:tc>
      </w:tr>
      <w:tr w:rsidR="00673D02" w:rsidRPr="00673D02" w:rsidTr="00673D02">
        <w:tc>
          <w:tcPr>
            <w:tcW w:w="1318" w:type="pct"/>
            <w:tcBorders>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Тепловой</w:t>
            </w:r>
          </w:p>
        </w:tc>
        <w:tc>
          <w:tcPr>
            <w:tcW w:w="2354" w:type="pct"/>
            <w:tcBorders>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p>
        </w:tc>
      </w:tr>
      <w:tr w:rsidR="00673D02" w:rsidRPr="00673D02" w:rsidTr="00673D02">
        <w:tc>
          <w:tcPr>
            <w:tcW w:w="1318" w:type="pct"/>
            <w:tcBorders>
              <w:top w:val="single" w:sz="4" w:space="0" w:color="auto"/>
              <w:left w:val="single" w:sz="4" w:space="0" w:color="auto"/>
              <w:bottom w:val="single" w:sz="4" w:space="0" w:color="auto"/>
              <w:right w:val="single" w:sz="4"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Электрические разряды</w:t>
            </w:r>
          </w:p>
        </w:tc>
      </w:tr>
    </w:tbl>
    <w:p w:rsidR="00673D02" w:rsidRPr="00673D02" w:rsidRDefault="00673D02" w:rsidP="00673D02">
      <w:pPr>
        <w:spacing w:after="0" w:line="276" w:lineRule="auto"/>
        <w:ind w:firstLine="709"/>
        <w:jc w:val="both"/>
        <w:rPr>
          <w:rFonts w:ascii="Times New Roman" w:eastAsia="Times New Roman" w:hAnsi="Times New Roman" w:cs="Times New Roman"/>
          <w:sz w:val="24"/>
          <w:szCs w:val="24"/>
          <w:lang w:eastAsia="ru-RU"/>
        </w:rPr>
      </w:pPr>
    </w:p>
    <w:p w:rsidR="00673D02" w:rsidRPr="00BE2DEB" w:rsidRDefault="00BE2DEB" w:rsidP="00BE2DEB">
      <w:pPr>
        <w:pStyle w:val="2"/>
        <w:ind w:firstLine="709"/>
        <w:rPr>
          <w:rFonts w:ascii="Times New Roman" w:eastAsia="Times New Roman" w:hAnsi="Times New Roman" w:cs="Times New Roman"/>
          <w:bCs w:val="0"/>
          <w:color w:val="000000" w:themeColor="text1"/>
          <w:sz w:val="24"/>
        </w:rPr>
      </w:pPr>
      <w:bookmarkStart w:id="18" w:name="_Toc405155379"/>
      <w:bookmarkStart w:id="19" w:name="_Toc184218060"/>
      <w:r w:rsidRPr="00BE2DEB">
        <w:rPr>
          <w:rFonts w:ascii="Times New Roman" w:eastAsia="Times New Roman" w:hAnsi="Times New Roman" w:cs="Times New Roman"/>
          <w:bCs w:val="0"/>
          <w:color w:val="000000" w:themeColor="text1"/>
          <w:sz w:val="24"/>
        </w:rPr>
        <w:t xml:space="preserve">6.3 </w:t>
      </w:r>
      <w:r w:rsidR="00673D02" w:rsidRPr="00BE2DEB">
        <w:rPr>
          <w:rFonts w:ascii="Times New Roman" w:eastAsia="Times New Roman" w:hAnsi="Times New Roman" w:cs="Times New Roman"/>
          <w:bCs w:val="0"/>
          <w:color w:val="000000" w:themeColor="text1"/>
          <w:sz w:val="24"/>
        </w:rPr>
        <w:t>МЕРОПРИЯТИЯ ПО ЗАЩИТЕ ТЕРРИТОРИИ ОТ ОПАСНЫХ ПРИРОДНЫХ ПРОЦЕССОВ</w:t>
      </w:r>
      <w:bookmarkEnd w:id="18"/>
      <w:bookmarkEnd w:id="19"/>
    </w:p>
    <w:p w:rsidR="00673D02" w:rsidRPr="00AF5C28" w:rsidRDefault="00673D02" w:rsidP="00AF5C28">
      <w:pPr>
        <w:spacing w:after="0" w:line="319" w:lineRule="auto"/>
        <w:ind w:firstLine="709"/>
        <w:contextualSpacing/>
        <w:jc w:val="both"/>
        <w:rPr>
          <w:rFonts w:ascii="Times New Roman" w:eastAsia="Times New Roman" w:hAnsi="Times New Roman" w:cs="Times New Roman"/>
          <w:b/>
          <w:sz w:val="24"/>
          <w:szCs w:val="24"/>
          <w:lang w:eastAsia="ru-RU"/>
        </w:rPr>
      </w:pPr>
      <w:r w:rsidRPr="00AF5C28">
        <w:rPr>
          <w:rFonts w:ascii="Times New Roman" w:eastAsia="Times New Roman" w:hAnsi="Times New Roman" w:cs="Times New Roman"/>
          <w:b/>
          <w:sz w:val="24"/>
          <w:szCs w:val="24"/>
          <w:lang w:eastAsia="ru-RU"/>
        </w:rPr>
        <w:t>Мероприятия по защите от опасных геологических процессов</w:t>
      </w:r>
    </w:p>
    <w:p w:rsidR="00634431" w:rsidRPr="00AF5C28" w:rsidRDefault="00673D02" w:rsidP="00AF5C28">
      <w:pPr>
        <w:spacing w:after="0" w:line="319" w:lineRule="auto"/>
        <w:ind w:firstLine="709"/>
        <w:contextualSpacing/>
        <w:jc w:val="both"/>
        <w:rPr>
          <w:rFonts w:ascii="Times New Roman" w:eastAsia="Times New Roman" w:hAnsi="Times New Roman" w:cs="Times New Roman"/>
          <w:iCs/>
          <w:sz w:val="24"/>
          <w:szCs w:val="24"/>
          <w:lang w:eastAsia="ru-RU"/>
        </w:rPr>
      </w:pPr>
      <w:r w:rsidRPr="00AF5C28">
        <w:rPr>
          <w:rFonts w:ascii="Times New Roman" w:eastAsia="Times New Roman" w:hAnsi="Times New Roman" w:cs="Times New Roman"/>
          <w:b/>
          <w:iCs/>
          <w:sz w:val="24"/>
          <w:szCs w:val="24"/>
          <w:lang w:eastAsia="ru-RU"/>
        </w:rPr>
        <w:t>Противооползневые</w:t>
      </w:r>
      <w:r w:rsidR="00634431" w:rsidRPr="00AF5C28">
        <w:rPr>
          <w:rFonts w:ascii="Times New Roman" w:eastAsia="Times New Roman" w:hAnsi="Times New Roman" w:cs="Times New Roman"/>
          <w:b/>
          <w:iCs/>
          <w:sz w:val="24"/>
          <w:szCs w:val="24"/>
          <w:lang w:eastAsia="ru-RU"/>
        </w:rPr>
        <w:t xml:space="preserve"> и противообвальные</w:t>
      </w:r>
      <w:r w:rsidRPr="00AF5C28">
        <w:rPr>
          <w:rFonts w:ascii="Times New Roman" w:eastAsia="Times New Roman" w:hAnsi="Times New Roman" w:cs="Times New Roman"/>
          <w:b/>
          <w:iCs/>
          <w:sz w:val="24"/>
          <w:szCs w:val="24"/>
          <w:lang w:eastAsia="ru-RU"/>
        </w:rPr>
        <w:t xml:space="preserve"> мероприятия.</w:t>
      </w:r>
      <w:r w:rsidRPr="00AF5C28">
        <w:rPr>
          <w:rFonts w:ascii="Times New Roman" w:eastAsia="Times New Roman" w:hAnsi="Times New Roman" w:cs="Times New Roman"/>
          <w:iCs/>
          <w:sz w:val="24"/>
          <w:szCs w:val="24"/>
          <w:lang w:eastAsia="ru-RU"/>
        </w:rPr>
        <w:t xml:space="preserve"> </w:t>
      </w:r>
    </w:p>
    <w:p w:rsidR="00634431" w:rsidRPr="00AF5C28" w:rsidRDefault="00634431"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Для стабилизации оползневых и обвальных проявлений необходимо:</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срезка и террасирование склона в целях повышения его устойчивости;</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lastRenderedPageBreak/>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xml:space="preserve">- регулирование грунтового стока по склонам и тальвегам оврагов и речным склонам; </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предотвращение инфильтрации воды в грунт и эрозионных процессов;</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строительство удерживающих сооружений;</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xml:space="preserve">- </w:t>
      </w:r>
      <w:proofErr w:type="spellStart"/>
      <w:r w:rsidRPr="00AF5C28">
        <w:rPr>
          <w:rFonts w:ascii="Times New Roman" w:hAnsi="Times New Roman" w:cs="Times New Roman"/>
          <w:iCs/>
          <w:sz w:val="24"/>
          <w:szCs w:val="24"/>
        </w:rPr>
        <w:t>агролесомелиорация</w:t>
      </w:r>
      <w:proofErr w:type="spellEnd"/>
      <w:r w:rsidRPr="00AF5C28">
        <w:rPr>
          <w:rFonts w:ascii="Times New Roman" w:hAnsi="Times New Roman" w:cs="Times New Roman"/>
          <w:iCs/>
          <w:sz w:val="24"/>
          <w:szCs w:val="24"/>
        </w:rPr>
        <w:t xml:space="preserve"> склонов и </w:t>
      </w:r>
      <w:proofErr w:type="spellStart"/>
      <w:r w:rsidRPr="00AF5C28">
        <w:rPr>
          <w:rFonts w:ascii="Times New Roman" w:hAnsi="Times New Roman" w:cs="Times New Roman"/>
          <w:iCs/>
          <w:sz w:val="24"/>
          <w:szCs w:val="24"/>
        </w:rPr>
        <w:t>присклоновых</w:t>
      </w:r>
      <w:proofErr w:type="spellEnd"/>
      <w:r w:rsidRPr="00AF5C28">
        <w:rPr>
          <w:rFonts w:ascii="Times New Roman" w:hAnsi="Times New Roman" w:cs="Times New Roman"/>
          <w:iCs/>
          <w:sz w:val="24"/>
          <w:szCs w:val="24"/>
        </w:rPr>
        <w:t xml:space="preserve"> территорий.</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xml:space="preserve">- обвалование объектов сельскохозяйственного назначения, расположенных на границе </w:t>
      </w:r>
      <w:proofErr w:type="spellStart"/>
      <w:r w:rsidRPr="00AF5C28">
        <w:rPr>
          <w:rFonts w:ascii="Times New Roman" w:hAnsi="Times New Roman" w:cs="Times New Roman"/>
          <w:iCs/>
          <w:sz w:val="24"/>
          <w:szCs w:val="24"/>
        </w:rPr>
        <w:t>водоохранных</w:t>
      </w:r>
      <w:proofErr w:type="spellEnd"/>
      <w:r w:rsidRPr="00AF5C28">
        <w:rPr>
          <w:rFonts w:ascii="Times New Roman" w:hAnsi="Times New Roman" w:cs="Times New Roman"/>
          <w:iCs/>
          <w:sz w:val="24"/>
          <w:szCs w:val="24"/>
        </w:rPr>
        <w:t xml:space="preserve"> зон.</w:t>
      </w:r>
    </w:p>
    <w:p w:rsidR="00634431" w:rsidRPr="00AF5C28" w:rsidRDefault="00634431" w:rsidP="00AF5C28">
      <w:pPr>
        <w:pStyle w:val="21"/>
        <w:spacing w:line="319" w:lineRule="auto"/>
        <w:ind w:firstLine="709"/>
        <w:contextualSpacing/>
      </w:pPr>
      <w:r w:rsidRPr="00AF5C28">
        <w:t xml:space="preserve">Наибольшую часть земель сельского поселения   по грунтовым условиям и горизонтальному расчленению территории можно отнести к </w:t>
      </w:r>
      <w:r w:rsidRPr="00AF5C28">
        <w:rPr>
          <w:b/>
          <w:bCs/>
        </w:rPr>
        <w:t>ограниченно-благоприятным</w:t>
      </w:r>
      <w:r w:rsidRPr="00AF5C28">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AF5C28">
        <w:rPr>
          <w:b/>
          <w:bCs/>
        </w:rPr>
        <w:t>неблагоприятным</w:t>
      </w:r>
      <w:r w:rsidRPr="00AF5C28">
        <w:t xml:space="preserve"> для 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634431" w:rsidRPr="00AF5C28" w:rsidRDefault="00634431" w:rsidP="00AF5C28">
      <w:pPr>
        <w:pStyle w:val="21"/>
        <w:spacing w:line="319" w:lineRule="auto"/>
        <w:ind w:firstLine="709"/>
        <w:contextualSpacing/>
      </w:pPr>
      <w:r w:rsidRPr="00AF5C28">
        <w:t>О</w:t>
      </w:r>
      <w:r w:rsidRPr="00AF5C28">
        <w:rPr>
          <w:b/>
          <w:bCs/>
        </w:rPr>
        <w:t>граничивающим</w:t>
      </w:r>
      <w:r w:rsidRPr="00AF5C28">
        <w:t xml:space="preserve"> фактором на всей территории является сильно – развитая эрозионная сеть, представленная долинами рек, ручьев, оврагами с временными водотоками и овраги глубиной 3-10 м; </w:t>
      </w:r>
    </w:p>
    <w:p w:rsidR="00634431" w:rsidRPr="00AF5C28" w:rsidRDefault="00634431" w:rsidP="00AF5C28">
      <w:pPr>
        <w:spacing w:after="0" w:line="319" w:lineRule="auto"/>
        <w:ind w:firstLine="709"/>
        <w:contextualSpacing/>
        <w:jc w:val="both"/>
        <w:rPr>
          <w:rFonts w:ascii="Times New Roman" w:hAnsi="Times New Roman" w:cs="Times New Roman"/>
          <w:sz w:val="24"/>
          <w:szCs w:val="24"/>
        </w:rPr>
      </w:pPr>
      <w:r w:rsidRPr="00AF5C28">
        <w:rPr>
          <w:rFonts w:ascii="Times New Roman" w:hAnsi="Times New Roman" w:cs="Times New Roman"/>
          <w:sz w:val="24"/>
          <w:szCs w:val="24"/>
        </w:rPr>
        <w:t xml:space="preserve">Ограничивающим фактором для жилищно-гражданского и производственного строительства являются </w:t>
      </w:r>
      <w:proofErr w:type="spellStart"/>
      <w:r w:rsidRPr="00AF5C28">
        <w:rPr>
          <w:rFonts w:ascii="Times New Roman" w:hAnsi="Times New Roman" w:cs="Times New Roman"/>
          <w:sz w:val="24"/>
          <w:szCs w:val="24"/>
        </w:rPr>
        <w:t>водоохранные</w:t>
      </w:r>
      <w:proofErr w:type="spellEnd"/>
      <w:r w:rsidRPr="00AF5C28">
        <w:rPr>
          <w:rFonts w:ascii="Times New Roman" w:hAnsi="Times New Roman" w:cs="Times New Roman"/>
          <w:sz w:val="24"/>
          <w:szCs w:val="24"/>
        </w:rPr>
        <w:t xml:space="preserve"> зоны рек и водоемов, санитарно-</w:t>
      </w:r>
      <w:proofErr w:type="spellStart"/>
      <w:r w:rsidRPr="00AF5C28">
        <w:rPr>
          <w:rFonts w:ascii="Times New Roman" w:hAnsi="Times New Roman" w:cs="Times New Roman"/>
          <w:sz w:val="24"/>
          <w:szCs w:val="24"/>
        </w:rPr>
        <w:t>защитнные</w:t>
      </w:r>
      <w:proofErr w:type="spellEnd"/>
      <w:r w:rsidRPr="00AF5C28">
        <w:rPr>
          <w:rFonts w:ascii="Times New Roman" w:hAnsi="Times New Roman" w:cs="Times New Roman"/>
          <w:sz w:val="24"/>
          <w:szCs w:val="24"/>
        </w:rPr>
        <w:t xml:space="preserve">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iCs/>
          <w:sz w:val="24"/>
          <w:szCs w:val="24"/>
          <w:lang w:eastAsia="ru-RU"/>
        </w:rPr>
        <w:t>При</w:t>
      </w:r>
      <w:r w:rsidRPr="00AF5C28">
        <w:rPr>
          <w:rFonts w:ascii="Times New Roman" w:eastAsia="Times New Roman" w:hAnsi="Times New Roman" w:cs="Times New Roman"/>
          <w:sz w:val="24"/>
          <w:szCs w:val="24"/>
          <w:lang w:eastAsia="ru-RU"/>
        </w:rPr>
        <w:t xml:space="preserve"> наблюдающихся оползневых явлениях в овраге предусматриваются специальные противооползневые меры:</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изменение рельефа склона в целях повышения его устойчивости, частичная или полная засыпка;</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предотвращение инфильтрации воды в грунт;</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xml:space="preserve">- применение </w:t>
      </w:r>
      <w:proofErr w:type="spellStart"/>
      <w:r w:rsidRPr="00AF5C28">
        <w:rPr>
          <w:rFonts w:ascii="Times New Roman" w:eastAsia="Times New Roman" w:hAnsi="Times New Roman" w:cs="Times New Roman"/>
          <w:sz w:val="24"/>
          <w:szCs w:val="24"/>
          <w:lang w:eastAsia="ru-RU"/>
        </w:rPr>
        <w:t>агролесомелиорации</w:t>
      </w:r>
      <w:proofErr w:type="spellEnd"/>
      <w:r w:rsidRPr="00AF5C28">
        <w:rPr>
          <w:rFonts w:ascii="Times New Roman" w:eastAsia="Times New Roman" w:hAnsi="Times New Roman" w:cs="Times New Roman"/>
          <w:sz w:val="24"/>
          <w:szCs w:val="24"/>
          <w:lang w:eastAsia="ru-RU"/>
        </w:rPr>
        <w:t>;</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закрепление грунтов (в том числе и армирование).</w:t>
      </w:r>
    </w:p>
    <w:p w:rsidR="00AF5C28" w:rsidRPr="00AF5C28" w:rsidRDefault="00673D02" w:rsidP="00AF5C28">
      <w:pPr>
        <w:spacing w:after="0" w:line="319" w:lineRule="auto"/>
        <w:ind w:firstLine="709"/>
        <w:contextualSpacing/>
        <w:jc w:val="both"/>
        <w:rPr>
          <w:rFonts w:ascii="Times New Roman" w:eastAsia="Times New Roman" w:hAnsi="Times New Roman" w:cs="Times New Roman"/>
          <w:iCs/>
          <w:sz w:val="24"/>
          <w:szCs w:val="24"/>
          <w:lang w:eastAsia="ru-RU"/>
        </w:rPr>
      </w:pPr>
      <w:r w:rsidRPr="00AF5C28">
        <w:rPr>
          <w:rFonts w:ascii="Times New Roman" w:eastAsia="Times New Roman" w:hAnsi="Times New Roman" w:cs="Times New Roman"/>
          <w:b/>
          <w:iCs/>
          <w:sz w:val="24"/>
          <w:szCs w:val="24"/>
          <w:lang w:eastAsia="ru-RU"/>
        </w:rPr>
        <w:t>Противоэрозионные мероприятия.</w:t>
      </w:r>
      <w:r w:rsidRPr="00AF5C28">
        <w:rPr>
          <w:rFonts w:ascii="Times New Roman" w:eastAsia="Times New Roman" w:hAnsi="Times New Roman" w:cs="Times New Roman"/>
          <w:iCs/>
          <w:sz w:val="24"/>
          <w:szCs w:val="24"/>
          <w:lang w:eastAsia="ru-RU"/>
        </w:rPr>
        <w:t xml:space="preserve"> </w:t>
      </w:r>
    </w:p>
    <w:p w:rsidR="00AF5C28" w:rsidRPr="00AF5C28" w:rsidRDefault="00AF5C28" w:rsidP="00AF5C28">
      <w:pPr>
        <w:spacing w:after="0" w:line="319" w:lineRule="auto"/>
        <w:ind w:firstLine="709"/>
        <w:contextualSpacing/>
        <w:jc w:val="both"/>
        <w:rPr>
          <w:rFonts w:ascii="Times New Roman" w:eastAsia="Times New Roman" w:hAnsi="Times New Roman" w:cs="Times New Roman"/>
          <w:iCs/>
          <w:sz w:val="24"/>
          <w:szCs w:val="24"/>
          <w:lang w:eastAsia="ru-RU"/>
        </w:rPr>
      </w:pPr>
    </w:p>
    <w:p w:rsidR="00AF5C28" w:rsidRPr="00AF5C28" w:rsidRDefault="00AF5C28"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lastRenderedPageBreak/>
        <w:t xml:space="preserve">Эрозионные процессы представлены плоскостным смывом, овражной и речной эрозией, оползневыми образованиями. </w:t>
      </w:r>
    </w:p>
    <w:p w:rsidR="00AF5C28" w:rsidRPr="00AF5C28" w:rsidRDefault="00AF5C28"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 xml:space="preserve">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w:t>
      </w:r>
      <w:proofErr w:type="spellStart"/>
      <w:r w:rsidRPr="00AF5C28">
        <w:rPr>
          <w:rFonts w:ascii="Times New Roman" w:hAnsi="Times New Roman" w:cs="Times New Roman"/>
          <w:iCs/>
          <w:sz w:val="24"/>
          <w:szCs w:val="24"/>
        </w:rPr>
        <w:t>присклоновых</w:t>
      </w:r>
      <w:proofErr w:type="spellEnd"/>
      <w:r w:rsidRPr="00AF5C28">
        <w:rPr>
          <w:rFonts w:ascii="Times New Roman" w:hAnsi="Times New Roman" w:cs="Times New Roman"/>
          <w:iCs/>
          <w:sz w:val="24"/>
          <w:szCs w:val="24"/>
        </w:rPr>
        <w:t xml:space="preserve"> территорий, регулирования грунтового стока с помощью строительства дренажей, каптажа родников, </w:t>
      </w:r>
      <w:proofErr w:type="spellStart"/>
      <w:r w:rsidRPr="00AF5C28">
        <w:rPr>
          <w:rFonts w:ascii="Times New Roman" w:hAnsi="Times New Roman" w:cs="Times New Roman"/>
          <w:iCs/>
          <w:sz w:val="24"/>
          <w:szCs w:val="24"/>
        </w:rPr>
        <w:t>агролесомелиорации</w:t>
      </w:r>
      <w:proofErr w:type="spellEnd"/>
      <w:r w:rsidRPr="00AF5C28">
        <w:rPr>
          <w:rFonts w:ascii="Times New Roman" w:hAnsi="Times New Roman" w:cs="Times New Roman"/>
          <w:iCs/>
          <w:sz w:val="24"/>
          <w:szCs w:val="24"/>
        </w:rPr>
        <w:t xml:space="preserve"> склонов и </w:t>
      </w:r>
      <w:proofErr w:type="spellStart"/>
      <w:r w:rsidRPr="00AF5C28">
        <w:rPr>
          <w:rFonts w:ascii="Times New Roman" w:hAnsi="Times New Roman" w:cs="Times New Roman"/>
          <w:iCs/>
          <w:sz w:val="24"/>
          <w:szCs w:val="24"/>
        </w:rPr>
        <w:t>присклоновых</w:t>
      </w:r>
      <w:proofErr w:type="spellEnd"/>
      <w:r w:rsidRPr="00AF5C28">
        <w:rPr>
          <w:rFonts w:ascii="Times New Roman" w:hAnsi="Times New Roman" w:cs="Times New Roman"/>
          <w:iCs/>
          <w:sz w:val="24"/>
          <w:szCs w:val="24"/>
        </w:rPr>
        <w:t xml:space="preserve"> территорий.</w:t>
      </w:r>
    </w:p>
    <w:p w:rsidR="00AF5C28" w:rsidRPr="00AF5C28" w:rsidRDefault="00AF5C28" w:rsidP="00AF5C28">
      <w:pPr>
        <w:spacing w:after="0" w:line="319" w:lineRule="auto"/>
        <w:ind w:firstLine="709"/>
        <w:contextualSpacing/>
        <w:jc w:val="both"/>
        <w:rPr>
          <w:rFonts w:ascii="Times New Roman" w:hAnsi="Times New Roman" w:cs="Times New Roman"/>
          <w:iCs/>
          <w:spacing w:val="-6"/>
          <w:sz w:val="24"/>
          <w:szCs w:val="24"/>
        </w:rPr>
      </w:pPr>
      <w:r w:rsidRPr="00AF5C28">
        <w:rPr>
          <w:rFonts w:ascii="Times New Roman" w:hAnsi="Times New Roman" w:cs="Times New Roman"/>
          <w:iCs/>
          <w:spacing w:val="-6"/>
          <w:sz w:val="24"/>
          <w:szCs w:val="24"/>
        </w:rPr>
        <w:t xml:space="preserve">Для борьбы с речной эрозией необходимо проведение мероприятий по </w:t>
      </w:r>
      <w:proofErr w:type="spellStart"/>
      <w:r w:rsidRPr="00AF5C28">
        <w:rPr>
          <w:rFonts w:ascii="Times New Roman" w:hAnsi="Times New Roman" w:cs="Times New Roman"/>
          <w:iCs/>
          <w:spacing w:val="-6"/>
          <w:sz w:val="24"/>
          <w:szCs w:val="24"/>
        </w:rPr>
        <w:t>берегоукреплению</w:t>
      </w:r>
      <w:proofErr w:type="spellEnd"/>
      <w:r w:rsidRPr="00AF5C28">
        <w:rPr>
          <w:rFonts w:ascii="Times New Roman" w:hAnsi="Times New Roman" w:cs="Times New Roman"/>
          <w:iCs/>
          <w:spacing w:val="-6"/>
          <w:sz w:val="24"/>
          <w:szCs w:val="24"/>
        </w:rPr>
        <w:t xml:space="preserve">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673D02" w:rsidRPr="00AF5C28" w:rsidRDefault="00673D02" w:rsidP="00AF5C28">
      <w:pPr>
        <w:suppressAutoHyphens/>
        <w:spacing w:after="0" w:line="319" w:lineRule="auto"/>
        <w:ind w:firstLine="709"/>
        <w:contextualSpacing/>
        <w:jc w:val="both"/>
        <w:rPr>
          <w:rFonts w:ascii="Times New Roman" w:eastAsia="Times New Roman" w:hAnsi="Times New Roman" w:cs="Times New Roman"/>
          <w:bCs/>
          <w:iCs/>
          <w:sz w:val="24"/>
          <w:szCs w:val="24"/>
          <w:lang w:eastAsia="ru-RU"/>
        </w:rPr>
      </w:pPr>
      <w:r w:rsidRPr="00AF5C28">
        <w:rPr>
          <w:rFonts w:ascii="Times New Roman" w:eastAsia="Times New Roman" w:hAnsi="Times New Roman" w:cs="Times New Roman"/>
          <w:b/>
          <w:sz w:val="24"/>
          <w:szCs w:val="24"/>
          <w:lang w:eastAsia="ru-RU"/>
        </w:rPr>
        <w:t xml:space="preserve">Мероприятия по защите от просадок грунта. </w:t>
      </w:r>
      <w:r w:rsidRPr="00AF5C28">
        <w:rPr>
          <w:rFonts w:ascii="Times New Roman" w:eastAsia="Times New Roman" w:hAnsi="Times New Roman" w:cs="Times New Roman"/>
          <w:bCs/>
          <w:iCs/>
          <w:sz w:val="24"/>
          <w:szCs w:val="24"/>
          <w:lang w:eastAsia="ru-RU"/>
        </w:rPr>
        <w:t xml:space="preserve">При проектировании зданий и сооружений, предназначенных для строительства на площадках с грунтовыми условиями I типа по </w:t>
      </w:r>
      <w:proofErr w:type="spellStart"/>
      <w:r w:rsidRPr="00AF5C28">
        <w:rPr>
          <w:rFonts w:ascii="Times New Roman" w:eastAsia="Times New Roman" w:hAnsi="Times New Roman" w:cs="Times New Roman"/>
          <w:bCs/>
          <w:iCs/>
          <w:sz w:val="24"/>
          <w:szCs w:val="24"/>
          <w:lang w:eastAsia="ru-RU"/>
        </w:rPr>
        <w:t>просадочности</w:t>
      </w:r>
      <w:proofErr w:type="spellEnd"/>
      <w:r w:rsidRPr="00AF5C28">
        <w:rPr>
          <w:rFonts w:ascii="Times New Roman" w:eastAsia="Times New Roman" w:hAnsi="Times New Roman" w:cs="Times New Roman"/>
          <w:bCs/>
          <w:iCs/>
          <w:sz w:val="24"/>
          <w:szCs w:val="24"/>
          <w:lang w:eastAsia="ru-RU"/>
        </w:rPr>
        <w:t xml:space="preserve">, следует, как правило, предусматривать полное устранение </w:t>
      </w:r>
      <w:proofErr w:type="spellStart"/>
      <w:r w:rsidRPr="00AF5C28">
        <w:rPr>
          <w:rFonts w:ascii="Times New Roman" w:eastAsia="Times New Roman" w:hAnsi="Times New Roman" w:cs="Times New Roman"/>
          <w:bCs/>
          <w:iCs/>
          <w:sz w:val="24"/>
          <w:szCs w:val="24"/>
          <w:lang w:eastAsia="ru-RU"/>
        </w:rPr>
        <w:t>просадочных</w:t>
      </w:r>
      <w:proofErr w:type="spellEnd"/>
      <w:r w:rsidRPr="00AF5C28">
        <w:rPr>
          <w:rFonts w:ascii="Times New Roman" w:eastAsia="Times New Roman" w:hAnsi="Times New Roman" w:cs="Times New Roman"/>
          <w:bCs/>
          <w:iCs/>
          <w:sz w:val="24"/>
          <w:szCs w:val="24"/>
          <w:lang w:eastAsia="ru-RU"/>
        </w:rPr>
        <w:t xml:space="preserve"> свойств грунтов в пределах верхней зоны просадки или полную прорезку </w:t>
      </w:r>
      <w:proofErr w:type="spellStart"/>
      <w:r w:rsidRPr="00AF5C28">
        <w:rPr>
          <w:rFonts w:ascii="Times New Roman" w:eastAsia="Times New Roman" w:hAnsi="Times New Roman" w:cs="Times New Roman"/>
          <w:bCs/>
          <w:iCs/>
          <w:sz w:val="24"/>
          <w:szCs w:val="24"/>
          <w:lang w:eastAsia="ru-RU"/>
        </w:rPr>
        <w:t>просадочной</w:t>
      </w:r>
      <w:proofErr w:type="spellEnd"/>
      <w:r w:rsidRPr="00AF5C28">
        <w:rPr>
          <w:rFonts w:ascii="Times New Roman" w:eastAsia="Times New Roman" w:hAnsi="Times New Roman" w:cs="Times New Roman"/>
          <w:bCs/>
          <w:iCs/>
          <w:sz w:val="24"/>
          <w:szCs w:val="24"/>
          <w:lang w:eastAsia="ru-RU"/>
        </w:rPr>
        <w:t xml:space="preserve"> толщи свайными или другими фундаментами. При этом проектирование конструкций следует производить как на обычных не</w:t>
      </w:r>
      <w:r w:rsidR="00250762">
        <w:rPr>
          <w:rFonts w:ascii="Times New Roman" w:eastAsia="Times New Roman" w:hAnsi="Times New Roman" w:cs="Times New Roman"/>
          <w:bCs/>
          <w:iCs/>
          <w:sz w:val="24"/>
          <w:szCs w:val="24"/>
          <w:lang w:eastAsia="ru-RU"/>
        </w:rPr>
        <w:t xml:space="preserve"> </w:t>
      </w:r>
      <w:proofErr w:type="spellStart"/>
      <w:r w:rsidRPr="00AF5C28">
        <w:rPr>
          <w:rFonts w:ascii="Times New Roman" w:eastAsia="Times New Roman" w:hAnsi="Times New Roman" w:cs="Times New Roman"/>
          <w:bCs/>
          <w:iCs/>
          <w:sz w:val="24"/>
          <w:szCs w:val="24"/>
          <w:lang w:eastAsia="ru-RU"/>
        </w:rPr>
        <w:t>просадочных</w:t>
      </w:r>
      <w:proofErr w:type="spellEnd"/>
      <w:r w:rsidRPr="00AF5C28">
        <w:rPr>
          <w:rFonts w:ascii="Times New Roman" w:eastAsia="Times New Roman" w:hAnsi="Times New Roman" w:cs="Times New Roman"/>
          <w:bCs/>
          <w:iCs/>
          <w:sz w:val="24"/>
          <w:szCs w:val="24"/>
          <w:lang w:eastAsia="ru-RU"/>
        </w:rPr>
        <w:t xml:space="preserve"> грунтах без дополнительных конструктивных и водозащитных мероприятий.</w:t>
      </w:r>
    </w:p>
    <w:p w:rsidR="00673D02" w:rsidRPr="00AF5C28" w:rsidRDefault="00673D02" w:rsidP="00AF5C28">
      <w:pPr>
        <w:suppressAutoHyphens/>
        <w:spacing w:after="0" w:line="319" w:lineRule="auto"/>
        <w:ind w:firstLine="709"/>
        <w:contextualSpacing/>
        <w:jc w:val="both"/>
        <w:rPr>
          <w:rFonts w:ascii="Times New Roman" w:eastAsia="Times New Roman" w:hAnsi="Times New Roman" w:cs="Times New Roman"/>
          <w:bCs/>
          <w:iCs/>
          <w:sz w:val="24"/>
          <w:szCs w:val="24"/>
          <w:lang w:eastAsia="ru-RU"/>
        </w:rPr>
      </w:pPr>
      <w:r w:rsidRPr="00AF5C28">
        <w:rPr>
          <w:rFonts w:ascii="Times New Roman" w:eastAsia="Times New Roman" w:hAnsi="Times New Roman" w:cs="Times New Roman"/>
          <w:bCs/>
          <w:iCs/>
          <w:sz w:val="24"/>
          <w:szCs w:val="24"/>
          <w:lang w:eastAsia="ru-RU"/>
        </w:rPr>
        <w:t xml:space="preserve">При проектировании зданий и сооружений, предназначенных для строительства на площадках с грунтовыми условиями II типа по </w:t>
      </w:r>
      <w:proofErr w:type="spellStart"/>
      <w:r w:rsidRPr="00AF5C28">
        <w:rPr>
          <w:rFonts w:ascii="Times New Roman" w:eastAsia="Times New Roman" w:hAnsi="Times New Roman" w:cs="Times New Roman"/>
          <w:bCs/>
          <w:iCs/>
          <w:sz w:val="24"/>
          <w:szCs w:val="24"/>
          <w:lang w:eastAsia="ru-RU"/>
        </w:rPr>
        <w:t>просадочности</w:t>
      </w:r>
      <w:proofErr w:type="spellEnd"/>
      <w:r w:rsidRPr="00AF5C28">
        <w:rPr>
          <w:rFonts w:ascii="Times New Roman" w:eastAsia="Times New Roman" w:hAnsi="Times New Roman" w:cs="Times New Roman"/>
          <w:bCs/>
          <w:iCs/>
          <w:sz w:val="24"/>
          <w:szCs w:val="24"/>
          <w:lang w:eastAsia="ru-RU"/>
        </w:rPr>
        <w:t xml:space="preserve">, следует в целях уменьшения деформаций оснований применять, как правило, полное устранение </w:t>
      </w:r>
      <w:proofErr w:type="spellStart"/>
      <w:r w:rsidRPr="00AF5C28">
        <w:rPr>
          <w:rFonts w:ascii="Times New Roman" w:eastAsia="Times New Roman" w:hAnsi="Times New Roman" w:cs="Times New Roman"/>
          <w:bCs/>
          <w:iCs/>
          <w:sz w:val="24"/>
          <w:szCs w:val="24"/>
          <w:lang w:eastAsia="ru-RU"/>
        </w:rPr>
        <w:t>просадочных</w:t>
      </w:r>
      <w:proofErr w:type="spellEnd"/>
      <w:r w:rsidRPr="00AF5C28">
        <w:rPr>
          <w:rFonts w:ascii="Times New Roman" w:eastAsia="Times New Roman" w:hAnsi="Times New Roman" w:cs="Times New Roman"/>
          <w:bCs/>
          <w:iCs/>
          <w:sz w:val="24"/>
          <w:szCs w:val="24"/>
          <w:lang w:eastAsia="ru-RU"/>
        </w:rPr>
        <w:t xml:space="preserve"> свойств грунтов в пределах всей </w:t>
      </w:r>
      <w:proofErr w:type="spellStart"/>
      <w:r w:rsidRPr="00AF5C28">
        <w:rPr>
          <w:rFonts w:ascii="Times New Roman" w:eastAsia="Times New Roman" w:hAnsi="Times New Roman" w:cs="Times New Roman"/>
          <w:bCs/>
          <w:iCs/>
          <w:sz w:val="24"/>
          <w:szCs w:val="24"/>
          <w:lang w:eastAsia="ru-RU"/>
        </w:rPr>
        <w:t>просадочной</w:t>
      </w:r>
      <w:proofErr w:type="spellEnd"/>
      <w:r w:rsidRPr="00AF5C28">
        <w:rPr>
          <w:rFonts w:ascii="Times New Roman" w:eastAsia="Times New Roman" w:hAnsi="Times New Roman" w:cs="Times New Roman"/>
          <w:bCs/>
          <w:iCs/>
          <w:sz w:val="24"/>
          <w:szCs w:val="24"/>
          <w:lang w:eastAsia="ru-RU"/>
        </w:rPr>
        <w:t xml:space="preserve">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673D02" w:rsidRPr="00AF5C28" w:rsidRDefault="00673D02" w:rsidP="00AF5C28">
      <w:pPr>
        <w:spacing w:after="0" w:line="319" w:lineRule="auto"/>
        <w:ind w:firstLine="709"/>
        <w:contextualSpacing/>
        <w:jc w:val="both"/>
        <w:rPr>
          <w:rFonts w:ascii="Times New Roman" w:eastAsia="Times New Roman" w:hAnsi="Times New Roman" w:cs="Times New Roman"/>
          <w:b/>
          <w:bCs/>
          <w:iCs/>
          <w:sz w:val="24"/>
          <w:szCs w:val="24"/>
          <w:lang w:eastAsia="ru-RU"/>
        </w:rPr>
      </w:pPr>
      <w:r w:rsidRPr="00AF5C28">
        <w:rPr>
          <w:rFonts w:ascii="Times New Roman" w:eastAsia="Times New Roman" w:hAnsi="Times New Roman" w:cs="Times New Roman"/>
          <w:b/>
          <w:bCs/>
          <w:iCs/>
          <w:sz w:val="24"/>
          <w:szCs w:val="24"/>
          <w:lang w:eastAsia="ru-RU"/>
        </w:rPr>
        <w:t>Мероприятия по защите от опасных гидрологических явлений и процессов</w:t>
      </w:r>
    </w:p>
    <w:p w:rsidR="00AF5C28" w:rsidRPr="005120FA" w:rsidRDefault="00AF5C28" w:rsidP="005120FA">
      <w:pPr>
        <w:jc w:val="center"/>
        <w:rPr>
          <w:rFonts w:ascii="Times New Roman" w:hAnsi="Times New Roman" w:cs="Times New Roman"/>
          <w:b/>
          <w:color w:val="000000" w:themeColor="text1"/>
          <w:sz w:val="24"/>
          <w:szCs w:val="24"/>
        </w:rPr>
      </w:pPr>
      <w:r w:rsidRPr="005120FA">
        <w:rPr>
          <w:rFonts w:ascii="Times New Roman" w:hAnsi="Times New Roman" w:cs="Times New Roman"/>
          <w:b/>
          <w:color w:val="000000" w:themeColor="text1"/>
          <w:sz w:val="24"/>
          <w:szCs w:val="24"/>
        </w:rPr>
        <w:t>Защита от затопления</w:t>
      </w:r>
    </w:p>
    <w:p w:rsidR="00AF5C28" w:rsidRPr="00AF5C28" w:rsidRDefault="00AF5C28" w:rsidP="00AF5C28">
      <w:pPr>
        <w:pStyle w:val="S"/>
        <w:spacing w:line="319" w:lineRule="auto"/>
        <w:ind w:firstLine="709"/>
        <w:contextualSpacing/>
      </w:pPr>
      <w:r w:rsidRPr="00AF5C28">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AF5C28" w:rsidRPr="00AF5C28" w:rsidRDefault="00AF5C28"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Частично затоплению паводковыми водами 1% обеспеченности подвергаются территории</w:t>
      </w:r>
      <w:r>
        <w:rPr>
          <w:rFonts w:ascii="Times New Roman" w:hAnsi="Times New Roman" w:cs="Times New Roman"/>
          <w:iCs/>
          <w:sz w:val="24"/>
          <w:szCs w:val="24"/>
        </w:rPr>
        <w:t>,</w:t>
      </w:r>
      <w:r w:rsidRPr="00AF5C28">
        <w:rPr>
          <w:rFonts w:ascii="Times New Roman" w:hAnsi="Times New Roman" w:cs="Times New Roman"/>
          <w:iCs/>
          <w:sz w:val="24"/>
          <w:szCs w:val="24"/>
        </w:rPr>
        <w:t xml:space="preserve"> расположенные на пойменной территории.</w:t>
      </w:r>
    </w:p>
    <w:p w:rsidR="00AF5C28" w:rsidRPr="00AF5C28" w:rsidRDefault="00AF5C28" w:rsidP="00AF5C28">
      <w:pPr>
        <w:pStyle w:val="34"/>
        <w:spacing w:after="0" w:line="319" w:lineRule="auto"/>
        <w:ind w:left="0"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w:t>
      </w:r>
      <w:r w:rsidR="00AA4FAF">
        <w:rPr>
          <w:rFonts w:ascii="Times New Roman" w:hAnsi="Times New Roman" w:cs="Times New Roman"/>
          <w:iCs/>
          <w:sz w:val="24"/>
          <w:szCs w:val="24"/>
        </w:rPr>
        <w:t xml:space="preserve"> </w:t>
      </w:r>
      <w:r w:rsidRPr="00AF5C28">
        <w:rPr>
          <w:rFonts w:ascii="Times New Roman" w:hAnsi="Times New Roman" w:cs="Times New Roman"/>
          <w:iCs/>
          <w:sz w:val="24"/>
          <w:szCs w:val="24"/>
        </w:rPr>
        <w:t xml:space="preserve">затапливаемых отметок территорий нового строительства. </w:t>
      </w:r>
    </w:p>
    <w:p w:rsidR="00AF5C28" w:rsidRPr="00AF5C28" w:rsidRDefault="00AF5C28"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xml:space="preserve">В случае невозможности защиты населения, проживающего на затапливаемых территориях, строительством инженерных сооружений, защита населения должна </w:t>
      </w:r>
      <w:r w:rsidRPr="00AF5C28">
        <w:rPr>
          <w:rFonts w:ascii="Times New Roman" w:hAnsi="Times New Roman" w:cs="Times New Roman"/>
          <w:iCs/>
          <w:sz w:val="24"/>
          <w:szCs w:val="24"/>
        </w:rPr>
        <w:lastRenderedPageBreak/>
        <w:t>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w:t>
      </w:r>
      <w:r w:rsidR="00250762">
        <w:rPr>
          <w:rFonts w:ascii="Times New Roman" w:hAnsi="Times New Roman" w:cs="Times New Roman"/>
          <w:iCs/>
          <w:sz w:val="24"/>
          <w:szCs w:val="24"/>
        </w:rPr>
        <w:t xml:space="preserve"> </w:t>
      </w:r>
      <w:r w:rsidRPr="00AF5C28">
        <w:rPr>
          <w:rFonts w:ascii="Times New Roman" w:hAnsi="Times New Roman" w:cs="Times New Roman"/>
          <w:iCs/>
          <w:sz w:val="24"/>
          <w:szCs w:val="24"/>
        </w:rPr>
        <w:t>затапливаемых отметок или строительство дамбы обвалования).</w:t>
      </w:r>
    </w:p>
    <w:p w:rsidR="005120FA" w:rsidRDefault="00AF5C28" w:rsidP="005120FA">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На территории сельского поселения вдоль берегов реки Аюта уже созданы гидро</w:t>
      </w:r>
      <w:r w:rsidR="005120FA">
        <w:rPr>
          <w:rFonts w:ascii="Times New Roman" w:hAnsi="Times New Roman" w:cs="Times New Roman"/>
          <w:iCs/>
          <w:sz w:val="24"/>
          <w:szCs w:val="24"/>
        </w:rPr>
        <w:t>технические сооружения (дамбы).</w:t>
      </w:r>
    </w:p>
    <w:p w:rsidR="00AF5C28" w:rsidRPr="005120FA" w:rsidRDefault="00AF5C28" w:rsidP="00250762">
      <w:pPr>
        <w:pStyle w:val="aa"/>
        <w:spacing w:after="0" w:line="276" w:lineRule="auto"/>
        <w:ind w:left="0" w:firstLine="709"/>
        <w:jc w:val="center"/>
        <w:rPr>
          <w:rFonts w:ascii="Times New Roman" w:hAnsi="Times New Roman" w:cs="Times New Roman"/>
          <w:b/>
          <w:iCs/>
          <w:sz w:val="24"/>
          <w:szCs w:val="24"/>
        </w:rPr>
      </w:pPr>
      <w:r w:rsidRPr="005120FA">
        <w:rPr>
          <w:rFonts w:ascii="Times New Roman" w:hAnsi="Times New Roman" w:cs="Times New Roman"/>
          <w:b/>
          <w:color w:val="000000" w:themeColor="text1"/>
          <w:sz w:val="24"/>
          <w:szCs w:val="24"/>
        </w:rPr>
        <w:t>Защита от подтопления</w:t>
      </w:r>
    </w:p>
    <w:p w:rsidR="00AF5C28" w:rsidRPr="00AF5C28" w:rsidRDefault="00AF5C28" w:rsidP="00250762">
      <w:pPr>
        <w:spacing w:after="0" w:line="276"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AF5C28" w:rsidRPr="00AF5C28" w:rsidRDefault="00AF5C28" w:rsidP="00250762">
      <w:pPr>
        <w:spacing w:after="0" w:line="276"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w:t>
      </w:r>
      <w:r>
        <w:rPr>
          <w:rFonts w:ascii="Times New Roman" w:hAnsi="Times New Roman" w:cs="Times New Roman"/>
          <w:iCs/>
          <w:sz w:val="24"/>
          <w:szCs w:val="24"/>
        </w:rPr>
        <w:t xml:space="preserve"> в период весеннего половодья, </w:t>
      </w:r>
      <w:r w:rsidRPr="00AF5C28">
        <w:rPr>
          <w:rFonts w:ascii="Times New Roman" w:hAnsi="Times New Roman" w:cs="Times New Roman"/>
          <w:iCs/>
          <w:sz w:val="24"/>
          <w:szCs w:val="24"/>
        </w:rPr>
        <w:t>резервирование воды в русле на летний жаркий период.</w:t>
      </w:r>
    </w:p>
    <w:p w:rsidR="00AF5C28" w:rsidRDefault="00AF5C28" w:rsidP="00250762">
      <w:pPr>
        <w:pStyle w:val="34"/>
        <w:spacing w:after="0" w:line="276" w:lineRule="auto"/>
        <w:ind w:left="0"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w:t>
      </w:r>
      <w:proofErr w:type="spellStart"/>
      <w:r w:rsidRPr="00AF5C28">
        <w:rPr>
          <w:rFonts w:ascii="Times New Roman" w:hAnsi="Times New Roman" w:cs="Times New Roman"/>
          <w:iCs/>
          <w:sz w:val="24"/>
          <w:szCs w:val="24"/>
        </w:rPr>
        <w:t>заторфованных</w:t>
      </w:r>
      <w:proofErr w:type="spellEnd"/>
      <w:r w:rsidRPr="00AF5C28">
        <w:rPr>
          <w:rFonts w:ascii="Times New Roman" w:hAnsi="Times New Roman" w:cs="Times New Roman"/>
          <w:iCs/>
          <w:sz w:val="24"/>
          <w:szCs w:val="24"/>
        </w:rPr>
        <w:t xml:space="preserve"> участках, подлежащих застройке, наряду с понижением уровня грунтовых вод следует выполнить </w:t>
      </w:r>
      <w:proofErr w:type="spellStart"/>
      <w:r w:rsidRPr="00AF5C28">
        <w:rPr>
          <w:rFonts w:ascii="Times New Roman" w:hAnsi="Times New Roman" w:cs="Times New Roman"/>
          <w:iCs/>
          <w:sz w:val="24"/>
          <w:szCs w:val="24"/>
        </w:rPr>
        <w:t>пригрузку</w:t>
      </w:r>
      <w:proofErr w:type="spellEnd"/>
      <w:r w:rsidRPr="00AF5C28">
        <w:rPr>
          <w:rFonts w:ascii="Times New Roman" w:hAnsi="Times New Roman" w:cs="Times New Roman"/>
          <w:iCs/>
          <w:sz w:val="24"/>
          <w:szCs w:val="24"/>
        </w:rPr>
        <w:t xml:space="preserve"> их поверхности минеральными грунтами или </w:t>
      </w:r>
      <w:proofErr w:type="spellStart"/>
      <w:r w:rsidRPr="00AF5C28">
        <w:rPr>
          <w:rFonts w:ascii="Times New Roman" w:hAnsi="Times New Roman" w:cs="Times New Roman"/>
          <w:iCs/>
          <w:sz w:val="24"/>
          <w:szCs w:val="24"/>
        </w:rPr>
        <w:t>выторфовывание</w:t>
      </w:r>
      <w:proofErr w:type="spellEnd"/>
      <w:r w:rsidRPr="00AF5C28">
        <w:rPr>
          <w:rFonts w:ascii="Times New Roman" w:hAnsi="Times New Roman" w:cs="Times New Roman"/>
          <w:iCs/>
          <w:sz w:val="24"/>
          <w:szCs w:val="24"/>
        </w:rPr>
        <w:t xml:space="preserve">. На территории сельского поселения заболоченных и </w:t>
      </w:r>
      <w:proofErr w:type="spellStart"/>
      <w:r w:rsidRPr="00AF5C28">
        <w:rPr>
          <w:rFonts w:ascii="Times New Roman" w:hAnsi="Times New Roman" w:cs="Times New Roman"/>
          <w:iCs/>
          <w:sz w:val="24"/>
          <w:szCs w:val="24"/>
        </w:rPr>
        <w:t>заторфованных</w:t>
      </w:r>
      <w:proofErr w:type="spellEnd"/>
      <w:r w:rsidRPr="00AF5C28">
        <w:rPr>
          <w:rFonts w:ascii="Times New Roman" w:hAnsi="Times New Roman" w:cs="Times New Roman"/>
          <w:iCs/>
          <w:sz w:val="24"/>
          <w:szCs w:val="24"/>
        </w:rPr>
        <w:t xml:space="preserve"> участков нет.</w:t>
      </w:r>
    </w:p>
    <w:p w:rsidR="00AA4FAF" w:rsidRPr="00AF5C28" w:rsidRDefault="00AA4FAF" w:rsidP="00250762">
      <w:pPr>
        <w:pStyle w:val="34"/>
        <w:spacing w:after="0" w:line="276" w:lineRule="auto"/>
        <w:ind w:left="0" w:firstLine="709"/>
        <w:contextualSpacing/>
        <w:jc w:val="both"/>
        <w:rPr>
          <w:rFonts w:ascii="Times New Roman" w:hAnsi="Times New Roman" w:cs="Times New Roman"/>
          <w:iCs/>
          <w:sz w:val="24"/>
          <w:szCs w:val="24"/>
        </w:rPr>
      </w:pPr>
    </w:p>
    <w:p w:rsidR="00673D02" w:rsidRPr="00AF5C28" w:rsidRDefault="00673D02" w:rsidP="00250762">
      <w:pPr>
        <w:spacing w:after="0" w:line="276" w:lineRule="auto"/>
        <w:ind w:firstLine="709"/>
        <w:jc w:val="both"/>
        <w:rPr>
          <w:rFonts w:ascii="Times New Roman" w:eastAsia="Times New Roman" w:hAnsi="Times New Roman" w:cs="Times New Roman"/>
          <w:b/>
          <w:sz w:val="24"/>
          <w:szCs w:val="24"/>
          <w:lang w:eastAsia="ru-RU"/>
        </w:rPr>
      </w:pPr>
      <w:r w:rsidRPr="00AF5C28">
        <w:rPr>
          <w:rFonts w:ascii="Times New Roman" w:eastAsia="Times New Roman" w:hAnsi="Times New Roman" w:cs="Times New Roman"/>
          <w:b/>
          <w:sz w:val="24"/>
          <w:szCs w:val="24"/>
          <w:lang w:eastAsia="ru-RU"/>
        </w:rPr>
        <w:t>Мероприятия по защите от опасных метеорологических явлений и процессов</w:t>
      </w:r>
    </w:p>
    <w:p w:rsidR="00673D02" w:rsidRPr="00AF5C28" w:rsidRDefault="00673D02" w:rsidP="00250762">
      <w:pPr>
        <w:spacing w:after="0" w:line="276" w:lineRule="auto"/>
        <w:ind w:firstLine="709"/>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b/>
          <w:sz w:val="24"/>
          <w:szCs w:val="24"/>
          <w:lang w:eastAsia="ru-RU"/>
        </w:rPr>
        <w:t xml:space="preserve">Особенности инженерной защиты от сильных ветров. </w:t>
      </w:r>
      <w:r w:rsidRPr="00AF5C28">
        <w:rPr>
          <w:rFonts w:ascii="Times New Roman" w:eastAsia="Times New Roman" w:hAnsi="Times New Roman" w:cs="Times New Roman"/>
          <w:sz w:val="24"/>
          <w:szCs w:val="24"/>
          <w:lang w:eastAsia="ru-RU"/>
        </w:rPr>
        <w:t xml:space="preserve">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w:t>
      </w:r>
      <w:r w:rsidR="008B7EB1">
        <w:rPr>
          <w:rFonts w:ascii="Times New Roman" w:eastAsia="Times New Roman" w:hAnsi="Times New Roman" w:cs="Times New Roman"/>
          <w:sz w:val="24"/>
          <w:szCs w:val="24"/>
          <w:lang w:eastAsia="ru-RU"/>
        </w:rPr>
        <w:t>кранов, опор ЛЭП и т.п.).</w:t>
      </w:r>
    </w:p>
    <w:p w:rsidR="00673D02" w:rsidRPr="00AF5C28" w:rsidRDefault="00673D02" w:rsidP="00250762">
      <w:pPr>
        <w:spacing w:after="0" w:line="276" w:lineRule="auto"/>
        <w:ind w:firstLine="709"/>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xml:space="preserve">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w:t>
      </w:r>
      <w:proofErr w:type="spellStart"/>
      <w:r w:rsidRPr="00AF5C28">
        <w:rPr>
          <w:rFonts w:ascii="Times New Roman" w:eastAsia="Times New Roman" w:hAnsi="Times New Roman" w:cs="Times New Roman"/>
          <w:sz w:val="24"/>
          <w:szCs w:val="24"/>
          <w:lang w:eastAsia="ru-RU"/>
        </w:rPr>
        <w:t>взрыво</w:t>
      </w:r>
      <w:proofErr w:type="spellEnd"/>
      <w:r w:rsidRPr="00AF5C28">
        <w:rPr>
          <w:rFonts w:ascii="Times New Roman" w:eastAsia="Times New Roman" w:hAnsi="Times New Roman" w:cs="Times New Roman"/>
          <w:sz w:val="24"/>
          <w:szCs w:val="24"/>
          <w:lang w:eastAsia="ru-RU"/>
        </w:rPr>
        <w:t>-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673D02" w:rsidRPr="00AF5C28" w:rsidRDefault="00673D02" w:rsidP="00250762">
      <w:pPr>
        <w:spacing w:after="0" w:line="276" w:lineRule="auto"/>
        <w:ind w:firstLine="709"/>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xml:space="preserve">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w:t>
      </w:r>
      <w:r w:rsidRPr="00AF5C28">
        <w:rPr>
          <w:rFonts w:ascii="Times New Roman" w:eastAsia="Times New Roman" w:hAnsi="Times New Roman" w:cs="Times New Roman"/>
          <w:sz w:val="24"/>
          <w:szCs w:val="24"/>
          <w:lang w:eastAsia="ru-RU"/>
        </w:rPr>
        <w:lastRenderedPageBreak/>
        <w:t xml:space="preserve">прогнозирование возможной обстановки при ураганах, бурях и штормах; проверка готовности защитных </w:t>
      </w:r>
      <w:proofErr w:type="spellStart"/>
      <w:r w:rsidRPr="00AF5C28">
        <w:rPr>
          <w:rFonts w:ascii="Times New Roman" w:eastAsia="Times New Roman" w:hAnsi="Times New Roman" w:cs="Times New Roman"/>
          <w:sz w:val="24"/>
          <w:szCs w:val="24"/>
          <w:lang w:eastAsia="ru-RU"/>
        </w:rPr>
        <w:t>сооружеий</w:t>
      </w:r>
      <w:proofErr w:type="spellEnd"/>
      <w:r w:rsidRPr="00AF5C28">
        <w:rPr>
          <w:rFonts w:ascii="Times New Roman" w:eastAsia="Times New Roman" w:hAnsi="Times New Roman" w:cs="Times New Roman"/>
          <w:sz w:val="24"/>
          <w:szCs w:val="24"/>
          <w:lang w:eastAsia="ru-RU"/>
        </w:rPr>
        <w:t xml:space="preserve">,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w:t>
      </w:r>
      <w:proofErr w:type="spellStart"/>
      <w:r w:rsidRPr="00AF5C28">
        <w:rPr>
          <w:rFonts w:ascii="Times New Roman" w:eastAsia="Times New Roman" w:hAnsi="Times New Roman" w:cs="Times New Roman"/>
          <w:sz w:val="24"/>
          <w:szCs w:val="24"/>
          <w:lang w:eastAsia="ru-RU"/>
        </w:rPr>
        <w:t>взрыво</w:t>
      </w:r>
      <w:proofErr w:type="spellEnd"/>
      <w:r w:rsidRPr="00AF5C28">
        <w:rPr>
          <w:rFonts w:ascii="Times New Roman" w:eastAsia="Times New Roman" w:hAnsi="Times New Roman" w:cs="Times New Roman"/>
          <w:sz w:val="24"/>
          <w:szCs w:val="24"/>
          <w:lang w:eastAsia="ru-RU"/>
        </w:rPr>
        <w:t>-,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673D02" w:rsidRPr="00AF5C28" w:rsidRDefault="00673D02" w:rsidP="00250762">
      <w:pPr>
        <w:spacing w:after="0" w:line="276" w:lineRule="auto"/>
        <w:ind w:firstLine="709"/>
        <w:jc w:val="both"/>
        <w:rPr>
          <w:rFonts w:ascii="Times New Roman" w:eastAsia="Times New Roman" w:hAnsi="Times New Roman" w:cs="Times New Roman"/>
          <w:b/>
          <w:bCs/>
          <w:sz w:val="24"/>
          <w:szCs w:val="24"/>
          <w:lang w:eastAsia="ru-RU"/>
        </w:rPr>
      </w:pPr>
      <w:r w:rsidRPr="00AF5C28">
        <w:rPr>
          <w:rFonts w:ascii="Times New Roman" w:eastAsia="Times New Roman" w:hAnsi="Times New Roman" w:cs="Times New Roman"/>
          <w:b/>
          <w:bCs/>
          <w:sz w:val="24"/>
          <w:szCs w:val="24"/>
          <w:lang w:eastAsia="ru-RU"/>
        </w:rPr>
        <w:t>Мероприятия по защите от природных пожаров</w:t>
      </w:r>
    </w:p>
    <w:p w:rsidR="00673D02" w:rsidRPr="00AF5C28" w:rsidRDefault="00673D02" w:rsidP="00250762">
      <w:pPr>
        <w:spacing w:after="0" w:line="276" w:lineRule="auto"/>
        <w:ind w:firstLine="709"/>
        <w:jc w:val="both"/>
        <w:rPr>
          <w:rFonts w:ascii="Times New Roman" w:eastAsia="Times New Roman" w:hAnsi="Times New Roman" w:cs="Times New Roman"/>
          <w:bCs/>
          <w:sz w:val="24"/>
          <w:szCs w:val="24"/>
          <w:lang w:eastAsia="ru-RU"/>
        </w:rPr>
      </w:pPr>
      <w:r w:rsidRPr="00AF5C28">
        <w:rPr>
          <w:rFonts w:ascii="Times New Roman" w:eastAsia="Times New Roman" w:hAnsi="Times New Roman" w:cs="Times New Roman"/>
          <w:bCs/>
          <w:sz w:val="24"/>
          <w:szCs w:val="24"/>
          <w:lang w:eastAsia="ru-RU"/>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673D02" w:rsidRPr="00AF5C28" w:rsidRDefault="00673D02" w:rsidP="00250762">
      <w:pPr>
        <w:spacing w:after="0" w:line="276" w:lineRule="auto"/>
        <w:ind w:firstLine="709"/>
        <w:jc w:val="both"/>
        <w:rPr>
          <w:rFonts w:ascii="Times New Roman" w:eastAsia="Times New Roman" w:hAnsi="Times New Roman" w:cs="Times New Roman"/>
          <w:bCs/>
          <w:sz w:val="24"/>
          <w:szCs w:val="24"/>
          <w:lang w:eastAsia="ru-RU"/>
        </w:rPr>
      </w:pPr>
      <w:r w:rsidRPr="00AF5C28">
        <w:rPr>
          <w:rFonts w:ascii="Times New Roman" w:eastAsia="Times New Roman" w:hAnsi="Times New Roman" w:cs="Times New Roman"/>
          <w:bCs/>
          <w:sz w:val="24"/>
          <w:szCs w:val="24"/>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673D02" w:rsidRPr="00AF5C28" w:rsidRDefault="00673D02" w:rsidP="00250762">
      <w:pPr>
        <w:spacing w:after="0" w:line="276" w:lineRule="auto"/>
        <w:ind w:firstLine="709"/>
        <w:jc w:val="both"/>
        <w:rPr>
          <w:rFonts w:ascii="Times New Roman" w:eastAsia="Times New Roman" w:hAnsi="Times New Roman" w:cs="Times New Roman"/>
          <w:bCs/>
          <w:sz w:val="24"/>
          <w:szCs w:val="24"/>
          <w:lang w:eastAsia="ru-RU"/>
        </w:rPr>
      </w:pPr>
      <w:r w:rsidRPr="00AF5C28">
        <w:rPr>
          <w:rFonts w:ascii="Times New Roman" w:eastAsia="Times New Roman" w:hAnsi="Times New Roman" w:cs="Times New Roman"/>
          <w:bCs/>
          <w:iCs/>
          <w:sz w:val="24"/>
          <w:szCs w:val="24"/>
          <w:lang w:eastAsia="ru-RU"/>
        </w:rPr>
        <w:t xml:space="preserve">Согласно статье 63 </w:t>
      </w:r>
      <w:r w:rsidRPr="00AF5C28">
        <w:rPr>
          <w:rFonts w:ascii="Times New Roman" w:eastAsia="Times New Roman" w:hAnsi="Times New Roman" w:cs="Times New Roman"/>
          <w:bCs/>
          <w:sz w:val="24"/>
          <w:szCs w:val="24"/>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673D02" w:rsidRPr="00CE1F14" w:rsidRDefault="00DA544D" w:rsidP="00CE1F14">
      <w:pPr>
        <w:pStyle w:val="2"/>
        <w:ind w:firstLine="709"/>
        <w:rPr>
          <w:rFonts w:ascii="Times New Roman" w:eastAsia="Times New Roman" w:hAnsi="Times New Roman" w:cs="Times New Roman"/>
          <w:bCs w:val="0"/>
          <w:color w:val="000000" w:themeColor="text1"/>
          <w:kern w:val="36"/>
          <w:sz w:val="24"/>
          <w:szCs w:val="48"/>
          <w:lang w:eastAsia="ru-RU"/>
        </w:rPr>
      </w:pPr>
      <w:bookmarkStart w:id="20" w:name="_Toc405155380"/>
      <w:bookmarkStart w:id="21" w:name="_Toc184218061"/>
      <w:r w:rsidRPr="00CE1F14">
        <w:rPr>
          <w:rFonts w:ascii="Times New Roman" w:eastAsia="Times New Roman" w:hAnsi="Times New Roman" w:cs="Times New Roman"/>
          <w:bCs w:val="0"/>
          <w:color w:val="000000" w:themeColor="text1"/>
          <w:kern w:val="36"/>
          <w:sz w:val="24"/>
          <w:szCs w:val="48"/>
          <w:lang w:eastAsia="ru-RU"/>
        </w:rPr>
        <w:t>6.4</w:t>
      </w:r>
      <w:r w:rsidR="00457BF9" w:rsidRPr="00CE1F14">
        <w:rPr>
          <w:rFonts w:ascii="Times New Roman" w:eastAsia="Times New Roman" w:hAnsi="Times New Roman" w:cs="Times New Roman"/>
          <w:bCs w:val="0"/>
          <w:color w:val="000000" w:themeColor="text1"/>
          <w:kern w:val="36"/>
          <w:sz w:val="24"/>
          <w:szCs w:val="48"/>
          <w:lang w:eastAsia="ru-RU"/>
        </w:rPr>
        <w:t xml:space="preserve">. </w:t>
      </w:r>
      <w:r w:rsidR="003D1DD1" w:rsidRPr="00CE1F14">
        <w:rPr>
          <w:rFonts w:ascii="Times New Roman" w:eastAsia="Times New Roman" w:hAnsi="Times New Roman" w:cs="Times New Roman"/>
          <w:bCs w:val="0"/>
          <w:color w:val="000000" w:themeColor="text1"/>
          <w:kern w:val="36"/>
          <w:sz w:val="24"/>
          <w:szCs w:val="48"/>
          <w:lang w:eastAsia="ru-RU"/>
        </w:rPr>
        <w:t>ПЕРЕЧЕНЬ ИСТОЧНИКОВ ЧС ТЕХНОГЕННОГО ХАРАКТЕРА НА ТЕРРИТОРИИ ПОСЕЛЕНИЯ</w:t>
      </w:r>
      <w:bookmarkEnd w:id="20"/>
      <w:bookmarkEnd w:id="21"/>
    </w:p>
    <w:p w:rsidR="00673D02" w:rsidRPr="0047338A" w:rsidRDefault="00673D02" w:rsidP="00AA4FAF">
      <w:pPr>
        <w:spacing w:after="0" w:line="276"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Источник техногенной чрезвычайной ситуации; источник техногенной ЧС</w:t>
      </w:r>
      <w:r w:rsidRPr="0047338A">
        <w:rPr>
          <w:rFonts w:ascii="Times New Roman" w:eastAsia="Times New Roman" w:hAnsi="Times New Roman" w:cs="Times New Roman"/>
          <w:sz w:val="24"/>
          <w:szCs w:val="24"/>
          <w:lang w:eastAsia="ru-RU"/>
        </w:rPr>
        <w:t xml:space="preserve"> –авария, катастрофа или иное бедствие.</w:t>
      </w:r>
    </w:p>
    <w:p w:rsidR="00673D02" w:rsidRPr="00AA4FAF" w:rsidRDefault="00673D02" w:rsidP="00AA4FAF">
      <w:pPr>
        <w:autoSpaceDE w:val="0"/>
        <w:autoSpaceDN w:val="0"/>
        <w:adjustRightInd w:val="0"/>
        <w:spacing w:after="0" w:line="276" w:lineRule="auto"/>
        <w:ind w:firstLine="709"/>
        <w:jc w:val="both"/>
        <w:rPr>
          <w:rFonts w:ascii="Times New Roman" w:eastAsia="Times New Roman" w:hAnsi="Times New Roman" w:cs="Times New Roman"/>
          <w:bCs/>
          <w:iCs/>
          <w:sz w:val="24"/>
          <w:szCs w:val="24"/>
          <w:lang w:eastAsia="ru-RU"/>
        </w:rPr>
      </w:pPr>
      <w:r w:rsidRPr="0047338A">
        <w:rPr>
          <w:rFonts w:ascii="Times New Roman" w:eastAsia="Times New Roman" w:hAnsi="Times New Roman" w:cs="Times New Roman"/>
          <w:b/>
          <w:i/>
          <w:sz w:val="24"/>
          <w:szCs w:val="24"/>
          <w:lang w:eastAsia="ru-RU"/>
        </w:rPr>
        <w:t xml:space="preserve">Техногенная чрезвычайная ситуация; техногенная ЧС </w:t>
      </w:r>
      <w:r w:rsidRPr="0047338A">
        <w:rPr>
          <w:rFonts w:ascii="Times New Roman" w:eastAsia="Times New Roman" w:hAnsi="Times New Roman" w:cs="Times New Roman"/>
          <w:sz w:val="24"/>
          <w:szCs w:val="24"/>
          <w:lang w:eastAsia="ru-RU"/>
        </w:rPr>
        <w:t xml:space="preserve">- обстановка на </w:t>
      </w:r>
      <w:r w:rsidRPr="00AA4FAF">
        <w:rPr>
          <w:rFonts w:ascii="Times New Roman" w:eastAsia="Times New Roman" w:hAnsi="Times New Roman" w:cs="Times New Roman"/>
          <w:bCs/>
          <w:iCs/>
          <w:sz w:val="24"/>
          <w:szCs w:val="24"/>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673D02" w:rsidRPr="00AA4FAF" w:rsidRDefault="00673D02" w:rsidP="00AA4FAF">
      <w:pPr>
        <w:spacing w:after="0" w:line="276" w:lineRule="auto"/>
        <w:ind w:firstLine="709"/>
        <w:jc w:val="both"/>
        <w:rPr>
          <w:rFonts w:ascii="Times New Roman" w:eastAsia="Times New Roman" w:hAnsi="Times New Roman" w:cs="Times New Roman"/>
          <w:bCs/>
          <w:iCs/>
          <w:sz w:val="24"/>
          <w:szCs w:val="24"/>
          <w:lang w:eastAsia="ru-RU"/>
        </w:rPr>
      </w:pPr>
      <w:r w:rsidRPr="00AA4FAF">
        <w:rPr>
          <w:rFonts w:ascii="Times New Roman" w:eastAsia="Times New Roman" w:hAnsi="Times New Roman" w:cs="Times New Roman"/>
          <w:bCs/>
          <w:iCs/>
          <w:sz w:val="24"/>
          <w:szCs w:val="24"/>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673D02" w:rsidRPr="00AA4FAF" w:rsidRDefault="00673D02" w:rsidP="00AA4FAF">
      <w:pPr>
        <w:spacing w:after="0" w:line="276" w:lineRule="auto"/>
        <w:ind w:firstLine="709"/>
        <w:jc w:val="both"/>
        <w:rPr>
          <w:rFonts w:ascii="Times New Roman" w:eastAsia="Times New Roman" w:hAnsi="Times New Roman" w:cs="Times New Roman"/>
          <w:bCs/>
          <w:iCs/>
          <w:sz w:val="24"/>
          <w:szCs w:val="24"/>
          <w:lang w:eastAsia="ru-RU"/>
        </w:rPr>
      </w:pPr>
      <w:r w:rsidRPr="00AA4FAF">
        <w:rPr>
          <w:rFonts w:ascii="Times New Roman" w:eastAsia="Times New Roman" w:hAnsi="Times New Roman" w:cs="Times New Roman"/>
          <w:bCs/>
          <w:iCs/>
          <w:sz w:val="24"/>
          <w:szCs w:val="24"/>
          <w:lang w:eastAsia="ru-RU"/>
        </w:rPr>
        <w:t xml:space="preserve">Радиационно-, и </w:t>
      </w:r>
      <w:proofErr w:type="spellStart"/>
      <w:r w:rsidRPr="00AA4FAF">
        <w:rPr>
          <w:rFonts w:ascii="Times New Roman" w:eastAsia="Times New Roman" w:hAnsi="Times New Roman" w:cs="Times New Roman"/>
          <w:bCs/>
          <w:iCs/>
          <w:sz w:val="24"/>
          <w:szCs w:val="24"/>
          <w:lang w:eastAsia="ru-RU"/>
        </w:rPr>
        <w:t>гидродинамически</w:t>
      </w:r>
      <w:proofErr w:type="spellEnd"/>
      <w:r w:rsidRPr="00AA4FAF">
        <w:rPr>
          <w:rFonts w:ascii="Times New Roman" w:eastAsia="Times New Roman" w:hAnsi="Times New Roman" w:cs="Times New Roman"/>
          <w:bCs/>
          <w:iCs/>
          <w:sz w:val="24"/>
          <w:szCs w:val="24"/>
          <w:lang w:eastAsia="ru-RU"/>
        </w:rPr>
        <w:t xml:space="preserve"> опасные объекты на территории Кр</w:t>
      </w:r>
      <w:r w:rsidR="0099544F" w:rsidRPr="00AA4FAF">
        <w:rPr>
          <w:rFonts w:ascii="Times New Roman" w:eastAsia="Times New Roman" w:hAnsi="Times New Roman" w:cs="Times New Roman"/>
          <w:bCs/>
          <w:iCs/>
          <w:sz w:val="24"/>
          <w:szCs w:val="24"/>
          <w:lang w:eastAsia="ru-RU"/>
        </w:rPr>
        <w:t>аснокутского</w:t>
      </w:r>
      <w:r w:rsidR="00250762" w:rsidRPr="00AA4FAF">
        <w:rPr>
          <w:rFonts w:ascii="Times New Roman" w:eastAsia="Times New Roman" w:hAnsi="Times New Roman" w:cs="Times New Roman"/>
          <w:bCs/>
          <w:iCs/>
          <w:sz w:val="24"/>
          <w:szCs w:val="24"/>
          <w:lang w:eastAsia="ru-RU"/>
        </w:rPr>
        <w:t xml:space="preserve"> </w:t>
      </w:r>
      <w:r w:rsidRPr="00AA4FAF">
        <w:rPr>
          <w:rFonts w:ascii="Times New Roman" w:eastAsia="Times New Roman" w:hAnsi="Times New Roman" w:cs="Times New Roman"/>
          <w:bCs/>
          <w:iCs/>
          <w:sz w:val="24"/>
          <w:szCs w:val="24"/>
          <w:lang w:eastAsia="ru-RU"/>
        </w:rPr>
        <w:t>сельского поселения отсутствуют.</w:t>
      </w:r>
    </w:p>
    <w:p w:rsidR="00673D02" w:rsidRPr="00AA4FAF" w:rsidRDefault="00673D02" w:rsidP="00AA4FAF">
      <w:pPr>
        <w:suppressAutoHyphens/>
        <w:spacing w:after="0" w:line="276" w:lineRule="auto"/>
        <w:ind w:firstLine="709"/>
        <w:jc w:val="both"/>
        <w:rPr>
          <w:rFonts w:ascii="Times New Roman" w:eastAsia="Times New Roman" w:hAnsi="Times New Roman" w:cs="Times New Roman"/>
          <w:bCs/>
          <w:iCs/>
          <w:sz w:val="24"/>
          <w:szCs w:val="24"/>
          <w:lang w:eastAsia="ru-RU"/>
        </w:rPr>
      </w:pPr>
    </w:p>
    <w:p w:rsidR="00673D02" w:rsidRPr="00673D02" w:rsidRDefault="003D1DD1" w:rsidP="00C174CD">
      <w:pPr>
        <w:jc w:val="center"/>
        <w:rPr>
          <w:rFonts w:ascii="Times New Roman" w:eastAsia="Times New Roman" w:hAnsi="Times New Roman" w:cs="Times New Roman"/>
          <w:b/>
          <w:bCs/>
          <w:sz w:val="24"/>
        </w:rPr>
      </w:pPr>
      <w:bookmarkStart w:id="22" w:name="_Toc405155381"/>
      <w:r w:rsidRPr="00673D02">
        <w:rPr>
          <w:rFonts w:ascii="Times New Roman" w:eastAsia="Times New Roman" w:hAnsi="Times New Roman" w:cs="Times New Roman"/>
          <w:b/>
          <w:bCs/>
          <w:sz w:val="24"/>
        </w:rPr>
        <w:t>ХИМИЧЕСКИ ОПАСНЫЕ ОБЪЕКТЫ – АВАРИИ С УГРОЗОЙ ВЫБРОСА АВАРИЙНО ХИМИЧЕСКИ ОПАСНЫХ ВЕЩЕСТВ (АХОВ)</w:t>
      </w:r>
      <w:bookmarkEnd w:id="22"/>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p>
    <w:p w:rsidR="00673D02" w:rsidRPr="0047338A" w:rsidRDefault="00673D02" w:rsidP="0047338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47338A">
        <w:rPr>
          <w:rFonts w:ascii="Times New Roman" w:eastAsia="Times New Roman" w:hAnsi="Times New Roman" w:cs="Times New Roman"/>
          <w:b/>
          <w:i/>
          <w:sz w:val="24"/>
          <w:szCs w:val="24"/>
          <w:lang w:eastAsia="ru-RU"/>
        </w:rPr>
        <w:t>Химически опасный объект:</w:t>
      </w:r>
      <w:r w:rsidR="0099544F">
        <w:rPr>
          <w:rFonts w:ascii="Times New Roman" w:eastAsia="Times New Roman" w:hAnsi="Times New Roman" w:cs="Times New Roman"/>
          <w:b/>
          <w:i/>
          <w:sz w:val="24"/>
          <w:szCs w:val="24"/>
          <w:lang w:eastAsia="ru-RU"/>
        </w:rPr>
        <w:t xml:space="preserve"> </w:t>
      </w:r>
      <w:r w:rsidRPr="0047338A">
        <w:rPr>
          <w:rFonts w:ascii="Times New Roman" w:eastAsia="Times New Roman" w:hAnsi="Times New Roman" w:cs="Times New Roman"/>
          <w:bCs/>
          <w:sz w:val="24"/>
          <w:szCs w:val="24"/>
          <w:lang w:eastAsia="ru-RU"/>
        </w:rPr>
        <w:t>объект, при аварии или разрушении которого могут произойти массовые поражения людей, животных и растений аварийно</w:t>
      </w:r>
      <w:r w:rsidR="0099544F">
        <w:rPr>
          <w:rFonts w:ascii="Times New Roman" w:eastAsia="Times New Roman" w:hAnsi="Times New Roman" w:cs="Times New Roman"/>
          <w:bCs/>
          <w:sz w:val="24"/>
          <w:szCs w:val="24"/>
          <w:lang w:eastAsia="ru-RU"/>
        </w:rPr>
        <w:t>-</w:t>
      </w:r>
      <w:r w:rsidRPr="0047338A">
        <w:rPr>
          <w:rFonts w:ascii="Times New Roman" w:eastAsia="Times New Roman" w:hAnsi="Times New Roman" w:cs="Times New Roman"/>
          <w:bCs/>
          <w:sz w:val="24"/>
          <w:szCs w:val="24"/>
          <w:lang w:eastAsia="ru-RU"/>
        </w:rPr>
        <w:t xml:space="preserve"> химически опасными веществами.</w:t>
      </w:r>
    </w:p>
    <w:p w:rsidR="00673D02" w:rsidRPr="0047338A" w:rsidRDefault="00673D02" w:rsidP="0047338A">
      <w:pPr>
        <w:autoSpaceDE w:val="0"/>
        <w:autoSpaceDN w:val="0"/>
        <w:adjustRightInd w:val="0"/>
        <w:spacing w:after="0" w:line="240" w:lineRule="auto"/>
        <w:ind w:firstLine="709"/>
        <w:jc w:val="both"/>
        <w:rPr>
          <w:rFonts w:ascii="Tahoma" w:eastAsia="Times New Roman" w:hAnsi="Tahoma" w:cs="Tahoma"/>
          <w:sz w:val="24"/>
          <w:szCs w:val="24"/>
          <w:lang w:eastAsia="ru-RU"/>
        </w:rPr>
      </w:pPr>
      <w:r w:rsidRPr="0047338A">
        <w:rPr>
          <w:rFonts w:ascii="Times New Roman" w:eastAsia="Times New Roman" w:hAnsi="Times New Roman" w:cs="Times New Roman"/>
          <w:b/>
          <w:i/>
          <w:sz w:val="24"/>
          <w:szCs w:val="24"/>
          <w:lang w:eastAsia="ru-RU"/>
        </w:rPr>
        <w:t>Химическая авария:</w:t>
      </w:r>
      <w:r w:rsidRPr="0047338A">
        <w:rPr>
          <w:rFonts w:ascii="Times New Roman" w:eastAsia="Times New Roman" w:hAnsi="Times New Roman" w:cs="Times New Roman"/>
          <w:sz w:val="24"/>
          <w:szCs w:val="24"/>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673D02" w:rsidRPr="0047338A" w:rsidRDefault="00673D02" w:rsidP="004733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Аварийно</w:t>
      </w:r>
      <w:r w:rsidR="0099544F">
        <w:rPr>
          <w:rFonts w:ascii="Times New Roman" w:eastAsia="Times New Roman" w:hAnsi="Times New Roman" w:cs="Times New Roman"/>
          <w:b/>
          <w:i/>
          <w:sz w:val="24"/>
          <w:szCs w:val="24"/>
          <w:lang w:eastAsia="ru-RU"/>
        </w:rPr>
        <w:t>-</w:t>
      </w:r>
      <w:r w:rsidRPr="0047338A">
        <w:rPr>
          <w:rFonts w:ascii="Times New Roman" w:eastAsia="Times New Roman" w:hAnsi="Times New Roman" w:cs="Times New Roman"/>
          <w:b/>
          <w:i/>
          <w:sz w:val="24"/>
          <w:szCs w:val="24"/>
          <w:lang w:eastAsia="ru-RU"/>
        </w:rPr>
        <w:t xml:space="preserve"> химически опасное вещество (АХОВ)</w:t>
      </w:r>
      <w:r w:rsidRPr="0047338A">
        <w:rPr>
          <w:rFonts w:ascii="Times New Roman" w:eastAsia="Times New Roman" w:hAnsi="Times New Roman" w:cs="Times New Roman"/>
          <w:b/>
          <w:sz w:val="24"/>
          <w:szCs w:val="24"/>
          <w:lang w:eastAsia="ru-RU"/>
        </w:rPr>
        <w:t>:</w:t>
      </w:r>
      <w:r w:rsidRPr="0047338A">
        <w:rPr>
          <w:rFonts w:ascii="Times New Roman" w:eastAsia="Times New Roman" w:hAnsi="Times New Roman" w:cs="Times New Roman"/>
          <w:sz w:val="24"/>
          <w:szCs w:val="24"/>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w:t>
      </w:r>
      <w:proofErr w:type="spellStart"/>
      <w:r w:rsidRPr="0047338A">
        <w:rPr>
          <w:rFonts w:ascii="Times New Roman" w:eastAsia="Times New Roman" w:hAnsi="Times New Roman" w:cs="Times New Roman"/>
          <w:sz w:val="24"/>
          <w:szCs w:val="24"/>
          <w:lang w:eastAsia="ru-RU"/>
        </w:rPr>
        <w:t>токсодозах</w:t>
      </w:r>
      <w:proofErr w:type="spellEnd"/>
      <w:r w:rsidRPr="0047338A">
        <w:rPr>
          <w:rFonts w:ascii="Times New Roman" w:eastAsia="Times New Roman" w:hAnsi="Times New Roman" w:cs="Times New Roman"/>
          <w:sz w:val="24"/>
          <w:szCs w:val="24"/>
          <w:lang w:eastAsia="ru-RU"/>
        </w:rPr>
        <w:t>).</w:t>
      </w:r>
    </w:p>
    <w:p w:rsidR="00673D02" w:rsidRPr="0047338A" w:rsidRDefault="00673D02" w:rsidP="004733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673D02" w:rsidRPr="00C174CD" w:rsidRDefault="003D1DD1" w:rsidP="00C174CD">
      <w:pPr>
        <w:jc w:val="center"/>
        <w:rPr>
          <w:rFonts w:ascii="Times New Roman" w:eastAsia="Times New Roman" w:hAnsi="Times New Roman" w:cs="Times New Roman"/>
          <w:b/>
          <w:bCs/>
          <w:sz w:val="24"/>
        </w:rPr>
      </w:pPr>
      <w:bookmarkStart w:id="23" w:name="_Toc405155382"/>
      <w:r w:rsidRPr="00673D02">
        <w:rPr>
          <w:rFonts w:ascii="Times New Roman" w:eastAsia="Times New Roman" w:hAnsi="Times New Roman" w:cs="Times New Roman"/>
          <w:b/>
          <w:bCs/>
          <w:sz w:val="24"/>
        </w:rPr>
        <w:t>ПОЖАРОВЗРЫВООПАСНЫЕ ОБЪЕКТЫ</w:t>
      </w:r>
      <w:bookmarkEnd w:id="23"/>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proofErr w:type="spellStart"/>
      <w:r w:rsidRPr="0047338A">
        <w:rPr>
          <w:rFonts w:ascii="Times New Roman" w:eastAsia="Times New Roman" w:hAnsi="Times New Roman" w:cs="Times New Roman"/>
          <w:b/>
          <w:i/>
          <w:sz w:val="24"/>
          <w:szCs w:val="24"/>
          <w:lang w:eastAsia="ru-RU"/>
        </w:rPr>
        <w:t>Пожаро</w:t>
      </w:r>
      <w:proofErr w:type="spellEnd"/>
      <w:r w:rsidR="00C174CD">
        <w:rPr>
          <w:rFonts w:ascii="Times New Roman" w:eastAsia="Times New Roman" w:hAnsi="Times New Roman" w:cs="Times New Roman"/>
          <w:b/>
          <w:i/>
          <w:sz w:val="24"/>
          <w:szCs w:val="24"/>
          <w:lang w:eastAsia="ru-RU"/>
        </w:rPr>
        <w:t>-</w:t>
      </w:r>
      <w:r w:rsidRPr="0047338A">
        <w:rPr>
          <w:rFonts w:ascii="Times New Roman" w:eastAsia="Times New Roman" w:hAnsi="Times New Roman" w:cs="Times New Roman"/>
          <w:b/>
          <w:i/>
          <w:sz w:val="24"/>
          <w:szCs w:val="24"/>
          <w:lang w:eastAsia="ru-RU"/>
        </w:rPr>
        <w:t xml:space="preserve">взрывоопасный объект (ПВО) </w:t>
      </w:r>
      <w:r w:rsidRPr="0047338A">
        <w:rPr>
          <w:rFonts w:ascii="Times New Roman" w:eastAsia="Times New Roman" w:hAnsi="Times New Roman" w:cs="Times New Roman"/>
          <w:sz w:val="24"/>
          <w:szCs w:val="24"/>
          <w:lang w:eastAsia="ru-RU"/>
        </w:rPr>
        <w:t xml:space="preserve">– объект, на котором производят, используют, перерабатывают, хранят или транспортируют легковоспламеняющиеся и </w:t>
      </w:r>
      <w:proofErr w:type="spellStart"/>
      <w:r w:rsidRPr="0047338A">
        <w:rPr>
          <w:rFonts w:ascii="Times New Roman" w:eastAsia="Times New Roman" w:hAnsi="Times New Roman" w:cs="Times New Roman"/>
          <w:sz w:val="24"/>
          <w:szCs w:val="24"/>
          <w:lang w:eastAsia="ru-RU"/>
        </w:rPr>
        <w:t>пожаро</w:t>
      </w:r>
      <w:proofErr w:type="spellEnd"/>
      <w:r w:rsidR="00C174CD">
        <w:rPr>
          <w:rFonts w:ascii="Times New Roman" w:eastAsia="Times New Roman" w:hAnsi="Times New Roman" w:cs="Times New Roman"/>
          <w:sz w:val="24"/>
          <w:szCs w:val="24"/>
          <w:lang w:eastAsia="ru-RU"/>
        </w:rPr>
        <w:t>-</w:t>
      </w:r>
      <w:r w:rsidRPr="0047338A">
        <w:rPr>
          <w:rFonts w:ascii="Times New Roman" w:eastAsia="Times New Roman" w:hAnsi="Times New Roman" w:cs="Times New Roman"/>
          <w:sz w:val="24"/>
          <w:szCs w:val="24"/>
          <w:lang w:eastAsia="ru-RU"/>
        </w:rPr>
        <w:t>взрывоопасные вещества, создающие реальную угрозу возникновения техногенной чрезвычайной ситуации.</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xml:space="preserve">Основными поражающими факторами при авариях на </w:t>
      </w:r>
      <w:proofErr w:type="spellStart"/>
      <w:r w:rsidRPr="0047338A">
        <w:rPr>
          <w:rFonts w:ascii="Times New Roman" w:eastAsia="Times New Roman" w:hAnsi="Times New Roman" w:cs="Times New Roman"/>
          <w:iCs/>
          <w:sz w:val="24"/>
          <w:szCs w:val="24"/>
          <w:lang w:eastAsia="ru-RU"/>
        </w:rPr>
        <w:t>пожаро</w:t>
      </w:r>
      <w:proofErr w:type="spellEnd"/>
      <w:r w:rsidR="00C174CD">
        <w:rPr>
          <w:rFonts w:ascii="Times New Roman" w:eastAsia="Times New Roman" w:hAnsi="Times New Roman" w:cs="Times New Roman"/>
          <w:iCs/>
          <w:sz w:val="24"/>
          <w:szCs w:val="24"/>
          <w:lang w:eastAsia="ru-RU"/>
        </w:rPr>
        <w:t>-</w:t>
      </w:r>
      <w:r w:rsidRPr="0047338A">
        <w:rPr>
          <w:rFonts w:ascii="Times New Roman" w:eastAsia="Times New Roman" w:hAnsi="Times New Roman" w:cs="Times New Roman"/>
          <w:iCs/>
          <w:sz w:val="24"/>
          <w:szCs w:val="24"/>
          <w:lang w:eastAsia="ru-RU"/>
        </w:rPr>
        <w:t>взрывоопасных</w:t>
      </w:r>
      <w:r w:rsidR="00C174CD">
        <w:rPr>
          <w:rFonts w:ascii="Times New Roman" w:eastAsia="Times New Roman" w:hAnsi="Times New Roman" w:cs="Times New Roman"/>
          <w:iCs/>
          <w:sz w:val="24"/>
          <w:szCs w:val="24"/>
          <w:lang w:eastAsia="ru-RU"/>
        </w:rPr>
        <w:t xml:space="preserve"> </w:t>
      </w:r>
      <w:r w:rsidRPr="0047338A">
        <w:rPr>
          <w:rFonts w:ascii="Times New Roman" w:eastAsia="Times New Roman" w:hAnsi="Times New Roman" w:cs="Times New Roman"/>
          <w:sz w:val="24"/>
          <w:szCs w:val="24"/>
          <w:lang w:eastAsia="ru-RU"/>
        </w:rPr>
        <w:t xml:space="preserve">объектах </w:t>
      </w:r>
      <w:r w:rsidRPr="0047338A">
        <w:rPr>
          <w:rFonts w:ascii="Times New Roman" w:eastAsia="Times New Roman" w:hAnsi="Times New Roman" w:cs="Times New Roman"/>
          <w:iCs/>
          <w:sz w:val="24"/>
          <w:szCs w:val="24"/>
          <w:lang w:eastAsia="ru-RU"/>
        </w:rPr>
        <w:t>являются:</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воздушная ударная волна, образующаяся в результа</w:t>
      </w:r>
      <w:r w:rsidRPr="0047338A">
        <w:rPr>
          <w:rFonts w:ascii="Times New Roman" w:eastAsia="Times New Roman" w:hAnsi="Times New Roman" w:cs="Times New Roman"/>
          <w:iCs/>
          <w:sz w:val="24"/>
          <w:szCs w:val="24"/>
          <w:lang w:eastAsia="ru-RU"/>
        </w:rPr>
        <w:softHyphen/>
        <w:t xml:space="preserve">те взрывных превращений </w:t>
      </w:r>
      <w:proofErr w:type="gramStart"/>
      <w:r w:rsidRPr="0047338A">
        <w:rPr>
          <w:rFonts w:ascii="Times New Roman" w:eastAsia="Times New Roman" w:hAnsi="Times New Roman" w:cs="Times New Roman"/>
          <w:iCs/>
          <w:sz w:val="24"/>
          <w:szCs w:val="24"/>
          <w:lang w:eastAsia="ru-RU"/>
        </w:rPr>
        <w:t>топливо-воздушной</w:t>
      </w:r>
      <w:proofErr w:type="gramEnd"/>
      <w:r w:rsidRPr="0047338A">
        <w:rPr>
          <w:rFonts w:ascii="Times New Roman" w:eastAsia="Times New Roman" w:hAnsi="Times New Roman" w:cs="Times New Roman"/>
          <w:iCs/>
          <w:sz w:val="24"/>
          <w:szCs w:val="24"/>
          <w:lang w:eastAsia="ru-RU"/>
        </w:rPr>
        <w:t xml:space="preserve"> смеси;</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тепловое излучение горящих разлитий;</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осколки и обломки оборудования;</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обломки зданий и сооружений, образующиеся в результате взрыв</w:t>
      </w:r>
      <w:r w:rsidRPr="0047338A">
        <w:rPr>
          <w:rFonts w:ascii="Times New Roman" w:eastAsia="Times New Roman" w:hAnsi="Times New Roman" w:cs="Times New Roman"/>
          <w:iCs/>
          <w:sz w:val="24"/>
          <w:szCs w:val="24"/>
          <w:lang w:eastAsia="ru-RU"/>
        </w:rPr>
        <w:softHyphen/>
        <w:t xml:space="preserve">ных превращений </w:t>
      </w:r>
      <w:proofErr w:type="gramStart"/>
      <w:r w:rsidRPr="0047338A">
        <w:rPr>
          <w:rFonts w:ascii="Times New Roman" w:eastAsia="Times New Roman" w:hAnsi="Times New Roman" w:cs="Times New Roman"/>
          <w:iCs/>
          <w:sz w:val="24"/>
          <w:szCs w:val="24"/>
          <w:lang w:eastAsia="ru-RU"/>
        </w:rPr>
        <w:t>топливо-воздушной</w:t>
      </w:r>
      <w:proofErr w:type="gramEnd"/>
      <w:r w:rsidRPr="0047338A">
        <w:rPr>
          <w:rFonts w:ascii="Times New Roman" w:eastAsia="Times New Roman" w:hAnsi="Times New Roman" w:cs="Times New Roman"/>
          <w:iCs/>
          <w:sz w:val="24"/>
          <w:szCs w:val="24"/>
          <w:lang w:eastAsia="ru-RU"/>
        </w:rPr>
        <w:t xml:space="preserve"> смеси;</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осколки, образующиеся при взрывах сосудов под давлением.</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Причинами возникновения аварийных ситуаций на пожар</w:t>
      </w:r>
      <w:r w:rsidR="00C174CD">
        <w:rPr>
          <w:rFonts w:ascii="Times New Roman" w:eastAsia="Times New Roman" w:hAnsi="Times New Roman" w:cs="Times New Roman"/>
          <w:sz w:val="24"/>
          <w:szCs w:val="24"/>
          <w:lang w:eastAsia="ru-RU"/>
        </w:rPr>
        <w:t>-</w:t>
      </w:r>
      <w:proofErr w:type="spellStart"/>
      <w:r w:rsidRPr="0047338A">
        <w:rPr>
          <w:rFonts w:ascii="Times New Roman" w:eastAsia="Times New Roman" w:hAnsi="Times New Roman" w:cs="Times New Roman"/>
          <w:sz w:val="24"/>
          <w:szCs w:val="24"/>
          <w:lang w:eastAsia="ru-RU"/>
        </w:rPr>
        <w:t>овзрывоопасных</w:t>
      </w:r>
      <w:proofErr w:type="spellEnd"/>
      <w:r w:rsidRPr="0047338A">
        <w:rPr>
          <w:rFonts w:ascii="Times New Roman" w:eastAsia="Times New Roman" w:hAnsi="Times New Roman" w:cs="Times New Roman"/>
          <w:sz w:val="24"/>
          <w:szCs w:val="24"/>
          <w:lang w:eastAsia="ru-RU"/>
        </w:rPr>
        <w:t xml:space="preserve"> объектах могут служить:</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внешнее воздействие техногенного или природного характера: аварии на соседних объектах, ураганы, землетрясения, пожары и др.</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На территории К</w:t>
      </w:r>
      <w:r w:rsidR="00C174CD">
        <w:rPr>
          <w:rFonts w:ascii="Times New Roman" w:eastAsia="Times New Roman" w:hAnsi="Times New Roman" w:cs="Times New Roman"/>
          <w:sz w:val="24"/>
          <w:szCs w:val="24"/>
          <w:lang w:eastAsia="ru-RU"/>
        </w:rPr>
        <w:t>раснокутского</w:t>
      </w:r>
      <w:r w:rsidRPr="0047338A">
        <w:rPr>
          <w:rFonts w:ascii="Times New Roman" w:eastAsia="Times New Roman" w:hAnsi="Times New Roman" w:cs="Times New Roman"/>
          <w:sz w:val="24"/>
          <w:szCs w:val="24"/>
          <w:lang w:eastAsia="ru-RU"/>
        </w:rPr>
        <w:t xml:space="preserve"> сельского</w:t>
      </w:r>
      <w:r w:rsidRPr="0047338A">
        <w:rPr>
          <w:rFonts w:ascii="Times New Roman" w:eastAsia="Times New Roman" w:hAnsi="Times New Roman" w:cs="Times New Roman"/>
          <w:bCs/>
          <w:sz w:val="24"/>
          <w:szCs w:val="24"/>
          <w:lang w:eastAsia="ru-RU"/>
        </w:rPr>
        <w:t xml:space="preserve"> поселения </w:t>
      </w:r>
      <w:r w:rsidRPr="0047338A">
        <w:rPr>
          <w:rFonts w:ascii="Times New Roman" w:eastAsia="Times New Roman" w:hAnsi="Times New Roman" w:cs="Times New Roman"/>
          <w:iCs/>
          <w:sz w:val="24"/>
          <w:szCs w:val="24"/>
          <w:lang w:eastAsia="ru-RU"/>
        </w:rPr>
        <w:t xml:space="preserve">к </w:t>
      </w:r>
      <w:proofErr w:type="spellStart"/>
      <w:r w:rsidRPr="0047338A">
        <w:rPr>
          <w:rFonts w:ascii="Times New Roman" w:eastAsia="Times New Roman" w:hAnsi="Times New Roman" w:cs="Times New Roman"/>
          <w:iCs/>
          <w:sz w:val="24"/>
          <w:szCs w:val="24"/>
          <w:lang w:eastAsia="ru-RU"/>
        </w:rPr>
        <w:t>пожаро</w:t>
      </w:r>
      <w:proofErr w:type="spellEnd"/>
      <w:r w:rsidR="00C174CD">
        <w:rPr>
          <w:rFonts w:ascii="Times New Roman" w:eastAsia="Times New Roman" w:hAnsi="Times New Roman" w:cs="Times New Roman"/>
          <w:iCs/>
          <w:sz w:val="24"/>
          <w:szCs w:val="24"/>
          <w:lang w:eastAsia="ru-RU"/>
        </w:rPr>
        <w:t>-</w:t>
      </w:r>
      <w:r w:rsidRPr="0047338A">
        <w:rPr>
          <w:rFonts w:ascii="Times New Roman" w:eastAsia="Times New Roman" w:hAnsi="Times New Roman" w:cs="Times New Roman"/>
          <w:iCs/>
          <w:sz w:val="24"/>
          <w:szCs w:val="24"/>
          <w:lang w:eastAsia="ru-RU"/>
        </w:rPr>
        <w:t>взрывоопасным объектам</w:t>
      </w:r>
      <w:r w:rsidR="00C174CD">
        <w:rPr>
          <w:rFonts w:ascii="Times New Roman" w:eastAsia="Times New Roman" w:hAnsi="Times New Roman" w:cs="Times New Roman"/>
          <w:iCs/>
          <w:sz w:val="24"/>
          <w:szCs w:val="24"/>
          <w:lang w:eastAsia="ru-RU"/>
        </w:rPr>
        <w:t xml:space="preserve"> </w:t>
      </w:r>
      <w:r w:rsidRPr="0047338A">
        <w:rPr>
          <w:rFonts w:ascii="Times New Roman" w:eastAsia="Times New Roman" w:hAnsi="Times New Roman" w:cs="Times New Roman"/>
          <w:sz w:val="24"/>
          <w:szCs w:val="24"/>
          <w:lang w:eastAsia="ru-RU"/>
        </w:rPr>
        <w:t>относятся: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объекты энергетики и промышленности (экспл</w:t>
      </w:r>
      <w:r w:rsidR="00C174CD">
        <w:rPr>
          <w:rFonts w:ascii="Times New Roman" w:eastAsia="Times New Roman" w:hAnsi="Times New Roman" w:cs="Times New Roman"/>
          <w:sz w:val="24"/>
          <w:szCs w:val="24"/>
          <w:lang w:eastAsia="ru-RU"/>
        </w:rPr>
        <w:t>уатация котлов на природном газе</w:t>
      </w:r>
      <w:r w:rsidRPr="0047338A">
        <w:rPr>
          <w:rFonts w:ascii="Times New Roman" w:eastAsia="Times New Roman" w:hAnsi="Times New Roman" w:cs="Times New Roman"/>
          <w:sz w:val="24"/>
          <w:szCs w:val="24"/>
          <w:lang w:eastAsia="ru-RU"/>
        </w:rPr>
        <w:t xml:space="preserve"> под давлением; применение легковоспламеняющихся и горючих жидкостей в качестве топлива, в технологиях и др.);</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автомобильный, железнодорожный транспорт (аварии при перевозках опасных веществ);</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lastRenderedPageBreak/>
        <w:t>- объекты, осуществляющие хранение, переработку и последовательную перекачку нефтепродуктов (склады хранения нефтепродуктов, АЗС).</w:t>
      </w:r>
    </w:p>
    <w:p w:rsidR="00673D02" w:rsidRPr="0047338A" w:rsidRDefault="00673D02" w:rsidP="0047338A">
      <w:pPr>
        <w:spacing w:after="0" w:line="240" w:lineRule="auto"/>
        <w:ind w:firstLine="709"/>
        <w:jc w:val="center"/>
        <w:rPr>
          <w:rFonts w:ascii="Times New Roman" w:eastAsia="Times New Roman" w:hAnsi="Times New Roman" w:cs="Times New Roman"/>
          <w:sz w:val="24"/>
          <w:szCs w:val="24"/>
          <w:u w:val="single"/>
          <w:lang w:eastAsia="ru-RU"/>
        </w:rPr>
      </w:pPr>
      <w:r w:rsidRPr="0047338A">
        <w:rPr>
          <w:rFonts w:ascii="Times New Roman" w:eastAsia="Times New Roman" w:hAnsi="Times New Roman" w:cs="Times New Roman"/>
          <w:sz w:val="24"/>
          <w:szCs w:val="24"/>
          <w:u w:val="single"/>
          <w:lang w:eastAsia="ru-RU"/>
        </w:rPr>
        <w:t>Автозаправочные станции (АЗС)</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при пожарах, причинами которых может стать неисправность оборудования, несоблюдение норм пожарной безопасности;</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xml:space="preserve">- при неконтролируемом высвобождении запасов топлива на объекте. </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673D02" w:rsidRPr="0047338A" w:rsidRDefault="00673D02" w:rsidP="0047338A">
      <w:pPr>
        <w:spacing w:after="0" w:line="240" w:lineRule="auto"/>
        <w:ind w:firstLine="709"/>
        <w:jc w:val="both"/>
        <w:rPr>
          <w:rFonts w:ascii="Times New Roman" w:eastAsia="Times New Roman" w:hAnsi="Times New Roman" w:cs="Times New Roman"/>
          <w:bCs/>
          <w:sz w:val="24"/>
          <w:szCs w:val="24"/>
          <w:lang w:eastAsia="ru-RU"/>
        </w:rPr>
      </w:pPr>
      <w:r w:rsidRPr="0047338A">
        <w:rPr>
          <w:rFonts w:ascii="Times New Roman" w:eastAsia="Times New Roman" w:hAnsi="Times New Roman" w:cs="Times New Roman"/>
          <w:sz w:val="24"/>
          <w:szCs w:val="24"/>
          <w:lang w:eastAsia="ru-RU"/>
        </w:rPr>
        <w:t xml:space="preserve">Потенциально опасные вещества, обращающиеся на АЗС – </w:t>
      </w:r>
      <w:r w:rsidRPr="0047338A">
        <w:rPr>
          <w:rFonts w:ascii="Times New Roman" w:eastAsia="Times New Roman" w:hAnsi="Times New Roman" w:cs="Times New Roman"/>
          <w:bCs/>
          <w:sz w:val="24"/>
          <w:szCs w:val="24"/>
          <w:lang w:eastAsia="ru-RU"/>
        </w:rPr>
        <w:t>бензин, дизельное топливо, сжиженный газ (пропан, бутан).</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bookmarkStart w:id="24" w:name="beg"/>
      <w:r w:rsidRPr="0047338A">
        <w:rPr>
          <w:rFonts w:ascii="Times New Roman" w:eastAsia="Times New Roman" w:hAnsi="Times New Roman" w:cs="Times New Roman"/>
          <w:sz w:val="24"/>
          <w:szCs w:val="24"/>
          <w:lang w:eastAsia="ru-RU"/>
        </w:rPr>
        <w:t>Классический путь возникновения и развития аварийных ситуаций с разливами нефтепродуктов следующий:</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нарушение герметичности или разрушение оборудования;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выброс (разлив) и распространение жидкой фазы нефтепродуктов на местности;</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насыщение почвы в зоне разлива нефтепродуктом;</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при появлении источника зажигания пожар (взрыв) облака ТВС;</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тепловое воздействие и воздействие избыточного давления на инфраструктуру, персонал объекта и окружающую природную среду.</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Прогнозируемые ЧС на данном объекте – локального, муниципального характера.</w:t>
      </w:r>
    </w:p>
    <w:bookmarkEnd w:id="24"/>
    <w:p w:rsidR="00673D02" w:rsidRPr="006F6A60" w:rsidRDefault="00673D02" w:rsidP="006F6A60">
      <w:pPr>
        <w:spacing w:after="0" w:line="240" w:lineRule="auto"/>
        <w:ind w:firstLine="709"/>
        <w:contextualSpacing/>
        <w:jc w:val="center"/>
        <w:rPr>
          <w:rFonts w:ascii="Times New Roman" w:eastAsia="Times New Roman" w:hAnsi="Times New Roman" w:cs="Times New Roman"/>
          <w:iCs/>
          <w:sz w:val="24"/>
          <w:szCs w:val="24"/>
          <w:u w:val="single"/>
          <w:lang w:eastAsia="ru-RU"/>
        </w:rPr>
      </w:pPr>
      <w:r w:rsidRPr="006F6A60">
        <w:rPr>
          <w:rFonts w:ascii="Times New Roman" w:eastAsia="Times New Roman" w:hAnsi="Times New Roman" w:cs="Times New Roman"/>
          <w:iCs/>
          <w:sz w:val="24"/>
          <w:szCs w:val="24"/>
          <w:u w:val="single"/>
          <w:lang w:eastAsia="ru-RU"/>
        </w:rPr>
        <w:t xml:space="preserve">Газовые </w:t>
      </w:r>
      <w:proofErr w:type="spellStart"/>
      <w:r w:rsidRPr="006F6A60">
        <w:rPr>
          <w:rFonts w:ascii="Times New Roman" w:eastAsia="Times New Roman" w:hAnsi="Times New Roman" w:cs="Times New Roman"/>
          <w:iCs/>
          <w:sz w:val="24"/>
          <w:szCs w:val="24"/>
          <w:u w:val="single"/>
          <w:lang w:eastAsia="ru-RU"/>
        </w:rPr>
        <w:t>теплогенераторы</w:t>
      </w:r>
      <w:proofErr w:type="spellEnd"/>
      <w:r w:rsidRPr="006F6A60">
        <w:rPr>
          <w:rFonts w:ascii="Times New Roman" w:eastAsia="Times New Roman" w:hAnsi="Times New Roman" w:cs="Times New Roman"/>
          <w:iCs/>
          <w:sz w:val="24"/>
          <w:szCs w:val="24"/>
          <w:u w:val="single"/>
          <w:lang w:eastAsia="ru-RU"/>
        </w:rPr>
        <w:t xml:space="preserve">, газовые котельные, газопроводы, </w:t>
      </w:r>
    </w:p>
    <w:p w:rsidR="00673D02" w:rsidRPr="006F6A60" w:rsidRDefault="00673D02" w:rsidP="006F6A60">
      <w:pPr>
        <w:spacing w:after="0" w:line="240" w:lineRule="auto"/>
        <w:ind w:firstLine="709"/>
        <w:contextualSpacing/>
        <w:jc w:val="center"/>
        <w:rPr>
          <w:rFonts w:ascii="Times New Roman" w:eastAsia="Times New Roman" w:hAnsi="Times New Roman" w:cs="Times New Roman"/>
          <w:iCs/>
          <w:sz w:val="24"/>
          <w:szCs w:val="24"/>
          <w:u w:val="single"/>
          <w:lang w:eastAsia="ru-RU"/>
        </w:rPr>
      </w:pPr>
      <w:r w:rsidRPr="006F6A60">
        <w:rPr>
          <w:rFonts w:ascii="Times New Roman" w:eastAsia="Times New Roman" w:hAnsi="Times New Roman" w:cs="Times New Roman"/>
          <w:iCs/>
          <w:sz w:val="24"/>
          <w:szCs w:val="24"/>
          <w:u w:val="single"/>
          <w:lang w:eastAsia="ru-RU"/>
        </w:rPr>
        <w:t>пункты редуцирования газа.</w:t>
      </w:r>
    </w:p>
    <w:p w:rsidR="006F6A60" w:rsidRPr="006F6A60" w:rsidRDefault="006F6A60" w:rsidP="006F6A60">
      <w:pPr>
        <w:spacing w:after="0" w:line="240" w:lineRule="auto"/>
        <w:ind w:firstLine="709"/>
        <w:contextualSpacing/>
        <w:jc w:val="both"/>
        <w:rPr>
          <w:rFonts w:ascii="Times New Roman" w:hAnsi="Times New Roman" w:cs="Times New Roman"/>
          <w:i/>
          <w:iCs/>
          <w:sz w:val="24"/>
          <w:szCs w:val="24"/>
        </w:rPr>
      </w:pPr>
      <w:r>
        <w:rPr>
          <w:rFonts w:ascii="Times New Roman" w:hAnsi="Times New Roman" w:cs="Times New Roman"/>
          <w:sz w:val="24"/>
          <w:szCs w:val="24"/>
        </w:rPr>
        <w:t xml:space="preserve">     По территории </w:t>
      </w:r>
      <w:r w:rsidRPr="006F6A60">
        <w:rPr>
          <w:rFonts w:ascii="Times New Roman" w:hAnsi="Times New Roman" w:cs="Times New Roman"/>
          <w:sz w:val="24"/>
          <w:szCs w:val="24"/>
        </w:rPr>
        <w:t>Краснокутского сельского поселения проложен газопровод высокого давления и выполнены работы по разводке трассы газопровода по улицам населённых пунктов. В настоящее время три населенных пункта: х. Красный Кут, х. Новогригорьевка и п. Интернациональный газифицирован</w:t>
      </w:r>
      <w:r>
        <w:rPr>
          <w:rFonts w:ascii="Times New Roman" w:hAnsi="Times New Roman" w:cs="Times New Roman"/>
          <w:sz w:val="24"/>
          <w:szCs w:val="24"/>
        </w:rPr>
        <w:t xml:space="preserve">ы на 100%, общая протяженность </w:t>
      </w:r>
      <w:r w:rsidRPr="006F6A60">
        <w:rPr>
          <w:rFonts w:ascii="Times New Roman" w:hAnsi="Times New Roman" w:cs="Times New Roman"/>
          <w:sz w:val="24"/>
          <w:szCs w:val="24"/>
        </w:rPr>
        <w:t>газопроводов среднего и низкого давления составляет 25 км; ведется строительство газопровода высокого давления к хуторам Калиновка и Новопавловка.</w:t>
      </w:r>
      <w:r w:rsidRPr="006F6A60">
        <w:rPr>
          <w:rFonts w:ascii="Times New Roman" w:hAnsi="Times New Roman" w:cs="Times New Roman"/>
          <w:i/>
          <w:iCs/>
          <w:sz w:val="24"/>
          <w:szCs w:val="24"/>
        </w:rPr>
        <w:t xml:space="preserve"> </w:t>
      </w:r>
    </w:p>
    <w:p w:rsidR="006F6A60" w:rsidRPr="006F6A60" w:rsidRDefault="006F6A60" w:rsidP="006F6A60">
      <w:pPr>
        <w:pStyle w:val="34"/>
        <w:spacing w:after="0" w:line="240" w:lineRule="auto"/>
        <w:ind w:left="0" w:firstLine="709"/>
        <w:contextualSpacing/>
        <w:rPr>
          <w:rFonts w:ascii="Times New Roman" w:hAnsi="Times New Roman" w:cs="Times New Roman"/>
          <w:sz w:val="24"/>
          <w:szCs w:val="24"/>
        </w:rPr>
      </w:pPr>
      <w:r w:rsidRPr="006F6A60">
        <w:rPr>
          <w:rFonts w:ascii="Times New Roman" w:hAnsi="Times New Roman" w:cs="Times New Roman"/>
          <w:sz w:val="24"/>
          <w:szCs w:val="24"/>
        </w:rPr>
        <w:t>Природный г</w:t>
      </w:r>
      <w:r>
        <w:rPr>
          <w:rFonts w:ascii="Times New Roman" w:hAnsi="Times New Roman" w:cs="Times New Roman"/>
          <w:sz w:val="24"/>
          <w:szCs w:val="24"/>
        </w:rPr>
        <w:t xml:space="preserve">аз подается в населенный пункт </w:t>
      </w:r>
      <w:r w:rsidRPr="006F6A60">
        <w:rPr>
          <w:rFonts w:ascii="Times New Roman" w:hAnsi="Times New Roman" w:cs="Times New Roman"/>
          <w:sz w:val="24"/>
          <w:szCs w:val="24"/>
        </w:rPr>
        <w:t>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6F6A60" w:rsidRPr="006F6A60" w:rsidRDefault="006F6A60" w:rsidP="006F6A60">
      <w:pPr>
        <w:pStyle w:val="34"/>
        <w:spacing w:after="0" w:line="240" w:lineRule="auto"/>
        <w:ind w:left="0" w:firstLine="709"/>
        <w:contextualSpacing/>
        <w:rPr>
          <w:rFonts w:ascii="Times New Roman" w:hAnsi="Times New Roman" w:cs="Times New Roman"/>
          <w:sz w:val="24"/>
          <w:szCs w:val="24"/>
        </w:rPr>
      </w:pPr>
      <w:r w:rsidRPr="006F6A60">
        <w:rPr>
          <w:rFonts w:ascii="Times New Roman" w:hAnsi="Times New Roman" w:cs="Times New Roman"/>
          <w:sz w:val="24"/>
          <w:szCs w:val="24"/>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6F6A60" w:rsidRPr="006F6A60" w:rsidRDefault="006F6A60" w:rsidP="006F6A60">
      <w:pPr>
        <w:spacing w:after="0" w:line="240" w:lineRule="auto"/>
        <w:ind w:firstLine="709"/>
        <w:contextualSpacing/>
        <w:jc w:val="both"/>
        <w:rPr>
          <w:rFonts w:ascii="Times New Roman" w:hAnsi="Times New Roman" w:cs="Times New Roman"/>
          <w:sz w:val="24"/>
          <w:szCs w:val="24"/>
        </w:rPr>
      </w:pPr>
      <w:r w:rsidRPr="006F6A60">
        <w:rPr>
          <w:rFonts w:ascii="Times New Roman" w:hAnsi="Times New Roman" w:cs="Times New Roman"/>
          <w:sz w:val="24"/>
          <w:szCs w:val="24"/>
        </w:rPr>
        <w:t>Распределение газа осуществляется о</w:t>
      </w:r>
      <w:r>
        <w:rPr>
          <w:rFonts w:ascii="Times New Roman" w:hAnsi="Times New Roman" w:cs="Times New Roman"/>
          <w:sz w:val="24"/>
          <w:szCs w:val="24"/>
        </w:rPr>
        <w:t xml:space="preserve">т магистрального газопровода к </w:t>
      </w:r>
      <w:r w:rsidRPr="006F6A60">
        <w:rPr>
          <w:rFonts w:ascii="Times New Roman" w:hAnsi="Times New Roman" w:cs="Times New Roman"/>
          <w:sz w:val="24"/>
          <w:szCs w:val="24"/>
        </w:rPr>
        <w:t>газорегуляторным пунктам (ГРП), расположенным в населённых пунктах на территории селитебной застройки, возле промышленных предприятий.</w:t>
      </w:r>
    </w:p>
    <w:p w:rsidR="00673D02" w:rsidRPr="006F6A60" w:rsidRDefault="00673D02" w:rsidP="006F6A60">
      <w:pPr>
        <w:spacing w:after="0" w:line="240" w:lineRule="auto"/>
        <w:ind w:firstLine="709"/>
        <w:contextualSpacing/>
        <w:jc w:val="both"/>
        <w:rPr>
          <w:rFonts w:ascii="Times New Roman" w:eastAsia="Times New Roman" w:hAnsi="Times New Roman" w:cs="Times New Roman"/>
          <w:iCs/>
          <w:sz w:val="24"/>
          <w:szCs w:val="24"/>
          <w:lang w:eastAsia="ru-RU"/>
        </w:rPr>
      </w:pPr>
      <w:r w:rsidRPr="006F6A60">
        <w:rPr>
          <w:rFonts w:ascii="Times New Roman" w:eastAsia="Times New Roman" w:hAnsi="Times New Roman" w:cs="Times New Roman"/>
          <w:iCs/>
          <w:sz w:val="24"/>
          <w:szCs w:val="24"/>
          <w:lang w:eastAsia="ru-RU"/>
        </w:rPr>
        <w:t xml:space="preserve">Основным потребителем природного газа в поселении является население, которое использует газ на </w:t>
      </w:r>
      <w:proofErr w:type="spellStart"/>
      <w:r w:rsidRPr="006F6A60">
        <w:rPr>
          <w:rFonts w:ascii="Times New Roman" w:eastAsia="Times New Roman" w:hAnsi="Times New Roman" w:cs="Times New Roman"/>
          <w:iCs/>
          <w:sz w:val="24"/>
          <w:szCs w:val="24"/>
          <w:lang w:eastAsia="ru-RU"/>
        </w:rPr>
        <w:t>пищеприготовление</w:t>
      </w:r>
      <w:proofErr w:type="spellEnd"/>
      <w:r w:rsidRPr="006F6A60">
        <w:rPr>
          <w:rFonts w:ascii="Times New Roman" w:eastAsia="Times New Roman" w:hAnsi="Times New Roman" w:cs="Times New Roman"/>
          <w:iCs/>
          <w:sz w:val="24"/>
          <w:szCs w:val="24"/>
          <w:lang w:eastAsia="ru-RU"/>
        </w:rPr>
        <w:t>, отопление и горячее водоснабжение.</w:t>
      </w:r>
    </w:p>
    <w:p w:rsidR="00673D02" w:rsidRPr="006F6A60" w:rsidRDefault="00673D02" w:rsidP="006F6A60">
      <w:pPr>
        <w:spacing w:after="0" w:line="240" w:lineRule="auto"/>
        <w:ind w:firstLine="709"/>
        <w:contextualSpacing/>
        <w:jc w:val="both"/>
        <w:rPr>
          <w:rFonts w:ascii="Times New Roman" w:eastAsia="Times New Roman" w:hAnsi="Times New Roman" w:cs="Times New Roman"/>
          <w:iCs/>
          <w:sz w:val="24"/>
          <w:szCs w:val="24"/>
          <w:lang w:eastAsia="ru-RU"/>
        </w:rPr>
      </w:pPr>
      <w:r w:rsidRPr="006F6A60">
        <w:rPr>
          <w:rFonts w:ascii="Times New Roman" w:eastAsia="Times New Roman" w:hAnsi="Times New Roman" w:cs="Times New Roman"/>
          <w:iCs/>
          <w:sz w:val="24"/>
          <w:szCs w:val="24"/>
          <w:lang w:eastAsia="ru-RU"/>
        </w:rPr>
        <w:lastRenderedPageBreak/>
        <w:t>Также, потребителями природного газа являются производственные предприятия поселения и отопительные котельные.</w:t>
      </w:r>
    </w:p>
    <w:p w:rsidR="00673D02" w:rsidRPr="006F6A60" w:rsidRDefault="00673D02" w:rsidP="006F6A60">
      <w:pPr>
        <w:spacing w:after="0" w:line="240" w:lineRule="auto"/>
        <w:ind w:firstLine="709"/>
        <w:contextualSpacing/>
        <w:jc w:val="both"/>
        <w:rPr>
          <w:rFonts w:ascii="Times New Roman" w:eastAsia="Times New Roman" w:hAnsi="Times New Roman" w:cs="Times New Roman"/>
          <w:iCs/>
          <w:sz w:val="24"/>
          <w:szCs w:val="24"/>
          <w:lang w:eastAsia="ru-RU"/>
        </w:rPr>
      </w:pPr>
      <w:r w:rsidRPr="006F6A60">
        <w:rPr>
          <w:rFonts w:ascii="Times New Roman" w:eastAsia="Times New Roman" w:hAnsi="Times New Roman" w:cs="Times New Roman"/>
          <w:iCs/>
          <w:sz w:val="24"/>
          <w:szCs w:val="24"/>
          <w:lang w:eastAsia="ru-RU"/>
        </w:rPr>
        <w:t xml:space="preserve">Потенциально опасное вещество, обращающееся на объектах и </w:t>
      </w:r>
      <w:proofErr w:type="spellStart"/>
      <w:r w:rsidRPr="006F6A60">
        <w:rPr>
          <w:rFonts w:ascii="Times New Roman" w:eastAsia="Times New Roman" w:hAnsi="Times New Roman" w:cs="Times New Roman"/>
          <w:iCs/>
          <w:sz w:val="24"/>
          <w:szCs w:val="24"/>
          <w:lang w:eastAsia="ru-RU"/>
        </w:rPr>
        <w:t>газопотребления</w:t>
      </w:r>
      <w:proofErr w:type="spellEnd"/>
      <w:r w:rsidRPr="006F6A60">
        <w:rPr>
          <w:rFonts w:ascii="Times New Roman" w:eastAsia="Times New Roman" w:hAnsi="Times New Roman" w:cs="Times New Roman"/>
          <w:iCs/>
          <w:sz w:val="24"/>
          <w:szCs w:val="24"/>
          <w:lang w:eastAsia="ru-RU"/>
        </w:rPr>
        <w:t xml:space="preserve"> – природный газ.</w:t>
      </w:r>
    </w:p>
    <w:p w:rsidR="00673D02" w:rsidRPr="006F6A60" w:rsidRDefault="00673D02" w:rsidP="006F6A60">
      <w:pPr>
        <w:spacing w:after="0" w:line="240" w:lineRule="auto"/>
        <w:ind w:firstLine="709"/>
        <w:contextualSpacing/>
        <w:jc w:val="both"/>
        <w:rPr>
          <w:rFonts w:ascii="Times New Roman" w:eastAsia="Times New Roman" w:hAnsi="Times New Roman" w:cs="Times New Roman"/>
          <w:sz w:val="24"/>
          <w:szCs w:val="24"/>
          <w:lang w:eastAsia="ru-RU"/>
        </w:rPr>
      </w:pPr>
      <w:r w:rsidRPr="006F6A60">
        <w:rPr>
          <w:rFonts w:ascii="Times New Roman" w:eastAsia="Times New Roman" w:hAnsi="Times New Roman" w:cs="Times New Roman"/>
          <w:sz w:val="24"/>
          <w:szCs w:val="24"/>
          <w:lang w:eastAsia="ru-RU"/>
        </w:rPr>
        <w:t xml:space="preserve">Возникновение ЧС на объектах </w:t>
      </w:r>
      <w:r w:rsidRPr="006F6A60">
        <w:rPr>
          <w:rFonts w:ascii="Times New Roman" w:eastAsia="Times New Roman" w:hAnsi="Times New Roman" w:cs="Times New Roman"/>
          <w:iCs/>
          <w:sz w:val="24"/>
          <w:szCs w:val="24"/>
          <w:lang w:eastAsia="ru-RU"/>
        </w:rPr>
        <w:t>газораспределения</w:t>
      </w:r>
      <w:r w:rsidRPr="006F6A60">
        <w:rPr>
          <w:rFonts w:ascii="Times New Roman" w:eastAsia="Times New Roman" w:hAnsi="Times New Roman" w:cs="Times New Roman"/>
          <w:sz w:val="24"/>
          <w:szCs w:val="24"/>
          <w:lang w:eastAsia="ru-RU"/>
        </w:rPr>
        <w:t xml:space="preserve"> и </w:t>
      </w:r>
      <w:proofErr w:type="spellStart"/>
      <w:r w:rsidRPr="006F6A60">
        <w:rPr>
          <w:rFonts w:ascii="Times New Roman" w:eastAsia="Times New Roman" w:hAnsi="Times New Roman" w:cs="Times New Roman"/>
          <w:sz w:val="24"/>
          <w:szCs w:val="24"/>
          <w:lang w:eastAsia="ru-RU"/>
        </w:rPr>
        <w:t>газопотребления</w:t>
      </w:r>
      <w:proofErr w:type="spellEnd"/>
      <w:r w:rsidRPr="006F6A60">
        <w:rPr>
          <w:rFonts w:ascii="Times New Roman" w:eastAsia="Times New Roman" w:hAnsi="Times New Roman" w:cs="Times New Roman"/>
          <w:sz w:val="24"/>
          <w:szCs w:val="24"/>
          <w:lang w:eastAsia="ru-RU"/>
        </w:rPr>
        <w:t xml:space="preserve"> может быть связано с износом производственных фондов, нарушением правил эксплуатации систем и оборудования, </w:t>
      </w:r>
      <w:r w:rsidRPr="006F6A60">
        <w:rPr>
          <w:rFonts w:ascii="Times New Roman" w:eastAsia="Times New Roman" w:hAnsi="Times New Roman" w:cs="Times New Roman"/>
          <w:bCs/>
          <w:sz w:val="24"/>
          <w:szCs w:val="24"/>
          <w:lang w:eastAsia="ru-RU"/>
        </w:rPr>
        <w:t xml:space="preserve">нарушением правил производства строительных работ, </w:t>
      </w:r>
      <w:r w:rsidRPr="006F6A60">
        <w:rPr>
          <w:rFonts w:ascii="Times New Roman" w:eastAsia="Times New Roman" w:hAnsi="Times New Roman" w:cs="Times New Roman"/>
          <w:sz w:val="24"/>
          <w:szCs w:val="24"/>
          <w:lang w:eastAsia="ru-RU"/>
        </w:rPr>
        <w:t>перебоями в электроснабжении, погодными явлениями.</w:t>
      </w:r>
    </w:p>
    <w:p w:rsidR="00673D02" w:rsidRPr="0047338A" w:rsidRDefault="00673D02" w:rsidP="006F6A60">
      <w:pPr>
        <w:spacing w:after="0" w:line="240" w:lineRule="auto"/>
        <w:ind w:firstLine="709"/>
        <w:contextualSpacing/>
        <w:jc w:val="both"/>
        <w:rPr>
          <w:rFonts w:ascii="Times New Roman" w:eastAsia="Times New Roman" w:hAnsi="Times New Roman" w:cs="Times New Roman"/>
          <w:sz w:val="24"/>
          <w:szCs w:val="24"/>
          <w:lang w:eastAsia="ru-RU"/>
        </w:rPr>
      </w:pPr>
      <w:r w:rsidRPr="006F6A60">
        <w:rPr>
          <w:rFonts w:ascii="Times New Roman" w:eastAsia="Times New Roman" w:hAnsi="Times New Roman" w:cs="Times New Roman"/>
          <w:sz w:val="24"/>
          <w:szCs w:val="24"/>
          <w:lang w:eastAsia="ru-RU"/>
        </w:rPr>
        <w:t>При аварии на газопроводе на</w:t>
      </w:r>
      <w:r w:rsidRPr="0047338A">
        <w:rPr>
          <w:rFonts w:ascii="Times New Roman" w:eastAsia="Times New Roman" w:hAnsi="Times New Roman" w:cs="Times New Roman"/>
          <w:sz w:val="24"/>
          <w:szCs w:val="24"/>
          <w:lang w:eastAsia="ru-RU"/>
        </w:rPr>
        <w:t xml:space="preserve"> территории населенного пункта может произойти проникновение природного газа в помещения зданий, в результате чего возможно образование </w:t>
      </w:r>
      <w:proofErr w:type="spellStart"/>
      <w:r w:rsidRPr="0047338A">
        <w:rPr>
          <w:rFonts w:ascii="Times New Roman" w:eastAsia="Times New Roman" w:hAnsi="Times New Roman" w:cs="Times New Roman"/>
          <w:sz w:val="24"/>
          <w:szCs w:val="24"/>
          <w:lang w:eastAsia="ru-RU"/>
        </w:rPr>
        <w:t>взрыво</w:t>
      </w:r>
      <w:proofErr w:type="spellEnd"/>
      <w:r w:rsidRPr="0047338A">
        <w:rPr>
          <w:rFonts w:ascii="Times New Roman" w:eastAsia="Times New Roman" w:hAnsi="Times New Roman" w:cs="Times New Roman"/>
          <w:sz w:val="24"/>
          <w:szCs w:val="24"/>
          <w:lang w:eastAsia="ru-RU"/>
        </w:rPr>
        <w:t xml:space="preserve">- и пожароопасной </w:t>
      </w:r>
      <w:proofErr w:type="spellStart"/>
      <w:r w:rsidRPr="0047338A">
        <w:rPr>
          <w:rFonts w:ascii="Times New Roman" w:eastAsia="Times New Roman" w:hAnsi="Times New Roman" w:cs="Times New Roman"/>
          <w:sz w:val="24"/>
          <w:szCs w:val="24"/>
          <w:lang w:eastAsia="ru-RU"/>
        </w:rPr>
        <w:t>газовоздушной</w:t>
      </w:r>
      <w:proofErr w:type="spellEnd"/>
      <w:r w:rsidRPr="0047338A">
        <w:rPr>
          <w:rFonts w:ascii="Times New Roman" w:eastAsia="Times New Roman" w:hAnsi="Times New Roman" w:cs="Times New Roman"/>
          <w:sz w:val="24"/>
          <w:szCs w:val="24"/>
          <w:lang w:eastAsia="ru-RU"/>
        </w:rPr>
        <w:t xml:space="preserve">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w:t>
      </w:r>
      <w:proofErr w:type="spellStart"/>
      <w:r w:rsidRPr="0047338A">
        <w:rPr>
          <w:rFonts w:ascii="Times New Roman" w:eastAsia="Times New Roman" w:hAnsi="Times New Roman" w:cs="Times New Roman"/>
          <w:sz w:val="24"/>
          <w:szCs w:val="24"/>
          <w:lang w:eastAsia="ru-RU"/>
        </w:rPr>
        <w:t>травмированию</w:t>
      </w:r>
      <w:proofErr w:type="spellEnd"/>
      <w:r w:rsidRPr="0047338A">
        <w:rPr>
          <w:rFonts w:ascii="Times New Roman" w:eastAsia="Times New Roman" w:hAnsi="Times New Roman" w:cs="Times New Roman"/>
          <w:sz w:val="24"/>
          <w:szCs w:val="24"/>
          <w:lang w:eastAsia="ru-RU"/>
        </w:rPr>
        <w:t xml:space="preserve"> людей. </w:t>
      </w:r>
    </w:p>
    <w:p w:rsidR="00673D02" w:rsidRPr="0047338A" w:rsidRDefault="00673D02" w:rsidP="00D67778">
      <w:pPr>
        <w:spacing w:after="0" w:line="240" w:lineRule="auto"/>
        <w:ind w:firstLine="709"/>
        <w:contextualSpacing/>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sz w:val="24"/>
          <w:szCs w:val="24"/>
          <w:lang w:eastAsia="ru-RU"/>
        </w:rPr>
        <w:t xml:space="preserve">В результате </w:t>
      </w:r>
      <w:proofErr w:type="spellStart"/>
      <w:r w:rsidRPr="0047338A">
        <w:rPr>
          <w:rFonts w:ascii="Times New Roman" w:eastAsia="Times New Roman" w:hAnsi="Times New Roman" w:cs="Times New Roman"/>
          <w:sz w:val="24"/>
          <w:szCs w:val="24"/>
          <w:lang w:eastAsia="ru-RU"/>
        </w:rPr>
        <w:t>аварийна</w:t>
      </w:r>
      <w:proofErr w:type="spellEnd"/>
      <w:r w:rsidRPr="0047338A">
        <w:rPr>
          <w:rFonts w:ascii="Times New Roman" w:eastAsia="Times New Roman" w:hAnsi="Times New Roman" w:cs="Times New Roman"/>
          <w:sz w:val="24"/>
          <w:szCs w:val="24"/>
          <w:lang w:eastAsia="ru-RU"/>
        </w:rPr>
        <w:t xml:space="preserve"> объектах газоснабжения и </w:t>
      </w:r>
      <w:proofErr w:type="spellStart"/>
      <w:r w:rsidRPr="0047338A">
        <w:rPr>
          <w:rFonts w:ascii="Times New Roman" w:eastAsia="Times New Roman" w:hAnsi="Times New Roman" w:cs="Times New Roman"/>
          <w:sz w:val="24"/>
          <w:szCs w:val="24"/>
          <w:lang w:eastAsia="ru-RU"/>
        </w:rPr>
        <w:t>газопотребления</w:t>
      </w:r>
      <w:proofErr w:type="spellEnd"/>
      <w:r w:rsidRPr="0047338A">
        <w:rPr>
          <w:rFonts w:ascii="Times New Roman" w:eastAsia="Times New Roman" w:hAnsi="Times New Roman" w:cs="Times New Roman"/>
          <w:sz w:val="24"/>
          <w:szCs w:val="24"/>
          <w:lang w:eastAsia="ru-RU"/>
        </w:rPr>
        <w:t xml:space="preserve"> возможно возникновение техногенных ЧС</w:t>
      </w:r>
      <w:r w:rsidRPr="0047338A">
        <w:rPr>
          <w:rFonts w:ascii="Times New Roman" w:eastAsia="Times New Roman" w:hAnsi="Times New Roman" w:cs="Times New Roman"/>
          <w:iCs/>
          <w:sz w:val="24"/>
          <w:szCs w:val="24"/>
          <w:lang w:eastAsia="ru-RU"/>
        </w:rPr>
        <w:t xml:space="preserve"> локального, муниципального характера.</w:t>
      </w:r>
    </w:p>
    <w:p w:rsidR="00AA4FAF" w:rsidRDefault="00AA4FAF" w:rsidP="00D67778">
      <w:pPr>
        <w:spacing w:after="0" w:line="240" w:lineRule="auto"/>
        <w:contextualSpacing/>
        <w:jc w:val="center"/>
        <w:rPr>
          <w:rFonts w:ascii="Times New Roman" w:eastAsia="Times New Roman" w:hAnsi="Times New Roman" w:cs="Times New Roman"/>
          <w:b/>
          <w:bCs/>
          <w:sz w:val="24"/>
        </w:rPr>
      </w:pPr>
      <w:bookmarkStart w:id="25" w:name="_Toc405155383"/>
    </w:p>
    <w:p w:rsidR="00673D02" w:rsidRPr="00673D02" w:rsidRDefault="003D1DD1" w:rsidP="00D67778">
      <w:pPr>
        <w:spacing w:after="0" w:line="240" w:lineRule="auto"/>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АВАРИИ НА ТРАНСПОРТЕ ПРИ ПЕРЕВОЗКЕ ОПАСНЫХ ГРУЗОВ</w:t>
      </w:r>
      <w:bookmarkEnd w:id="25"/>
    </w:p>
    <w:p w:rsidR="00AA4FAF" w:rsidRDefault="00AA4FAF" w:rsidP="00D67778">
      <w:pPr>
        <w:spacing w:after="0" w:line="240" w:lineRule="auto"/>
        <w:ind w:firstLine="709"/>
        <w:contextualSpacing/>
        <w:jc w:val="both"/>
        <w:rPr>
          <w:rFonts w:ascii="Times New Roman" w:eastAsia="Times New Roman" w:hAnsi="Times New Roman" w:cs="Times New Roman"/>
          <w:b/>
          <w:i/>
          <w:sz w:val="24"/>
          <w:szCs w:val="24"/>
          <w:lang w:eastAsia="ru-RU"/>
        </w:rPr>
      </w:pPr>
    </w:p>
    <w:p w:rsidR="00673D02" w:rsidRPr="0047338A" w:rsidRDefault="00673D02" w:rsidP="00D67778">
      <w:pPr>
        <w:spacing w:after="0" w:line="240" w:lineRule="auto"/>
        <w:ind w:firstLine="709"/>
        <w:contextualSpacing/>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Опасный груз</w:t>
      </w:r>
      <w:r w:rsidRPr="0047338A">
        <w:rPr>
          <w:rFonts w:ascii="Times New Roman" w:eastAsia="Times New Roman" w:hAnsi="Times New Roman" w:cs="Times New Roman"/>
          <w:sz w:val="24"/>
          <w:szCs w:val="24"/>
          <w:lang w:eastAsia="ru-RU"/>
        </w:rPr>
        <w:t xml:space="preserve"> – опасное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673D02" w:rsidRPr="0047338A" w:rsidRDefault="00673D02" w:rsidP="0047338A">
      <w:pPr>
        <w:spacing w:after="0" w:line="240" w:lineRule="auto"/>
        <w:ind w:firstLine="709"/>
        <w:jc w:val="center"/>
        <w:rPr>
          <w:rFonts w:ascii="Times New Roman" w:eastAsia="Times New Roman" w:hAnsi="Times New Roman" w:cs="Times New Roman"/>
          <w:b/>
          <w:sz w:val="24"/>
          <w:szCs w:val="24"/>
          <w:lang w:eastAsia="ru-RU"/>
        </w:rPr>
      </w:pPr>
      <w:r w:rsidRPr="0047338A">
        <w:rPr>
          <w:rFonts w:ascii="Times New Roman" w:eastAsia="Times New Roman" w:hAnsi="Times New Roman" w:cs="Times New Roman"/>
          <w:b/>
          <w:sz w:val="24"/>
          <w:szCs w:val="24"/>
          <w:lang w:eastAsia="ru-RU"/>
        </w:rPr>
        <w:t>Аварии на автомобильном транспорте при перевозке опасных грузов</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Аварии на автомобильном транспорте при перевозке опасных грузов с выбросом (</w:t>
      </w:r>
      <w:proofErr w:type="spellStart"/>
      <w:r w:rsidRPr="0047338A">
        <w:rPr>
          <w:rFonts w:ascii="Times New Roman" w:eastAsia="Times New Roman" w:hAnsi="Times New Roman" w:cs="Times New Roman"/>
          <w:sz w:val="24"/>
          <w:szCs w:val="24"/>
          <w:lang w:eastAsia="ru-RU"/>
        </w:rPr>
        <w:t>выливом</w:t>
      </w:r>
      <w:proofErr w:type="spellEnd"/>
      <w:r w:rsidRPr="0047338A">
        <w:rPr>
          <w:rFonts w:ascii="Times New Roman" w:eastAsia="Times New Roman" w:hAnsi="Times New Roman" w:cs="Times New Roman"/>
          <w:sz w:val="24"/>
          <w:szCs w:val="24"/>
          <w:lang w:eastAsia="ru-RU"/>
        </w:rPr>
        <w:t>)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xml:space="preserve">Основные причины </w:t>
      </w:r>
      <w:r w:rsidRPr="0047338A">
        <w:rPr>
          <w:rFonts w:ascii="Times New Roman" w:eastAsia="Times New Roman" w:hAnsi="Times New Roman" w:cs="Times New Roman"/>
          <w:iCs/>
          <w:sz w:val="24"/>
          <w:szCs w:val="24"/>
          <w:lang w:eastAsia="ru-RU"/>
        </w:rPr>
        <w:t>аварий на автомобильных дорогах:</w:t>
      </w:r>
      <w:r w:rsidRPr="0047338A">
        <w:rPr>
          <w:rFonts w:ascii="Times New Roman" w:eastAsia="Times New Roman" w:hAnsi="Times New Roman" w:cs="Times New Roman"/>
          <w:sz w:val="24"/>
          <w:szCs w:val="24"/>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20709B"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iCs/>
          <w:sz w:val="24"/>
          <w:szCs w:val="24"/>
          <w:lang w:eastAsia="ru-RU"/>
        </w:rPr>
        <w:t xml:space="preserve">В </w:t>
      </w:r>
      <w:r w:rsidR="0020709B">
        <w:rPr>
          <w:rFonts w:ascii="Times New Roman" w:eastAsia="Times New Roman" w:hAnsi="Times New Roman" w:cs="Times New Roman"/>
          <w:iCs/>
          <w:sz w:val="24"/>
          <w:szCs w:val="24"/>
          <w:lang w:eastAsia="ru-RU"/>
        </w:rPr>
        <w:t xml:space="preserve">границах Краснокутского сельского </w:t>
      </w:r>
      <w:r w:rsidRPr="0047338A">
        <w:rPr>
          <w:rFonts w:ascii="Times New Roman" w:eastAsia="Times New Roman" w:hAnsi="Times New Roman" w:cs="Times New Roman"/>
          <w:iCs/>
          <w:sz w:val="24"/>
          <w:szCs w:val="24"/>
          <w:lang w:eastAsia="ru-RU"/>
        </w:rPr>
        <w:t xml:space="preserve">поселения, частично проходит </w:t>
      </w:r>
      <w:r w:rsidRPr="0047338A">
        <w:rPr>
          <w:rFonts w:ascii="Times New Roman" w:eastAsia="Times New Roman" w:hAnsi="Times New Roman" w:cs="Times New Roman"/>
          <w:sz w:val="24"/>
          <w:szCs w:val="24"/>
          <w:lang w:eastAsia="ru-RU"/>
        </w:rPr>
        <w:t xml:space="preserve">автомобильная дорога </w:t>
      </w:r>
      <w:r w:rsidR="00B63506" w:rsidRPr="0020709B">
        <w:rPr>
          <w:rFonts w:ascii="Times New Roman" w:eastAsia="Times New Roman" w:hAnsi="Times New Roman" w:cs="Times New Roman"/>
          <w:sz w:val="24"/>
          <w:szCs w:val="24"/>
          <w:lang w:eastAsia="ru-RU"/>
        </w:rPr>
        <w:t>федерального</w:t>
      </w:r>
      <w:r w:rsidRPr="0020709B">
        <w:rPr>
          <w:rFonts w:ascii="Times New Roman" w:eastAsia="Times New Roman" w:hAnsi="Times New Roman" w:cs="Times New Roman"/>
          <w:sz w:val="24"/>
          <w:szCs w:val="24"/>
          <w:lang w:eastAsia="ru-RU"/>
        </w:rPr>
        <w:t xml:space="preserve"> значения </w:t>
      </w:r>
      <w:r w:rsidR="00B63506" w:rsidRPr="0020709B">
        <w:rPr>
          <w:rFonts w:ascii="Times New Roman" w:eastAsia="Times New Roman" w:hAnsi="Times New Roman" w:cs="Times New Roman"/>
          <w:sz w:val="24"/>
          <w:szCs w:val="24"/>
          <w:lang w:eastAsia="ru-RU"/>
        </w:rPr>
        <w:t xml:space="preserve">М-4 Дон </w:t>
      </w:r>
      <w:r w:rsidR="00B63506">
        <w:rPr>
          <w:rFonts w:ascii="Times New Roman" w:eastAsia="Times New Roman" w:hAnsi="Times New Roman" w:cs="Times New Roman"/>
          <w:sz w:val="24"/>
          <w:szCs w:val="24"/>
          <w:lang w:eastAsia="ru-RU"/>
        </w:rPr>
        <w:t xml:space="preserve">от Москвы через Воронеж, Ростов-на-Дону, Краснодар до Новороссийска, км 999+804 – км 1002+523 </w:t>
      </w:r>
      <w:r w:rsidRPr="0047338A">
        <w:rPr>
          <w:rFonts w:ascii="Times New Roman" w:eastAsia="Times New Roman" w:hAnsi="Times New Roman" w:cs="Times New Roman"/>
          <w:sz w:val="24"/>
          <w:szCs w:val="24"/>
          <w:lang w:eastAsia="ru-RU"/>
        </w:rPr>
        <w:t xml:space="preserve">с достаточно </w:t>
      </w:r>
      <w:r w:rsidR="0020709B">
        <w:rPr>
          <w:rFonts w:ascii="Times New Roman" w:eastAsia="Times New Roman" w:hAnsi="Times New Roman" w:cs="Times New Roman"/>
          <w:sz w:val="24"/>
          <w:szCs w:val="24"/>
          <w:lang w:eastAsia="ru-RU"/>
        </w:rPr>
        <w:t xml:space="preserve">высокой интенсивностью движения, дорога А-270 автомобильная дорога М-4 «Дон» - Новошахтинск- границы с Луганской Народной Республикой и 00 ОП ФЗ А-270 (Е 50, </w:t>
      </w:r>
      <w:r w:rsidR="0020709B" w:rsidRPr="0020709B">
        <w:rPr>
          <w:rFonts w:ascii="Times New Roman" w:eastAsia="Times New Roman" w:hAnsi="Times New Roman" w:cs="Times New Roman"/>
          <w:sz w:val="24"/>
          <w:szCs w:val="24"/>
          <w:lang w:eastAsia="ru-RU"/>
        </w:rPr>
        <w:t xml:space="preserve">СНГ), дорога </w:t>
      </w:r>
      <w:r w:rsidR="0020709B" w:rsidRPr="0020709B">
        <w:rPr>
          <w:rFonts w:ascii="Times New Roman" w:hAnsi="Times New Roman" w:cs="Times New Roman"/>
          <w:sz w:val="24"/>
          <w:szCs w:val="24"/>
        </w:rPr>
        <w:t>регионального значения подъезд к хутору Красный Кут</w:t>
      </w:r>
      <w:r w:rsidR="0020709B">
        <w:rPr>
          <w:szCs w:val="28"/>
        </w:rPr>
        <w:t>.</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По автодороге осуществляется доставка различных грузов</w:t>
      </w:r>
      <w:r w:rsidR="00B63506">
        <w:rPr>
          <w:rFonts w:ascii="Times New Roman" w:eastAsia="Times New Roman" w:hAnsi="Times New Roman" w:cs="Times New Roman"/>
          <w:sz w:val="24"/>
          <w:szCs w:val="24"/>
          <w:lang w:eastAsia="ru-RU"/>
        </w:rPr>
        <w:t>.</w:t>
      </w:r>
      <w:r w:rsidRPr="0047338A">
        <w:rPr>
          <w:rFonts w:ascii="Times New Roman" w:eastAsia="Times New Roman" w:hAnsi="Times New Roman" w:cs="Times New Roman"/>
          <w:sz w:val="24"/>
          <w:szCs w:val="24"/>
          <w:lang w:eastAsia="ru-RU"/>
        </w:rPr>
        <w:t xml:space="preserve">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673D02" w:rsidRPr="007E4589" w:rsidRDefault="007E4589" w:rsidP="007E4589">
      <w:pPr>
        <w:pStyle w:val="2"/>
        <w:jc w:val="center"/>
        <w:rPr>
          <w:rFonts w:ascii="Times New Roman" w:eastAsia="Times New Roman" w:hAnsi="Times New Roman" w:cs="Times New Roman"/>
          <w:bCs w:val="0"/>
          <w:color w:val="000000" w:themeColor="text1"/>
          <w:kern w:val="36"/>
          <w:sz w:val="24"/>
          <w:szCs w:val="48"/>
          <w:lang w:eastAsia="ru-RU"/>
        </w:rPr>
      </w:pPr>
      <w:bookmarkStart w:id="26" w:name="_Toc405155385"/>
      <w:bookmarkStart w:id="27" w:name="_Toc184218062"/>
      <w:r w:rsidRPr="007E4589">
        <w:rPr>
          <w:rFonts w:ascii="Times New Roman" w:eastAsia="Times New Roman" w:hAnsi="Times New Roman" w:cs="Times New Roman"/>
          <w:bCs w:val="0"/>
          <w:color w:val="000000" w:themeColor="text1"/>
          <w:kern w:val="36"/>
          <w:sz w:val="24"/>
          <w:szCs w:val="48"/>
          <w:lang w:eastAsia="ru-RU"/>
        </w:rPr>
        <w:lastRenderedPageBreak/>
        <w:t>6.5</w:t>
      </w:r>
      <w:r w:rsidR="00457BF9" w:rsidRPr="007E4589">
        <w:rPr>
          <w:rFonts w:ascii="Times New Roman" w:eastAsia="Times New Roman" w:hAnsi="Times New Roman" w:cs="Times New Roman"/>
          <w:bCs w:val="0"/>
          <w:color w:val="000000" w:themeColor="text1"/>
          <w:kern w:val="36"/>
          <w:sz w:val="24"/>
          <w:szCs w:val="48"/>
          <w:lang w:eastAsia="ru-RU"/>
        </w:rPr>
        <w:t xml:space="preserve">. </w:t>
      </w:r>
      <w:r w:rsidR="003D1DD1" w:rsidRPr="007E4589">
        <w:rPr>
          <w:rFonts w:ascii="Times New Roman" w:eastAsia="Times New Roman" w:hAnsi="Times New Roman" w:cs="Times New Roman"/>
          <w:bCs w:val="0"/>
          <w:color w:val="000000" w:themeColor="text1"/>
          <w:kern w:val="36"/>
          <w:sz w:val="24"/>
          <w:szCs w:val="48"/>
          <w:lang w:eastAsia="ru-RU"/>
        </w:rPr>
        <w:t>ПЕРЕЧЕНЬ ВОЗМОЖНЫХ ЧС БИОЛОГО-СОЦИАЛЬНОГО ХАРАКТЕРА НА ТЕРРИТОРИИ ПОСЕЛЕНИЯ</w:t>
      </w:r>
      <w:bookmarkEnd w:id="26"/>
      <w:bookmarkEnd w:id="27"/>
    </w:p>
    <w:p w:rsidR="00673D02" w:rsidRPr="00736C76" w:rsidRDefault="00673D02" w:rsidP="00736C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bCs/>
          <w:i/>
          <w:sz w:val="24"/>
          <w:szCs w:val="24"/>
          <w:lang w:eastAsia="ru-RU"/>
        </w:rPr>
        <w:t>Биолого-социальная чрезвычайная ситуация;</w:t>
      </w:r>
      <w:r w:rsidRPr="00736C76">
        <w:rPr>
          <w:rFonts w:ascii="Times New Roman" w:eastAsia="Times New Roman" w:hAnsi="Times New Roman" w:cs="Times New Roman"/>
          <w:b/>
          <w:i/>
          <w:sz w:val="24"/>
          <w:szCs w:val="24"/>
          <w:lang w:eastAsia="ru-RU"/>
        </w:rPr>
        <w:t xml:space="preserve"> биосоциальная ЧС</w:t>
      </w:r>
      <w:r w:rsidRPr="00736C76">
        <w:rPr>
          <w:rFonts w:ascii="Times New Roman" w:eastAsia="Times New Roman" w:hAnsi="Times New Roman" w:cs="Times New Roman"/>
          <w:sz w:val="24"/>
          <w:szCs w:val="24"/>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i/>
          <w:sz w:val="24"/>
          <w:szCs w:val="24"/>
          <w:lang w:eastAsia="ru-RU"/>
        </w:rPr>
        <w:t>И</w:t>
      </w:r>
      <w:r w:rsidRPr="00736C76">
        <w:rPr>
          <w:rFonts w:ascii="Times New Roman" w:eastAsia="Times New Roman" w:hAnsi="Times New Roman" w:cs="Times New Roman"/>
          <w:b/>
          <w:bCs/>
          <w:i/>
          <w:sz w:val="24"/>
          <w:szCs w:val="24"/>
          <w:lang w:eastAsia="ru-RU"/>
        </w:rPr>
        <w:t>сточник биолого-социальной чрезвычайной ситуации</w:t>
      </w:r>
      <w:r w:rsidRPr="00736C76">
        <w:rPr>
          <w:rFonts w:ascii="Times New Roman" w:eastAsia="Times New Roman" w:hAnsi="Times New Roman" w:cs="Times New Roman"/>
          <w:sz w:val="24"/>
          <w:szCs w:val="24"/>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673D02" w:rsidRPr="00736C76" w:rsidRDefault="00673D02" w:rsidP="00736C76">
      <w:pPr>
        <w:spacing w:after="0" w:line="240" w:lineRule="auto"/>
        <w:ind w:firstLine="709"/>
        <w:jc w:val="both"/>
        <w:rPr>
          <w:rFonts w:ascii="Times New Roman" w:eastAsia="Times New Roman" w:hAnsi="Times New Roman" w:cs="Times New Roman"/>
          <w:b/>
          <w:sz w:val="24"/>
          <w:szCs w:val="24"/>
          <w:lang w:eastAsia="ru-RU"/>
        </w:rPr>
      </w:pPr>
      <w:r w:rsidRPr="00736C76">
        <w:rPr>
          <w:rFonts w:ascii="Times New Roman" w:eastAsia="Times New Roman" w:hAnsi="Times New Roman" w:cs="Times New Roman"/>
          <w:b/>
          <w:sz w:val="24"/>
          <w:szCs w:val="24"/>
          <w:lang w:eastAsia="ru-RU"/>
        </w:rPr>
        <w:t>По заболеваниям населения возможны:</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единичные заболевания людей туляремией, бешенством, бруцеллезом;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развитие ВИЧ-инфекции за счет циркуляции ее в среде наркоманов;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заболевание групп населения сальмонеллезом, дизентерией;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рост заболеваемости населения ОРВИ и ОРЗ в осенне-зимний период в связи с резкими переп</w:t>
      </w:r>
      <w:r w:rsidR="007E4589">
        <w:rPr>
          <w:rFonts w:ascii="Times New Roman" w:eastAsia="Times New Roman" w:hAnsi="Times New Roman" w:cs="Times New Roman"/>
          <w:sz w:val="24"/>
          <w:szCs w:val="24"/>
          <w:lang w:eastAsia="ru-RU"/>
        </w:rPr>
        <w:t xml:space="preserve">адами температуры и повышенной </w:t>
      </w:r>
      <w:r w:rsidRPr="00736C76">
        <w:rPr>
          <w:rFonts w:ascii="Times New Roman" w:eastAsia="Times New Roman" w:hAnsi="Times New Roman" w:cs="Times New Roman"/>
          <w:sz w:val="24"/>
          <w:szCs w:val="24"/>
          <w:lang w:eastAsia="ru-RU"/>
        </w:rPr>
        <w:t xml:space="preserve">влажностью воздуха. Возможны единичные случаи заболевания людей </w:t>
      </w:r>
      <w:proofErr w:type="spellStart"/>
      <w:r w:rsidRPr="00736C76">
        <w:rPr>
          <w:rFonts w:ascii="Times New Roman" w:eastAsia="Times New Roman" w:hAnsi="Times New Roman" w:cs="Times New Roman"/>
          <w:sz w:val="24"/>
          <w:szCs w:val="24"/>
          <w:lang w:eastAsia="ru-RU"/>
        </w:rPr>
        <w:t>высокопатогенным</w:t>
      </w:r>
      <w:proofErr w:type="spellEnd"/>
      <w:r w:rsidRPr="00736C76">
        <w:rPr>
          <w:rFonts w:ascii="Times New Roman" w:eastAsia="Times New Roman" w:hAnsi="Times New Roman" w:cs="Times New Roman"/>
          <w:sz w:val="24"/>
          <w:szCs w:val="24"/>
          <w:lang w:eastAsia="ru-RU"/>
        </w:rPr>
        <w:t xml:space="preserve"> гриппом;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обострение аллергических заболеваний у людей в период с августа по сентябрь, в связи с цветением амброзии;</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распространяющиеся по всему миру пандемии вирусных заболеваний (в настоящее время </w:t>
      </w:r>
      <w:r w:rsidRPr="00736C76">
        <w:rPr>
          <w:rFonts w:ascii="Times New Roman" w:eastAsia="Times New Roman" w:hAnsi="Times New Roman" w:cs="Times New Roman"/>
          <w:sz w:val="24"/>
          <w:szCs w:val="24"/>
          <w:lang w:val="en-US" w:eastAsia="ru-RU"/>
        </w:rPr>
        <w:t>COVID</w:t>
      </w:r>
      <w:r w:rsidRPr="00736C76">
        <w:rPr>
          <w:rFonts w:ascii="Times New Roman" w:eastAsia="Times New Roman" w:hAnsi="Times New Roman" w:cs="Times New Roman"/>
          <w:sz w:val="24"/>
          <w:szCs w:val="24"/>
          <w:lang w:eastAsia="ru-RU"/>
        </w:rPr>
        <w:t>-19).</w:t>
      </w:r>
    </w:p>
    <w:p w:rsidR="00673D02" w:rsidRPr="00736C76" w:rsidRDefault="00673D02" w:rsidP="00736C76">
      <w:pPr>
        <w:spacing w:after="0" w:line="240" w:lineRule="auto"/>
        <w:ind w:firstLine="709"/>
        <w:jc w:val="both"/>
        <w:rPr>
          <w:rFonts w:ascii="Times New Roman" w:eastAsia="Times New Roman" w:hAnsi="Times New Roman" w:cs="Times New Roman"/>
          <w:b/>
          <w:sz w:val="24"/>
          <w:szCs w:val="24"/>
          <w:lang w:eastAsia="ru-RU"/>
        </w:rPr>
      </w:pPr>
      <w:r w:rsidRPr="00736C76">
        <w:rPr>
          <w:rFonts w:ascii="Times New Roman" w:eastAsia="Times New Roman" w:hAnsi="Times New Roman" w:cs="Times New Roman"/>
          <w:b/>
          <w:sz w:val="24"/>
          <w:szCs w:val="24"/>
          <w:lang w:eastAsia="ru-RU"/>
        </w:rPr>
        <w:t xml:space="preserve">По заболеваниям животных и птиц возможны: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заболевания животных бешенством среди собак, лисиц, кошек, крупного и мелкого рогатого скота;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эпизоотические вспышки заболевания птичьим гриппом в промышленном и домашнем птицеводстве;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случаи заболевания крупного рогатого скота туберкулезом и бруцеллезом в хозяйствах и животноводческих фермах.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Скотомогильники на территории поселения отсутствуют.</w:t>
      </w:r>
    </w:p>
    <w:p w:rsidR="00673D02" w:rsidRPr="00736C76" w:rsidRDefault="00673D02" w:rsidP="00736C76">
      <w:pPr>
        <w:spacing w:after="0" w:line="240" w:lineRule="auto"/>
        <w:ind w:firstLine="709"/>
        <w:jc w:val="both"/>
        <w:rPr>
          <w:rFonts w:ascii="Times New Roman" w:eastAsia="Times New Roman" w:hAnsi="Times New Roman" w:cs="Times New Roman"/>
          <w:b/>
          <w:sz w:val="24"/>
          <w:szCs w:val="24"/>
          <w:lang w:eastAsia="ru-RU"/>
        </w:rPr>
      </w:pPr>
      <w:r w:rsidRPr="00736C76">
        <w:rPr>
          <w:rFonts w:ascii="Times New Roman" w:eastAsia="Times New Roman" w:hAnsi="Times New Roman" w:cs="Times New Roman"/>
          <w:b/>
          <w:sz w:val="24"/>
          <w:szCs w:val="24"/>
          <w:lang w:eastAsia="ru-RU"/>
        </w:rPr>
        <w:t xml:space="preserve">По распространению вредителей и заболеваниям растений возможны: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численность колорадского жука - высокая, вредоносность колорадского жука будет зависеть от своевременности обработок;</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проявление бурой ржавчины на озимой пшенице при влажной и теплой весне;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поражение фитофторозом картофеля и томатов в условиях дождливой погоды и при умеренной температуре в летний период;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lastRenderedPageBreak/>
        <w:t>распространение саранчовых и кузнечиковых.</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rsidR="00673D02" w:rsidRPr="007E4589" w:rsidRDefault="00457BF9" w:rsidP="007E4589">
      <w:pPr>
        <w:pStyle w:val="2"/>
        <w:spacing w:before="0" w:line="240" w:lineRule="auto"/>
        <w:contextualSpacing/>
        <w:jc w:val="center"/>
        <w:rPr>
          <w:rFonts w:ascii="Times New Roman" w:eastAsia="Times New Roman" w:hAnsi="Times New Roman" w:cs="Times New Roman"/>
          <w:bCs w:val="0"/>
          <w:color w:val="000000" w:themeColor="text1"/>
          <w:kern w:val="36"/>
          <w:sz w:val="24"/>
          <w:szCs w:val="48"/>
          <w:lang w:eastAsia="ru-RU"/>
        </w:rPr>
      </w:pPr>
      <w:bookmarkStart w:id="28" w:name="_Toc405155386"/>
      <w:bookmarkStart w:id="29" w:name="_Toc184218063"/>
      <w:r w:rsidRPr="007E4589">
        <w:rPr>
          <w:rFonts w:ascii="Times New Roman" w:eastAsia="Times New Roman" w:hAnsi="Times New Roman" w:cs="Times New Roman"/>
          <w:bCs w:val="0"/>
          <w:color w:val="000000" w:themeColor="text1"/>
          <w:kern w:val="36"/>
          <w:sz w:val="24"/>
          <w:szCs w:val="48"/>
          <w:lang w:eastAsia="ru-RU"/>
        </w:rPr>
        <w:t>6.</w:t>
      </w:r>
      <w:r w:rsidR="007E4589" w:rsidRPr="007E4589">
        <w:rPr>
          <w:rFonts w:ascii="Times New Roman" w:eastAsia="Times New Roman" w:hAnsi="Times New Roman" w:cs="Times New Roman"/>
          <w:bCs w:val="0"/>
          <w:color w:val="000000" w:themeColor="text1"/>
          <w:kern w:val="36"/>
          <w:sz w:val="24"/>
          <w:szCs w:val="48"/>
          <w:lang w:eastAsia="ru-RU"/>
        </w:rPr>
        <w:t>6</w:t>
      </w:r>
      <w:r w:rsidRPr="007E4589">
        <w:rPr>
          <w:rFonts w:ascii="Times New Roman" w:eastAsia="Times New Roman" w:hAnsi="Times New Roman" w:cs="Times New Roman"/>
          <w:bCs w:val="0"/>
          <w:color w:val="000000" w:themeColor="text1"/>
          <w:kern w:val="36"/>
          <w:sz w:val="24"/>
          <w:szCs w:val="48"/>
          <w:lang w:eastAsia="ru-RU"/>
        </w:rPr>
        <w:t>.</w:t>
      </w:r>
      <w:r w:rsidR="00673D02" w:rsidRPr="007E4589">
        <w:rPr>
          <w:rFonts w:ascii="Times New Roman" w:eastAsia="Times New Roman" w:hAnsi="Times New Roman" w:cs="Times New Roman"/>
          <w:bCs w:val="0"/>
          <w:color w:val="000000" w:themeColor="text1"/>
          <w:kern w:val="36"/>
          <w:sz w:val="24"/>
          <w:szCs w:val="48"/>
          <w:lang w:eastAsia="ru-RU"/>
        </w:rPr>
        <w:t xml:space="preserve"> </w:t>
      </w:r>
      <w:r w:rsidR="003D1DD1" w:rsidRPr="007E4589">
        <w:rPr>
          <w:rFonts w:ascii="Times New Roman" w:eastAsia="Times New Roman" w:hAnsi="Times New Roman" w:cs="Times New Roman"/>
          <w:bCs w:val="0"/>
          <w:color w:val="000000" w:themeColor="text1"/>
          <w:kern w:val="36"/>
          <w:sz w:val="24"/>
          <w:szCs w:val="48"/>
          <w:lang w:eastAsia="ru-RU"/>
        </w:rPr>
        <w:t>ПРЕДУПРЕЖДЕНИЕ ЧРЕЗВЫЧАЙНЫХ СИТУАЦИЙ</w:t>
      </w:r>
      <w:r w:rsidR="00673D02" w:rsidRPr="007E4589">
        <w:rPr>
          <w:rFonts w:ascii="Times New Roman" w:eastAsia="Times New Roman" w:hAnsi="Times New Roman" w:cs="Times New Roman"/>
          <w:bCs w:val="0"/>
          <w:color w:val="000000" w:themeColor="text1"/>
          <w:kern w:val="36"/>
          <w:sz w:val="24"/>
          <w:szCs w:val="48"/>
          <w:lang w:eastAsia="ru-RU"/>
        </w:rPr>
        <w:t>.</w:t>
      </w:r>
      <w:bookmarkEnd w:id="29"/>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i/>
          <w:sz w:val="24"/>
          <w:szCs w:val="24"/>
          <w:lang w:eastAsia="ru-RU"/>
        </w:rPr>
        <w:t>Предупреждение чрезвычайных ситуаций</w:t>
      </w:r>
      <w:r w:rsidRPr="00736C76">
        <w:rPr>
          <w:rFonts w:ascii="Times New Roman" w:eastAsia="Times New Roman" w:hAnsi="Times New Roman" w:cs="Times New Roman"/>
          <w:sz w:val="24"/>
          <w:szCs w:val="24"/>
          <w:lang w:eastAsia="ru-RU"/>
        </w:rPr>
        <w:t>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превентивных действий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мониторинг и прогнозирование чрезвычайных ситуаций;</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рациональное размещение производительных сил по территории страны с учетом природной и техногенной безопасности;</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их накапливающегося разрушительного потенциала;</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подготовка объектов экономики и систем жизнеобеспечения населения к работе в условиях чрезвычайных ситуаций;</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декларирование промышленной безопасности;</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лицензирование деятельности опасных производственных объектов;</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страхование ответственности за причинение вреда при эксплуатации опасного производственного объекта;</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проведение государственной экспертизы в области предупреждения чрезвычайных ситуаций;</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государственный надзор и контроль по вопросам природной и техногенной безопасности;</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информирование населения о потенциальных природных и техногенных угрозах на территории проживания;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подготовка населения в области защиты от чрезвычайных ситуаций.</w:t>
      </w:r>
    </w:p>
    <w:p w:rsidR="00673D02" w:rsidRPr="00673D02" w:rsidRDefault="00424961" w:rsidP="00424961">
      <w:pPr>
        <w:pStyle w:val="2"/>
        <w:ind w:firstLine="709"/>
        <w:rPr>
          <w:rFonts w:ascii="Times New Roman" w:eastAsia="Times New Roman" w:hAnsi="Times New Roman" w:cs="Times New Roman"/>
          <w:b w:val="0"/>
          <w:bCs w:val="0"/>
          <w:kern w:val="36"/>
          <w:sz w:val="24"/>
          <w:szCs w:val="48"/>
          <w:lang w:eastAsia="ru-RU"/>
        </w:rPr>
      </w:pPr>
      <w:bookmarkStart w:id="30" w:name="_Toc184218064"/>
      <w:r w:rsidRPr="00424961">
        <w:rPr>
          <w:rFonts w:ascii="Times New Roman" w:eastAsia="Times New Roman" w:hAnsi="Times New Roman" w:cs="Times New Roman"/>
          <w:bCs w:val="0"/>
          <w:color w:val="000000" w:themeColor="text1"/>
          <w:kern w:val="36"/>
          <w:sz w:val="24"/>
          <w:szCs w:val="48"/>
          <w:lang w:eastAsia="ru-RU"/>
        </w:rPr>
        <w:lastRenderedPageBreak/>
        <w:t>6.7</w:t>
      </w:r>
      <w:r w:rsidR="00457BF9" w:rsidRPr="00424961">
        <w:rPr>
          <w:rFonts w:ascii="Times New Roman" w:eastAsia="Times New Roman" w:hAnsi="Times New Roman" w:cs="Times New Roman"/>
          <w:bCs w:val="0"/>
          <w:color w:val="000000" w:themeColor="text1"/>
          <w:kern w:val="36"/>
          <w:sz w:val="24"/>
          <w:szCs w:val="48"/>
          <w:lang w:eastAsia="ru-RU"/>
        </w:rPr>
        <w:t>.</w:t>
      </w:r>
      <w:r w:rsidR="00673D02" w:rsidRPr="00424961">
        <w:rPr>
          <w:rFonts w:ascii="Times New Roman" w:eastAsia="Times New Roman" w:hAnsi="Times New Roman" w:cs="Times New Roman"/>
          <w:bCs w:val="0"/>
          <w:color w:val="000000" w:themeColor="text1"/>
          <w:kern w:val="36"/>
          <w:sz w:val="24"/>
          <w:szCs w:val="48"/>
          <w:lang w:eastAsia="ru-RU"/>
        </w:rPr>
        <w:t xml:space="preserve"> </w:t>
      </w:r>
      <w:r w:rsidR="003D1DD1" w:rsidRPr="00424961">
        <w:rPr>
          <w:rFonts w:ascii="Times New Roman" w:eastAsia="Times New Roman" w:hAnsi="Times New Roman" w:cs="Times New Roman"/>
          <w:bCs w:val="0"/>
          <w:color w:val="000000" w:themeColor="text1"/>
          <w:kern w:val="36"/>
          <w:sz w:val="24"/>
          <w:szCs w:val="48"/>
          <w:lang w:eastAsia="ru-RU"/>
        </w:rPr>
        <w:t>ЛИКВИДАЦИЯ ЧРЕЗВЫЧАЙНЫХ СИТУАЦИЙ</w:t>
      </w:r>
      <w:r w:rsidR="00673D02" w:rsidRPr="00673D02">
        <w:rPr>
          <w:rFonts w:ascii="Times New Roman" w:eastAsia="Times New Roman" w:hAnsi="Times New Roman" w:cs="Times New Roman"/>
          <w:b w:val="0"/>
          <w:bCs w:val="0"/>
          <w:kern w:val="36"/>
          <w:sz w:val="24"/>
          <w:szCs w:val="48"/>
          <w:lang w:eastAsia="ru-RU"/>
        </w:rPr>
        <w:t>.</w:t>
      </w:r>
      <w:bookmarkEnd w:id="30"/>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i/>
          <w:sz w:val="24"/>
          <w:szCs w:val="24"/>
          <w:lang w:eastAsia="ru-RU"/>
        </w:rPr>
        <w:t>Ликвидация чрезвычайных ситуаций</w:t>
      </w:r>
      <w:r w:rsidRPr="00736C76">
        <w:rPr>
          <w:rFonts w:ascii="Times New Roman" w:eastAsia="Times New Roman" w:hAnsi="Times New Roman" w:cs="Times New Roman"/>
          <w:sz w:val="24"/>
          <w:szCs w:val="24"/>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Аварийно-спасательные работы в очагах поражения включают: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разведку маршрутов движения и участков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локализацию и тушение пожаров на маршрутах движения и участках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оказание первой медицинской и врачебной помощи пострадавшим и эвакуацию их в лечебные учреждения;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вывоз (вывод) населения из опасных зон;</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Неотложные работы включают: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прокладывание колонных путей и устройство проходов в завалах и зонах заражения (загрязнения);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обнаружение, обезвреживание и уничтожение невзорвавшихся боеприпасов в обычном снаряжении и других взрывоопасных предметов;</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ремонт и восстановление поврежденных защитных сооружений, для укрытия от возможных повторных ядерных ударов противника;</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санитарную очистку территории в зоне чрезвычайной ситуации;</w:t>
      </w:r>
      <w:r w:rsidRPr="00736C76">
        <w:rPr>
          <w:rFonts w:ascii="Times New Roman" w:eastAsia="Times New Roman" w:hAnsi="Times New Roman" w:cs="Times New Roman"/>
          <w:sz w:val="24"/>
          <w:szCs w:val="24"/>
          <w:lang w:eastAsia="ru-RU"/>
        </w:rPr>
        <w:br/>
        <w:t xml:space="preserve">- первоочередное жизнеобеспечение пострадавшего населения.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Успех аварийно-спасательных и других неотложных работ в зонах чрезвычайных ситуаций достигается: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 заблаговременной подготовкой органов управления, сил и средств РСЧС к действиям при угрозе и возникновении чрезвычайных ситуаций, в </w:t>
      </w:r>
      <w:proofErr w:type="spellStart"/>
      <w:r w:rsidRPr="00736C76">
        <w:rPr>
          <w:rFonts w:ascii="Times New Roman" w:eastAsia="Times New Roman" w:hAnsi="Times New Roman" w:cs="Times New Roman"/>
          <w:sz w:val="24"/>
          <w:szCs w:val="24"/>
          <w:lang w:eastAsia="ru-RU"/>
        </w:rPr>
        <w:t>т.ч</w:t>
      </w:r>
      <w:proofErr w:type="spellEnd"/>
      <w:r w:rsidRPr="00736C76">
        <w:rPr>
          <w:rFonts w:ascii="Times New Roman" w:eastAsia="Times New Roman" w:hAnsi="Times New Roman" w:cs="Times New Roman"/>
          <w:sz w:val="24"/>
          <w:szCs w:val="24"/>
          <w:lang w:eastAsia="ru-RU"/>
        </w:rPr>
        <w:t xml:space="preserve">. заблаговременным </w:t>
      </w:r>
      <w:r w:rsidRPr="00736C76">
        <w:rPr>
          <w:rFonts w:ascii="Times New Roman" w:eastAsia="Times New Roman" w:hAnsi="Times New Roman" w:cs="Times New Roman"/>
          <w:sz w:val="24"/>
          <w:szCs w:val="24"/>
          <w:lang w:eastAsia="ru-RU"/>
        </w:rPr>
        <w:lastRenderedPageBreak/>
        <w:t>всесторонним изучением особенностей вероятных действий (участков и объектов работ), а также маршрутов ввода сил;</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673D02" w:rsidRPr="00424961"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организацией бесперебойного обеспечения работ и жизнеобеспечения пострадавшего населения и спасателей.</w:t>
      </w:r>
    </w:p>
    <w:p w:rsidR="00673D02" w:rsidRPr="00424961" w:rsidRDefault="00424961" w:rsidP="00424961">
      <w:pPr>
        <w:pStyle w:val="2"/>
        <w:jc w:val="center"/>
        <w:rPr>
          <w:rFonts w:ascii="Times New Roman" w:eastAsia="Times New Roman" w:hAnsi="Times New Roman" w:cs="Times New Roman"/>
          <w:color w:val="000000" w:themeColor="text1"/>
          <w:sz w:val="24"/>
          <w:szCs w:val="24"/>
          <w:lang w:eastAsia="ru-RU"/>
        </w:rPr>
      </w:pPr>
      <w:bookmarkStart w:id="31" w:name="_Toc184218065"/>
      <w:r w:rsidRPr="00424961">
        <w:rPr>
          <w:rFonts w:ascii="Times New Roman" w:eastAsia="Times New Roman" w:hAnsi="Times New Roman" w:cs="Times New Roman"/>
          <w:color w:val="000000" w:themeColor="text1"/>
          <w:sz w:val="24"/>
          <w:szCs w:val="24"/>
          <w:lang w:eastAsia="ru-RU"/>
        </w:rPr>
        <w:t>6.8</w:t>
      </w:r>
      <w:r w:rsidR="00457BF9" w:rsidRPr="00424961">
        <w:rPr>
          <w:rFonts w:ascii="Times New Roman" w:eastAsia="Times New Roman" w:hAnsi="Times New Roman" w:cs="Times New Roman"/>
          <w:color w:val="000000" w:themeColor="text1"/>
          <w:sz w:val="24"/>
          <w:szCs w:val="24"/>
          <w:lang w:eastAsia="ru-RU"/>
        </w:rPr>
        <w:t>.</w:t>
      </w:r>
      <w:r w:rsidR="00673D02" w:rsidRPr="00424961">
        <w:rPr>
          <w:rFonts w:ascii="Times New Roman" w:eastAsia="Times New Roman" w:hAnsi="Times New Roman" w:cs="Times New Roman"/>
          <w:color w:val="000000" w:themeColor="text1"/>
          <w:sz w:val="24"/>
          <w:szCs w:val="24"/>
          <w:lang w:eastAsia="ru-RU"/>
        </w:rPr>
        <w:t xml:space="preserve"> </w:t>
      </w:r>
      <w:r w:rsidR="003D1DD1" w:rsidRPr="00424961">
        <w:rPr>
          <w:rFonts w:ascii="Times New Roman" w:eastAsia="Times New Roman" w:hAnsi="Times New Roman" w:cs="Times New Roman"/>
          <w:color w:val="000000" w:themeColor="text1"/>
          <w:sz w:val="24"/>
          <w:szCs w:val="24"/>
          <w:lang w:eastAsia="ru-RU"/>
        </w:rPr>
        <w:t>МЕРОПРИЯТИЯ ПО ЗАЩИТЕ НАСЕЛЕНИЯ ОТ ЧРЕЗВЫЧАЙНЫХ СИТУАЦИЙ.</w:t>
      </w:r>
      <w:bookmarkEnd w:id="31"/>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Комплекс таких мероприятий включает: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оповещение населения об опасности, его информировании о порядке действий в сложившихся чрезвычайных условиях;</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эвакуационные мероприятия;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меры по инженерной защите населения;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меры радиационной и химической защиты;</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медицинские мероприятия;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подготовку населения в области защиты от чрезвычайных ситуаций.</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w:t>
      </w:r>
      <w:r w:rsidRPr="00736C76">
        <w:rPr>
          <w:rFonts w:ascii="Times New Roman" w:eastAsia="Times New Roman" w:hAnsi="Times New Roman" w:cs="Times New Roman"/>
          <w:sz w:val="24"/>
          <w:szCs w:val="24"/>
          <w:lang w:eastAsia="ru-RU"/>
        </w:rPr>
        <w:lastRenderedPageBreak/>
        <w:t>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Совместным приказом МЧС России и </w:t>
      </w:r>
      <w:proofErr w:type="spellStart"/>
      <w:r w:rsidRPr="00736C76">
        <w:rPr>
          <w:rFonts w:ascii="Times New Roman" w:eastAsia="Times New Roman" w:hAnsi="Times New Roman" w:cs="Times New Roman"/>
          <w:sz w:val="24"/>
          <w:szCs w:val="24"/>
          <w:lang w:eastAsia="ru-RU"/>
        </w:rPr>
        <w:t>Мининформсвязи</w:t>
      </w:r>
      <w:proofErr w:type="spellEnd"/>
      <w:r w:rsidRPr="00736C76">
        <w:rPr>
          <w:rFonts w:ascii="Times New Roman" w:eastAsia="Times New Roman" w:hAnsi="Times New Roman" w:cs="Times New Roman"/>
          <w:sz w:val="24"/>
          <w:szCs w:val="24"/>
          <w:lang w:eastAsia="ru-RU"/>
        </w:rPr>
        <w:t xml:space="preserve"> России от 31.07.20г. №578/365 утверждено «Положение о системах оповещения населения».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Системы оповещения населения создаются на следующих уровнях функционирования РСЧС:</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на объектовом уровне - локальная система оповещения.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Региональные системы оповещения создают органы государственной власти субъектов Российской Федерации.</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Муниципальные системы оповещения создают органы местного самоуправления.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КСЭОН создается на региональном, муниципальном и объектовом уровнях.</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Границами зон действия (создания) КСЭОН являются границы зон экстренного оповещения населения.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457BF9" w:rsidRPr="00736C76" w:rsidRDefault="00457BF9" w:rsidP="00424961">
      <w:pPr>
        <w:spacing w:after="0" w:line="240" w:lineRule="auto"/>
        <w:ind w:firstLine="709"/>
        <w:contextualSpacing/>
        <w:jc w:val="both"/>
        <w:rPr>
          <w:rFonts w:ascii="Times New Roman" w:eastAsia="Times New Roman" w:hAnsi="Times New Roman" w:cs="Times New Roman"/>
          <w:sz w:val="24"/>
          <w:szCs w:val="24"/>
          <w:lang w:eastAsia="ru-RU"/>
        </w:rPr>
      </w:pPr>
    </w:p>
    <w:p w:rsidR="00673D02" w:rsidRPr="004E057C" w:rsidRDefault="00457BF9" w:rsidP="004E057C">
      <w:pPr>
        <w:pStyle w:val="2"/>
        <w:ind w:firstLine="709"/>
        <w:rPr>
          <w:rFonts w:ascii="Times New Roman" w:eastAsia="Times New Roman" w:hAnsi="Times New Roman" w:cs="Times New Roman"/>
          <w:bCs w:val="0"/>
          <w:color w:val="000000" w:themeColor="text1"/>
          <w:kern w:val="36"/>
          <w:sz w:val="24"/>
          <w:szCs w:val="48"/>
          <w:lang w:eastAsia="ru-RU"/>
        </w:rPr>
      </w:pPr>
      <w:bookmarkStart w:id="32" w:name="_Toc184218066"/>
      <w:r w:rsidRPr="004E057C">
        <w:rPr>
          <w:rFonts w:ascii="Times New Roman" w:eastAsia="Times New Roman" w:hAnsi="Times New Roman" w:cs="Times New Roman"/>
          <w:bCs w:val="0"/>
          <w:color w:val="000000" w:themeColor="text1"/>
          <w:kern w:val="36"/>
          <w:sz w:val="24"/>
          <w:szCs w:val="48"/>
          <w:lang w:eastAsia="ru-RU"/>
        </w:rPr>
        <w:t>6.</w:t>
      </w:r>
      <w:r w:rsidR="004E057C" w:rsidRPr="004E057C">
        <w:rPr>
          <w:rFonts w:ascii="Times New Roman" w:eastAsia="Times New Roman" w:hAnsi="Times New Roman" w:cs="Times New Roman"/>
          <w:bCs w:val="0"/>
          <w:color w:val="000000" w:themeColor="text1"/>
          <w:kern w:val="36"/>
          <w:sz w:val="24"/>
          <w:szCs w:val="48"/>
          <w:lang w:eastAsia="ru-RU"/>
        </w:rPr>
        <w:t>9</w:t>
      </w:r>
      <w:r w:rsidRPr="004E057C">
        <w:rPr>
          <w:rFonts w:ascii="Times New Roman" w:eastAsia="Times New Roman" w:hAnsi="Times New Roman" w:cs="Times New Roman"/>
          <w:bCs w:val="0"/>
          <w:color w:val="000000" w:themeColor="text1"/>
          <w:kern w:val="36"/>
          <w:sz w:val="24"/>
          <w:szCs w:val="48"/>
          <w:lang w:eastAsia="ru-RU"/>
        </w:rPr>
        <w:t>.</w:t>
      </w:r>
      <w:r w:rsidR="00673D02" w:rsidRPr="004E057C">
        <w:rPr>
          <w:rFonts w:ascii="Times New Roman" w:eastAsia="Times New Roman" w:hAnsi="Times New Roman" w:cs="Times New Roman"/>
          <w:bCs w:val="0"/>
          <w:color w:val="000000" w:themeColor="text1"/>
          <w:kern w:val="36"/>
          <w:sz w:val="24"/>
          <w:szCs w:val="48"/>
          <w:lang w:eastAsia="ru-RU"/>
        </w:rPr>
        <w:t xml:space="preserve"> </w:t>
      </w:r>
      <w:r w:rsidR="003D1DD1" w:rsidRPr="004E057C">
        <w:rPr>
          <w:rFonts w:ascii="Times New Roman" w:eastAsia="Times New Roman" w:hAnsi="Times New Roman" w:cs="Times New Roman"/>
          <w:bCs w:val="0"/>
          <w:color w:val="000000" w:themeColor="text1"/>
          <w:kern w:val="36"/>
          <w:sz w:val="24"/>
          <w:szCs w:val="48"/>
          <w:lang w:eastAsia="ru-RU"/>
        </w:rPr>
        <w:t>ПЕРЕЧЕНЬ МЕРОПРИЯТИЙ ПО ОБЕСПЕЧЕНИЮ ПОЖАРНОЙ БЕЗОПАСНОСТИ</w:t>
      </w:r>
      <w:bookmarkStart w:id="33" w:name="_Toc405155387"/>
      <w:bookmarkEnd w:id="28"/>
      <w:bookmarkEnd w:id="32"/>
    </w:p>
    <w:p w:rsidR="00673D02" w:rsidRPr="00B40A48" w:rsidRDefault="003D1DD1" w:rsidP="003D15CC">
      <w:pPr>
        <w:jc w:val="center"/>
        <w:rPr>
          <w:rFonts w:ascii="Times New Roman" w:eastAsia="Times New Roman" w:hAnsi="Times New Roman" w:cs="Times New Roman"/>
          <w:b/>
          <w:bCs/>
          <w:kern w:val="36"/>
          <w:sz w:val="24"/>
          <w:szCs w:val="48"/>
          <w:lang w:eastAsia="ru-RU"/>
        </w:rPr>
      </w:pPr>
      <w:r w:rsidRPr="00673D02">
        <w:rPr>
          <w:rFonts w:ascii="Times New Roman" w:eastAsia="Times New Roman" w:hAnsi="Times New Roman" w:cs="Times New Roman"/>
          <w:b/>
          <w:bCs/>
          <w:kern w:val="36"/>
          <w:sz w:val="24"/>
          <w:szCs w:val="48"/>
          <w:lang w:eastAsia="ru-RU"/>
        </w:rPr>
        <w:t>СОСТОЯНИЕ СИСТЕМЫ ОБЕСПЕЧЕНИЯ ПОЖАРНОЙ БЕЗОПАСНОСТИ НА ТЕРРИТОРИИ ПОСЕЛЕНИЯ</w:t>
      </w:r>
      <w:bookmarkEnd w:id="33"/>
    </w:p>
    <w:p w:rsidR="003D15CC" w:rsidRPr="003D15CC" w:rsidRDefault="003D15CC" w:rsidP="003D15CC">
      <w:pPr>
        <w:pStyle w:val="34"/>
        <w:spacing w:after="0" w:line="240" w:lineRule="auto"/>
        <w:ind w:left="0" w:firstLine="709"/>
        <w:contextualSpacing/>
        <w:jc w:val="both"/>
        <w:rPr>
          <w:rFonts w:ascii="Times New Roman" w:hAnsi="Times New Roman" w:cs="Times New Roman"/>
          <w:spacing w:val="-10"/>
          <w:sz w:val="24"/>
          <w:szCs w:val="24"/>
        </w:rPr>
      </w:pPr>
      <w:bookmarkStart w:id="34" w:name="_Toc405155389"/>
      <w:r w:rsidRPr="003D15CC">
        <w:rPr>
          <w:rFonts w:ascii="Times New Roman" w:hAnsi="Times New Roman" w:cs="Times New Roman"/>
          <w:spacing w:val="-10"/>
          <w:sz w:val="24"/>
          <w:szCs w:val="24"/>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w:t>
      </w:r>
      <w:r>
        <w:rPr>
          <w:rFonts w:ascii="Times New Roman" w:hAnsi="Times New Roman" w:cs="Times New Roman"/>
          <w:spacing w:val="-10"/>
          <w:sz w:val="24"/>
          <w:szCs w:val="24"/>
        </w:rPr>
        <w:t xml:space="preserve"> первого подразделения к месту </w:t>
      </w:r>
      <w:r w:rsidRPr="003D15CC">
        <w:rPr>
          <w:rFonts w:ascii="Times New Roman" w:hAnsi="Times New Roman" w:cs="Times New Roman"/>
          <w:spacing w:val="-10"/>
          <w:sz w:val="24"/>
          <w:szCs w:val="24"/>
        </w:rPr>
        <w:t>вызова</w:t>
      </w:r>
      <w:r>
        <w:rPr>
          <w:rFonts w:ascii="Times New Roman" w:hAnsi="Times New Roman" w:cs="Times New Roman"/>
          <w:spacing w:val="-10"/>
          <w:sz w:val="24"/>
          <w:szCs w:val="24"/>
        </w:rPr>
        <w:t>,</w:t>
      </w:r>
      <w:r w:rsidRPr="003D15CC">
        <w:rPr>
          <w:rFonts w:ascii="Times New Roman" w:hAnsi="Times New Roman" w:cs="Times New Roman"/>
          <w:spacing w:val="-10"/>
          <w:sz w:val="24"/>
          <w:szCs w:val="24"/>
        </w:rPr>
        <w:t xml:space="preserve"> в сельских поселениях не должно превышать 20 минут.</w:t>
      </w:r>
    </w:p>
    <w:p w:rsidR="003D15CC" w:rsidRPr="003D15CC" w:rsidRDefault="003D15CC" w:rsidP="003D15CC">
      <w:pPr>
        <w:pStyle w:val="34"/>
        <w:spacing w:after="0" w:line="240" w:lineRule="auto"/>
        <w:ind w:left="0" w:firstLine="709"/>
        <w:contextualSpacing/>
        <w:jc w:val="both"/>
        <w:rPr>
          <w:rFonts w:ascii="Times New Roman" w:hAnsi="Times New Roman" w:cs="Times New Roman"/>
          <w:sz w:val="24"/>
          <w:szCs w:val="24"/>
        </w:rPr>
      </w:pPr>
      <w:r w:rsidRPr="003D15CC">
        <w:rPr>
          <w:rFonts w:ascii="Times New Roman" w:hAnsi="Times New Roman" w:cs="Times New Roman"/>
          <w:spacing w:val="-2"/>
          <w:sz w:val="24"/>
          <w:szCs w:val="24"/>
        </w:rPr>
        <w:t>На объектах должна предусматриваться система пожарной безопаснос</w:t>
      </w:r>
      <w:r w:rsidRPr="003D15CC">
        <w:rPr>
          <w:rFonts w:ascii="Times New Roman" w:hAnsi="Times New Roman" w:cs="Times New Roman"/>
          <w:sz w:val="24"/>
          <w:szCs w:val="24"/>
        </w:rPr>
        <w:t>ти, направленная на предотвращение воздействия на людей опасных факторов пожара, в том числе их вторичных проявлений.</w:t>
      </w:r>
    </w:p>
    <w:p w:rsidR="005C696F" w:rsidRDefault="003D15CC" w:rsidP="005C696F">
      <w:pPr>
        <w:pStyle w:val="23"/>
        <w:spacing w:after="0" w:line="240" w:lineRule="auto"/>
        <w:ind w:right="-81" w:firstLine="709"/>
        <w:contextualSpacing/>
        <w:jc w:val="both"/>
      </w:pPr>
      <w:r w:rsidRPr="003D15CC">
        <w:rPr>
          <w:bCs/>
        </w:rPr>
        <w:t xml:space="preserve">По плану оперативного тушения пожара </w:t>
      </w:r>
      <w:r w:rsidRPr="003D15CC">
        <w:t>при возникновении пожароопасной ситуации на выделенной территории, обслуживание сельских населенных пунктов осуществляет</w:t>
      </w:r>
      <w:r>
        <w:t xml:space="preserve">ся </w:t>
      </w:r>
      <w:r w:rsidRPr="003D15CC">
        <w:t xml:space="preserve">пожарными депо, расположенных на территории близлежащих районных центров и городских округах, а также </w:t>
      </w:r>
      <w:r w:rsidRPr="003D15CC">
        <w:rPr>
          <w:bCs/>
        </w:rPr>
        <w:t>привлекаются добровольные пожарные дружины с применением приспособленной для тушения пожаров техникой</w:t>
      </w:r>
      <w:r w:rsidRPr="003D15CC">
        <w:t>. Для территории Краснокутского сельского поселения близлежащая пожарная часть располагается</w:t>
      </w:r>
      <w:r w:rsidRPr="003D15CC">
        <w:rPr>
          <w:spacing w:val="-2"/>
        </w:rPr>
        <w:t xml:space="preserve"> в районном центре поселке Каменоломни. Согласование отступлений от требований пожарной безопаснос</w:t>
      </w:r>
      <w:r w:rsidRPr="003D15CC">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673D02" w:rsidRPr="00673D02" w:rsidRDefault="003D1DD1" w:rsidP="005C696F">
      <w:pPr>
        <w:pStyle w:val="23"/>
        <w:spacing w:after="0" w:line="240" w:lineRule="auto"/>
        <w:ind w:right="-81" w:firstLine="709"/>
        <w:contextualSpacing/>
        <w:jc w:val="center"/>
        <w:rPr>
          <w:b/>
          <w:bCs/>
        </w:rPr>
      </w:pPr>
      <w:r w:rsidRPr="00673D02">
        <w:rPr>
          <w:b/>
          <w:bCs/>
        </w:rPr>
        <w:t>МЕРОПРИЯТИЯ ПО ОБЕСПЕЧЕНИЮ ПОЖАРНОЙ БЕЗОПАСНОСТИ НА ТЕРРИТОРИИ ПОСЕЛЕНИЯ</w:t>
      </w:r>
      <w:bookmarkEnd w:id="34"/>
    </w:p>
    <w:p w:rsidR="00673D02" w:rsidRPr="00736C76" w:rsidRDefault="00673D02" w:rsidP="00736C76">
      <w:pPr>
        <w:spacing w:after="0" w:line="240" w:lineRule="auto"/>
        <w:ind w:firstLine="709"/>
        <w:jc w:val="both"/>
        <w:rPr>
          <w:rFonts w:ascii="Times New Roman" w:eastAsia="Times New Roman" w:hAnsi="Times New Roman" w:cs="Times New Roman"/>
          <w:bCs/>
          <w:iCs/>
          <w:sz w:val="24"/>
          <w:szCs w:val="24"/>
          <w:lang w:eastAsia="ru-RU"/>
        </w:rPr>
      </w:pPr>
      <w:r w:rsidRPr="00736C76">
        <w:rPr>
          <w:rFonts w:ascii="Times New Roman" w:eastAsia="Times New Roman" w:hAnsi="Times New Roman" w:cs="Times New Roman"/>
          <w:bCs/>
          <w:iCs/>
          <w:sz w:val="24"/>
          <w:szCs w:val="24"/>
          <w:lang w:eastAsia="ru-RU"/>
        </w:rPr>
        <w:t>В  соответствии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673D02" w:rsidRPr="00736C76" w:rsidRDefault="00673D02" w:rsidP="00736C76">
      <w:pPr>
        <w:spacing w:after="0" w:line="240" w:lineRule="auto"/>
        <w:ind w:firstLine="709"/>
        <w:jc w:val="both"/>
        <w:rPr>
          <w:rFonts w:ascii="Times New Roman" w:eastAsia="Times New Roman" w:hAnsi="Times New Roman" w:cs="Times New Roman"/>
          <w:bCs/>
          <w:iCs/>
          <w:sz w:val="24"/>
          <w:szCs w:val="24"/>
          <w:lang w:eastAsia="ru-RU"/>
        </w:rPr>
      </w:pPr>
      <w:r w:rsidRPr="00736C76">
        <w:rPr>
          <w:rFonts w:ascii="Times New Roman" w:eastAsia="Times New Roman" w:hAnsi="Times New Roman" w:cs="Times New Roman"/>
          <w:bCs/>
          <w:iCs/>
          <w:sz w:val="24"/>
          <w:szCs w:val="24"/>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iCs/>
          <w:sz w:val="24"/>
          <w:szCs w:val="24"/>
          <w:lang w:eastAsia="ru-RU"/>
        </w:rPr>
        <w:t>1) реализацию полномочий органов местного самоуправления по решению вопросов организационно-</w:t>
      </w:r>
      <w:r w:rsidRPr="00736C76">
        <w:rPr>
          <w:rFonts w:ascii="Times New Roman" w:eastAsia="Times New Roman" w:hAnsi="Times New Roman" w:cs="Times New Roman"/>
          <w:bCs/>
          <w:sz w:val="24"/>
          <w:szCs w:val="24"/>
          <w:lang w:eastAsia="ru-RU"/>
        </w:rPr>
        <w:t>правового, финансового, материально-технического обеспечения пожарной безопасности муниципального образования;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3) разработку и организацию выполнения муниципальных целевых программ по вопросам обеспечения пожарной безопасности;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lastRenderedPageBreak/>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6) обеспечение беспрепятственного проезда пожарной техники к месту пожара;</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7) обеспечение связи и оповещения населения о пожаре;</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iCs/>
          <w:sz w:val="24"/>
          <w:szCs w:val="24"/>
          <w:lang w:eastAsia="ru-RU"/>
        </w:rPr>
        <w:t xml:space="preserve">Согласно статье 19 </w:t>
      </w:r>
      <w:r w:rsidRPr="00736C76">
        <w:rPr>
          <w:rFonts w:ascii="Times New Roman" w:eastAsia="Times New Roman" w:hAnsi="Times New Roman" w:cs="Times New Roman"/>
          <w:bCs/>
          <w:sz w:val="24"/>
          <w:szCs w:val="24"/>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оснащение территорий общего пользования первичными средствами тушения пожаров и противопожарным инвентарем;</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организация и принятие мер по оповещению населения и подразделений Государственной противопожарной службы о пожаре;</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установление особого противопожарного режима в случае повышения пожарной опасности.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736C76">
        <w:rPr>
          <w:rFonts w:ascii="Times New Roman" w:eastAsia="Times New Roman" w:hAnsi="Times New Roman" w:cs="Times New Roman"/>
          <w:bCs/>
          <w:iCs/>
          <w:sz w:val="24"/>
          <w:szCs w:val="24"/>
          <w:lang w:eastAsia="ru-RU"/>
        </w:rPr>
        <w:t xml:space="preserve">Федеральному </w:t>
      </w:r>
      <w:r w:rsidRPr="00736C76">
        <w:rPr>
          <w:rFonts w:ascii="Times New Roman" w:eastAsia="Times New Roman" w:hAnsi="Times New Roman" w:cs="Times New Roman"/>
          <w:bCs/>
          <w:sz w:val="24"/>
          <w:szCs w:val="24"/>
          <w:lang w:eastAsia="ru-RU"/>
        </w:rPr>
        <w:t xml:space="preserve">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w:t>
      </w:r>
      <w:proofErr w:type="spellStart"/>
      <w:r w:rsidRPr="00736C76">
        <w:rPr>
          <w:rFonts w:ascii="Times New Roman" w:eastAsia="Times New Roman" w:hAnsi="Times New Roman" w:cs="Times New Roman"/>
          <w:bCs/>
          <w:sz w:val="24"/>
          <w:szCs w:val="24"/>
          <w:lang w:eastAsia="ru-RU"/>
        </w:rPr>
        <w:t>куб.м</w:t>
      </w:r>
      <w:proofErr w:type="spellEnd"/>
      <w:r w:rsidRPr="00736C76">
        <w:rPr>
          <w:rFonts w:ascii="Times New Roman" w:eastAsia="Times New Roman" w:hAnsi="Times New Roman" w:cs="Times New Roman"/>
          <w:bCs/>
          <w:sz w:val="24"/>
          <w:szCs w:val="24"/>
          <w:lang w:eastAsia="ru-RU"/>
        </w:rPr>
        <w:t>.</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На территории поселения должны быть источники наружного противопожарного водоснабжения.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К источникам наружного противопожарного водоснабжения относятся: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1) наружные водопроводные сети с пожарными гидрантами;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2) водные объекты, используемые для целей пожаротушения в соответствии с законодательством Российской Федерации;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3) противопожарные резервуары.</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К рекам и водоемам следует предусматривать подъезды для забора воды пожарными машинами.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lastRenderedPageBreak/>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Пожарные гидранты следует устанавливать на кольцевых участках водопроводных линий.</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F93C64" w:rsidRDefault="00F93C64" w:rsidP="00736C76">
      <w:pPr>
        <w:spacing w:line="240" w:lineRule="auto"/>
        <w:jc w:val="center"/>
        <w:rPr>
          <w:rFonts w:ascii="Times New Roman" w:hAnsi="Times New Roman" w:cs="Times New Roman"/>
          <w:b/>
          <w:sz w:val="24"/>
          <w:szCs w:val="24"/>
        </w:rPr>
      </w:pPr>
    </w:p>
    <w:p w:rsidR="00A9644B" w:rsidRDefault="00A9644B">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BF231C" w:rsidRDefault="00297B87" w:rsidP="0099544F">
      <w:pPr>
        <w:pStyle w:val="ab"/>
        <w:ind w:left="709"/>
        <w:outlineLvl w:val="0"/>
        <w:rPr>
          <w:b/>
          <w:bCs/>
          <w:iCs/>
          <w:sz w:val="28"/>
          <w:szCs w:val="28"/>
        </w:rPr>
      </w:pPr>
      <w:bookmarkStart w:id="35" w:name="_Toc184218067"/>
      <w:r>
        <w:rPr>
          <w:b/>
          <w:bCs/>
          <w:iCs/>
          <w:sz w:val="28"/>
          <w:szCs w:val="28"/>
        </w:rPr>
        <w:lastRenderedPageBreak/>
        <w:t>ОПИСАНИЕ ВНОСИМЫХ ИЗМЕНЕНИЙ В ГЕНЕРАЛЬНЫЙ ПЛАН ПОСЕЛЕНИЯ.</w:t>
      </w:r>
      <w:bookmarkEnd w:id="35"/>
    </w:p>
    <w:p w:rsidR="00BF231C" w:rsidRDefault="00BF231C" w:rsidP="005A1C83">
      <w:pPr>
        <w:pStyle w:val="ab"/>
        <w:numPr>
          <w:ilvl w:val="0"/>
          <w:numId w:val="43"/>
        </w:numPr>
        <w:outlineLvl w:val="1"/>
        <w:rPr>
          <w:b/>
          <w:bCs/>
          <w:iCs/>
        </w:rPr>
      </w:pPr>
      <w:bookmarkStart w:id="36" w:name="_Toc184218068"/>
      <w:r>
        <w:rPr>
          <w:b/>
          <w:bCs/>
          <w:iCs/>
        </w:rPr>
        <w:t>Баланс земель К</w:t>
      </w:r>
      <w:r w:rsidR="009D533D">
        <w:rPr>
          <w:b/>
          <w:bCs/>
          <w:iCs/>
        </w:rPr>
        <w:t>раснокутского</w:t>
      </w:r>
      <w:r>
        <w:rPr>
          <w:b/>
          <w:bCs/>
          <w:iCs/>
        </w:rPr>
        <w:t xml:space="preserve"> сельского поселения</w:t>
      </w:r>
      <w:bookmarkEnd w:id="36"/>
    </w:p>
    <w:tbl>
      <w:tblPr>
        <w:tblW w:w="4829" w:type="pct"/>
        <w:tblLayout w:type="fixed"/>
        <w:tblCellMar>
          <w:left w:w="40" w:type="dxa"/>
          <w:right w:w="40" w:type="dxa"/>
        </w:tblCellMar>
        <w:tblLook w:val="0000" w:firstRow="0" w:lastRow="0" w:firstColumn="0" w:lastColumn="0" w:noHBand="0" w:noVBand="0"/>
      </w:tblPr>
      <w:tblGrid>
        <w:gridCol w:w="748"/>
        <w:gridCol w:w="2269"/>
        <w:gridCol w:w="1134"/>
        <w:gridCol w:w="1558"/>
        <w:gridCol w:w="1420"/>
        <w:gridCol w:w="1983"/>
      </w:tblGrid>
      <w:tr w:rsidR="009D533D" w:rsidRPr="009D1782" w:rsidTr="004A4270">
        <w:trPr>
          <w:cantSplit/>
          <w:trHeight w:val="1041"/>
        </w:trPr>
        <w:tc>
          <w:tcPr>
            <w:tcW w:w="410" w:type="pct"/>
            <w:vMerge w:val="restart"/>
            <w:tcBorders>
              <w:top w:val="single" w:sz="6" w:space="0" w:color="auto"/>
              <w:left w:val="single" w:sz="6"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 п/п</w:t>
            </w:r>
          </w:p>
        </w:tc>
        <w:tc>
          <w:tcPr>
            <w:tcW w:w="1245" w:type="pct"/>
            <w:vMerge w:val="restart"/>
            <w:tcBorders>
              <w:top w:val="single" w:sz="6" w:space="0" w:color="auto"/>
              <w:left w:val="single" w:sz="6"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Наименование</w:t>
            </w:r>
          </w:p>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показателей</w:t>
            </w:r>
          </w:p>
        </w:tc>
        <w:tc>
          <w:tcPr>
            <w:tcW w:w="622" w:type="pct"/>
            <w:vMerge w:val="restart"/>
            <w:tcBorders>
              <w:top w:val="single" w:sz="6" w:space="0" w:color="auto"/>
              <w:left w:val="single" w:sz="6"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Ед.</w:t>
            </w:r>
          </w:p>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измерения</w:t>
            </w:r>
          </w:p>
        </w:tc>
        <w:tc>
          <w:tcPr>
            <w:tcW w:w="1634" w:type="pct"/>
            <w:gridSpan w:val="2"/>
            <w:tcBorders>
              <w:top w:val="single" w:sz="4" w:space="0" w:color="auto"/>
              <w:left w:val="single" w:sz="4" w:space="0" w:color="auto"/>
              <w:bottom w:val="single" w:sz="4" w:space="0" w:color="auto"/>
              <w:right w:val="single" w:sz="4" w:space="0" w:color="auto"/>
            </w:tcBorders>
            <w:shd w:val="clear" w:color="auto" w:fill="FFBDBD"/>
          </w:tcPr>
          <w:p w:rsidR="009D533D" w:rsidRPr="009D1782" w:rsidRDefault="009D533D" w:rsidP="004A4270">
            <w:pPr>
              <w:keepNext/>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 Октябрьского района Ростовской области</w:t>
            </w:r>
          </w:p>
          <w:p w:rsidR="009D533D" w:rsidRPr="009D1782" w:rsidRDefault="009D533D" w:rsidP="005A0A21">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(утв. Решением собрания депутатов </w:t>
            </w:r>
          </w:p>
          <w:p w:rsidR="009D533D" w:rsidRPr="009D1782" w:rsidRDefault="009D533D" w:rsidP="005A0A21">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Краснокутского </w:t>
            </w:r>
            <w:proofErr w:type="spellStart"/>
            <w:r w:rsidRPr="009D1782">
              <w:rPr>
                <w:rFonts w:ascii="Times New Roman" w:eastAsia="Times New Roman" w:hAnsi="Times New Roman" w:cs="Times New Roman"/>
                <w:b/>
                <w:i/>
                <w:sz w:val="20"/>
                <w:szCs w:val="20"/>
                <w:lang w:eastAsia="ru-RU"/>
              </w:rPr>
              <w:t>с.п</w:t>
            </w:r>
            <w:proofErr w:type="spellEnd"/>
            <w:r w:rsidRPr="009D1782">
              <w:rPr>
                <w:rFonts w:ascii="Times New Roman" w:eastAsia="Times New Roman" w:hAnsi="Times New Roman" w:cs="Times New Roman"/>
                <w:b/>
                <w:i/>
                <w:sz w:val="20"/>
                <w:szCs w:val="20"/>
                <w:lang w:eastAsia="ru-RU"/>
              </w:rPr>
              <w:t xml:space="preserve">. </w:t>
            </w:r>
          </w:p>
          <w:p w:rsidR="009D533D" w:rsidRPr="009D1782" w:rsidRDefault="009D1782" w:rsidP="009D1782">
            <w:pPr>
              <w:widowControl w:val="0"/>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№65</w:t>
            </w:r>
            <w:r w:rsidR="009D533D" w:rsidRPr="009D1782">
              <w:rPr>
                <w:rFonts w:ascii="Times New Roman" w:eastAsia="Times New Roman" w:hAnsi="Times New Roman" w:cs="Times New Roman"/>
                <w:b/>
                <w:i/>
                <w:sz w:val="20"/>
                <w:szCs w:val="20"/>
                <w:lang w:eastAsia="ru-RU"/>
              </w:rPr>
              <w:t xml:space="preserve"> от </w:t>
            </w:r>
            <w:r w:rsidRPr="009D1782">
              <w:rPr>
                <w:rFonts w:ascii="Times New Roman" w:eastAsia="Times New Roman" w:hAnsi="Times New Roman" w:cs="Times New Roman"/>
                <w:b/>
                <w:i/>
                <w:sz w:val="20"/>
                <w:szCs w:val="20"/>
                <w:lang w:eastAsia="ru-RU"/>
              </w:rPr>
              <w:t>10.07.2023 г.</w:t>
            </w:r>
            <w:r w:rsidR="009D533D" w:rsidRPr="009D1782">
              <w:rPr>
                <w:rFonts w:ascii="Times New Roman" w:eastAsia="Times New Roman" w:hAnsi="Times New Roman" w:cs="Times New Roman"/>
                <w:b/>
                <w:i/>
                <w:sz w:val="20"/>
                <w:szCs w:val="20"/>
                <w:lang w:eastAsia="ru-RU"/>
              </w:rPr>
              <w:t>) *</w:t>
            </w:r>
          </w:p>
        </w:tc>
        <w:tc>
          <w:tcPr>
            <w:tcW w:w="1088" w:type="pct"/>
            <w:tcBorders>
              <w:top w:val="single" w:sz="6" w:space="0" w:color="auto"/>
              <w:left w:val="single" w:sz="4"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w:t>
            </w:r>
          </w:p>
        </w:tc>
      </w:tr>
      <w:tr w:rsidR="00F66635" w:rsidRPr="009D1782" w:rsidTr="004A4270">
        <w:trPr>
          <w:cantSplit/>
          <w:trHeight w:val="501"/>
        </w:trPr>
        <w:tc>
          <w:tcPr>
            <w:tcW w:w="410" w:type="pct"/>
            <w:vMerge/>
            <w:tcBorders>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Calibri" w:hAnsi="Times New Roman" w:cs="Times New Roman"/>
                <w:b/>
                <w:color w:val="0070C0"/>
                <w:sz w:val="20"/>
                <w:szCs w:val="20"/>
              </w:rPr>
            </w:pPr>
          </w:p>
        </w:tc>
        <w:tc>
          <w:tcPr>
            <w:tcW w:w="1245" w:type="pct"/>
            <w:vMerge/>
            <w:tcBorders>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Calibri" w:hAnsi="Times New Roman" w:cs="Times New Roman"/>
                <w:b/>
                <w:color w:val="0070C0"/>
                <w:sz w:val="20"/>
                <w:szCs w:val="20"/>
              </w:rPr>
            </w:pPr>
          </w:p>
        </w:tc>
        <w:tc>
          <w:tcPr>
            <w:tcW w:w="622" w:type="pct"/>
            <w:vMerge/>
            <w:tcBorders>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Calibri" w:hAnsi="Times New Roman" w:cs="Times New Roman"/>
                <w:b/>
                <w:color w:val="0070C0"/>
                <w:sz w:val="20"/>
                <w:szCs w:val="20"/>
              </w:rPr>
            </w:pPr>
          </w:p>
        </w:tc>
        <w:tc>
          <w:tcPr>
            <w:tcW w:w="855" w:type="pct"/>
            <w:tcBorders>
              <w:top w:val="single" w:sz="4" w:space="0" w:color="auto"/>
              <w:left w:val="single" w:sz="4" w:space="0" w:color="auto"/>
              <w:bottom w:val="single" w:sz="4" w:space="0" w:color="auto"/>
              <w:right w:val="single" w:sz="4"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Изменения 202</w:t>
            </w:r>
            <w:r>
              <w:rPr>
                <w:rFonts w:ascii="Times New Roman" w:eastAsia="Times New Roman" w:hAnsi="Times New Roman" w:cs="Times New Roman"/>
                <w:b/>
                <w:sz w:val="20"/>
                <w:szCs w:val="20"/>
                <w:lang w:eastAsia="ru-RU"/>
              </w:rPr>
              <w:t>3</w:t>
            </w:r>
            <w:r w:rsidRPr="009D1782">
              <w:rPr>
                <w:rFonts w:ascii="Times New Roman" w:eastAsia="Times New Roman" w:hAnsi="Times New Roman" w:cs="Times New Roman"/>
                <w:b/>
                <w:sz w:val="20"/>
                <w:szCs w:val="20"/>
                <w:lang w:eastAsia="ru-RU"/>
              </w:rPr>
              <w:t>г.</w:t>
            </w:r>
          </w:p>
        </w:tc>
        <w:tc>
          <w:tcPr>
            <w:tcW w:w="779" w:type="pct"/>
            <w:tcBorders>
              <w:top w:val="single" w:sz="4" w:space="0" w:color="auto"/>
              <w:left w:val="single" w:sz="4" w:space="0" w:color="auto"/>
              <w:bottom w:val="single" w:sz="4" w:space="0" w:color="auto"/>
              <w:right w:val="single" w:sz="4" w:space="0" w:color="auto"/>
            </w:tcBorders>
            <w:shd w:val="clear" w:color="auto" w:fill="FFBDBD"/>
            <w:vAlign w:val="center"/>
          </w:tcPr>
          <w:p w:rsidR="00F66635" w:rsidRPr="009D533D" w:rsidRDefault="00F66635" w:rsidP="00F66635">
            <w:pPr>
              <w:widowControl w:val="0"/>
              <w:spacing w:after="0" w:line="276"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Расчетный срок 2025г.</w:t>
            </w:r>
          </w:p>
        </w:tc>
        <w:tc>
          <w:tcPr>
            <w:tcW w:w="1088" w:type="pct"/>
            <w:tcBorders>
              <w:left w:val="single" w:sz="4"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color w:val="0070C0"/>
                <w:sz w:val="20"/>
                <w:szCs w:val="20"/>
                <w:lang w:eastAsia="ru-RU"/>
              </w:rPr>
            </w:pP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w:t>
            </w:r>
          </w:p>
        </w:tc>
        <w:tc>
          <w:tcPr>
            <w:tcW w:w="1245" w:type="pct"/>
            <w:tcBorders>
              <w:top w:val="single" w:sz="6" w:space="0" w:color="auto"/>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w:t>
            </w:r>
          </w:p>
        </w:tc>
        <w:tc>
          <w:tcPr>
            <w:tcW w:w="622" w:type="pct"/>
            <w:tcBorders>
              <w:top w:val="single" w:sz="6" w:space="0" w:color="auto"/>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3</w:t>
            </w:r>
          </w:p>
        </w:tc>
        <w:tc>
          <w:tcPr>
            <w:tcW w:w="855" w:type="pct"/>
            <w:tcBorders>
              <w:top w:val="single" w:sz="4" w:space="0" w:color="auto"/>
              <w:left w:val="single" w:sz="4" w:space="0" w:color="auto"/>
              <w:bottom w:val="single" w:sz="6" w:space="0" w:color="auto"/>
              <w:right w:val="single" w:sz="4"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4</w:t>
            </w:r>
          </w:p>
        </w:tc>
        <w:tc>
          <w:tcPr>
            <w:tcW w:w="779" w:type="pct"/>
            <w:tcBorders>
              <w:top w:val="single" w:sz="4" w:space="0" w:color="auto"/>
              <w:left w:val="single" w:sz="4" w:space="0" w:color="auto"/>
              <w:bottom w:val="single" w:sz="6" w:space="0" w:color="auto"/>
              <w:right w:val="single" w:sz="6" w:space="0" w:color="auto"/>
            </w:tcBorders>
            <w:shd w:val="clear" w:color="auto" w:fill="FFBDBD"/>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5</w:t>
            </w:r>
          </w:p>
        </w:tc>
        <w:tc>
          <w:tcPr>
            <w:tcW w:w="1088" w:type="pct"/>
            <w:tcBorders>
              <w:top w:val="single" w:sz="6" w:space="0" w:color="auto"/>
              <w:left w:val="single" w:sz="4"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6</w:t>
            </w:r>
          </w:p>
        </w:tc>
      </w:tr>
      <w:tr w:rsidR="00F66635" w:rsidRPr="009D1782" w:rsidTr="004A4270">
        <w:trPr>
          <w:cantSplit/>
        </w:trPr>
        <w:tc>
          <w:tcPr>
            <w:tcW w:w="410" w:type="pct"/>
            <w:tcBorders>
              <w:top w:val="single" w:sz="6" w:space="0" w:color="auto"/>
              <w:left w:val="single" w:sz="6" w:space="0" w:color="auto"/>
              <w:bottom w:val="single" w:sz="6" w:space="0" w:color="auto"/>
              <w:right w:val="single" w:sz="4"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w:t>
            </w:r>
          </w:p>
        </w:tc>
        <w:tc>
          <w:tcPr>
            <w:tcW w:w="1245"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b/>
                <w:sz w:val="20"/>
                <w:szCs w:val="20"/>
                <w:lang w:eastAsia="ar-SA"/>
              </w:rPr>
              <w:t>Общая площадь земель в границах муниципального образования «Краснокутского сельское поселение»</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15311,95</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15498</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15311,95</w:t>
            </w:r>
          </w:p>
        </w:tc>
      </w:tr>
      <w:tr w:rsidR="00F66635" w:rsidRPr="009D1782" w:rsidTr="004A4270">
        <w:trPr>
          <w:cantSplit/>
        </w:trPr>
        <w:tc>
          <w:tcPr>
            <w:tcW w:w="410" w:type="pct"/>
            <w:tcBorders>
              <w:top w:val="single" w:sz="6" w:space="0" w:color="auto"/>
              <w:left w:val="single" w:sz="6" w:space="0" w:color="auto"/>
              <w:bottom w:val="single" w:sz="6" w:space="0" w:color="auto"/>
              <w:right w:val="single" w:sz="4"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p>
        </w:tc>
        <w:tc>
          <w:tcPr>
            <w:tcW w:w="1245"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В том числе:</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color w:val="0070C0"/>
                <w:sz w:val="20"/>
                <w:szCs w:val="20"/>
                <w:lang w:eastAsia="ru-RU"/>
              </w:rPr>
            </w:pP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color w:val="0070C0"/>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1.1</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сельскохозяйственного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13857,68</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14094</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6D6BDD" w:rsidP="006D6BDD">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13807</w:t>
            </w:r>
            <w:r w:rsidR="00F66635">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1979</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населенных пунктов</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891,44</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835,5</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891,44</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val="en-US" w:eastAsia="ar-SA"/>
              </w:rPr>
            </w:pPr>
            <w:r w:rsidRPr="009D1782">
              <w:rPr>
                <w:rFonts w:ascii="Times New Roman" w:eastAsia="Times New Roman" w:hAnsi="Times New Roman" w:cs="Times New Roman"/>
                <w:sz w:val="20"/>
                <w:szCs w:val="20"/>
                <w:lang w:val="en-US" w:eastAsia="ar-SA"/>
              </w:rPr>
              <w:t>1.2.1</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х.Красный Кут</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250,89</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250,89</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1.2.2</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х.Новогригорьевка</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106,09</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106,09</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1.2.3</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х.Марьевка</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58,33</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58,33</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1.2.4</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х.Новопавловка</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99,23</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99,23</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1.2.5</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х.Веселый</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17,05</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17,05</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1.2.6</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proofErr w:type="spellStart"/>
            <w:r w:rsidRPr="009D1782">
              <w:rPr>
                <w:rFonts w:ascii="Times New Roman" w:eastAsia="Times New Roman" w:hAnsi="Times New Roman" w:cs="Times New Roman"/>
                <w:bCs/>
                <w:sz w:val="20"/>
                <w:szCs w:val="20"/>
                <w:lang w:eastAsia="ru-RU"/>
              </w:rPr>
              <w:t>п.Интернациональный</w:t>
            </w:r>
            <w:proofErr w:type="spellEnd"/>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256,04</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256,04</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1.2.7</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х.Калиновка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103,81</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103,81</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1.3</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shd w:val="clear" w:color="auto" w:fill="auto"/>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466,65</w:t>
            </w:r>
          </w:p>
        </w:tc>
        <w:tc>
          <w:tcPr>
            <w:tcW w:w="779" w:type="pct"/>
            <w:tcBorders>
              <w:top w:val="single" w:sz="6" w:space="0" w:color="auto"/>
              <w:left w:val="single" w:sz="4" w:space="0" w:color="auto"/>
              <w:bottom w:val="single" w:sz="6" w:space="0" w:color="auto"/>
              <w:right w:val="single" w:sz="6" w:space="0" w:color="auto"/>
            </w:tcBorders>
            <w:shd w:val="clear" w:color="auto" w:fill="auto"/>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502,5</w:t>
            </w:r>
          </w:p>
        </w:tc>
        <w:tc>
          <w:tcPr>
            <w:tcW w:w="1088" w:type="pct"/>
            <w:tcBorders>
              <w:top w:val="single" w:sz="6" w:space="0" w:color="auto"/>
              <w:left w:val="single" w:sz="4" w:space="0" w:color="auto"/>
              <w:bottom w:val="single" w:sz="6" w:space="0" w:color="auto"/>
              <w:right w:val="single" w:sz="6" w:space="0" w:color="auto"/>
            </w:tcBorders>
            <w:shd w:val="clear" w:color="auto" w:fill="auto"/>
            <w:vAlign w:val="center"/>
          </w:tcPr>
          <w:p w:rsidR="00F66635" w:rsidRPr="009D1782" w:rsidRDefault="00F66635" w:rsidP="006D6BDD">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504,</w:t>
            </w:r>
            <w:r w:rsidR="006D6BDD">
              <w:rPr>
                <w:rFonts w:ascii="Times New Roman" w:eastAsia="Times New Roman" w:hAnsi="Times New Roman" w:cs="Times New Roman"/>
                <w:b/>
                <w:sz w:val="20"/>
                <w:szCs w:val="20"/>
                <w:lang w:eastAsia="ru-RU"/>
              </w:rPr>
              <w:t>1321</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1.4</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водного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89,56</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60</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89,56</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1.5</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лесного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5,37</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5,37</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1.6</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hAnsi="Times New Roman" w:cs="Times New Roman"/>
                <w:sz w:val="20"/>
                <w:szCs w:val="20"/>
              </w:rPr>
              <w:t>Земли особо охраняемых территорий и объектов</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sz w:val="20"/>
                <w:szCs w:val="20"/>
                <w:lang w:eastAsia="ru-RU"/>
              </w:rPr>
              <w:t>1</w:t>
            </w:r>
            <w:r w:rsidR="00323D49">
              <w:rPr>
                <w:rFonts w:ascii="Times New Roman" w:eastAsia="Times New Roman" w:hAnsi="Times New Roman" w:cs="Times New Roman"/>
                <w:sz w:val="20"/>
                <w:szCs w:val="20"/>
                <w:lang w:eastAsia="ru-RU"/>
              </w:rPr>
              <w:t>4</w:t>
            </w:r>
            <w:r w:rsidRPr="005A1C83">
              <w:rPr>
                <w:rFonts w:ascii="Times New Roman" w:eastAsia="Times New Roman" w:hAnsi="Times New Roman" w:cs="Times New Roman"/>
                <w:sz w:val="20"/>
                <w:szCs w:val="20"/>
                <w:lang w:eastAsia="ru-RU"/>
              </w:rPr>
              <w:t>,25</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r w:rsidR="00323D49">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,25</w:t>
            </w:r>
          </w:p>
        </w:tc>
      </w:tr>
    </w:tbl>
    <w:p w:rsidR="00F9799D" w:rsidRDefault="00F9799D" w:rsidP="005F4AC9">
      <w:pPr>
        <w:spacing w:after="0" w:line="276" w:lineRule="auto"/>
        <w:jc w:val="both"/>
        <w:rPr>
          <w:rFonts w:ascii="Times New Roman" w:eastAsia="Times New Roman" w:hAnsi="Times New Roman" w:cs="Times New Roman"/>
          <w:sz w:val="20"/>
          <w:szCs w:val="24"/>
          <w:lang w:eastAsia="ru-RU"/>
        </w:rPr>
      </w:pPr>
    </w:p>
    <w:p w:rsidR="00F9799D" w:rsidRDefault="005F4AC9" w:rsidP="009D533D">
      <w:pPr>
        <w:spacing w:after="0" w:line="276" w:lineRule="auto"/>
        <w:ind w:firstLine="709"/>
        <w:jc w:val="both"/>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Проектом Внесения изменений в Генеральный план Краснокутского сельского поселения, утвержденного Решением Собрания депутатов Краснокутского сельского поселения №65 от 10.07.2023 г. изменение границ населенных пунктов, входящих в состав Краснокутского сельского поселения не предусмотрено, соответственно таблица «Реестр земельных участков, подлежащих включению/исключению в границы населенных пунктов» отсутствует.</w:t>
      </w:r>
    </w:p>
    <w:p w:rsidR="00F9799D" w:rsidRDefault="00F9799D" w:rsidP="009D533D">
      <w:pPr>
        <w:spacing w:after="0" w:line="276" w:lineRule="auto"/>
        <w:ind w:firstLine="709"/>
        <w:jc w:val="both"/>
        <w:rPr>
          <w:rFonts w:ascii="Times New Roman" w:eastAsia="Times New Roman" w:hAnsi="Times New Roman" w:cs="Times New Roman"/>
          <w:sz w:val="20"/>
          <w:szCs w:val="24"/>
          <w:lang w:eastAsia="ru-RU"/>
        </w:rPr>
      </w:pPr>
    </w:p>
    <w:p w:rsidR="00F9799D" w:rsidRDefault="00F9799D" w:rsidP="009D533D">
      <w:pPr>
        <w:spacing w:after="0" w:line="276" w:lineRule="auto"/>
        <w:ind w:firstLine="709"/>
        <w:jc w:val="both"/>
        <w:rPr>
          <w:rFonts w:ascii="Times New Roman" w:eastAsia="Times New Roman" w:hAnsi="Times New Roman" w:cs="Times New Roman"/>
          <w:sz w:val="20"/>
          <w:szCs w:val="24"/>
          <w:lang w:eastAsia="ru-RU"/>
        </w:rPr>
      </w:pPr>
    </w:p>
    <w:p w:rsidR="005A1C83" w:rsidRPr="009D533D" w:rsidRDefault="005A1C83" w:rsidP="009D533D">
      <w:pPr>
        <w:spacing w:after="0" w:line="276" w:lineRule="auto"/>
        <w:ind w:firstLine="709"/>
        <w:jc w:val="both"/>
        <w:rPr>
          <w:rFonts w:ascii="Times New Roman" w:eastAsia="Times New Roman" w:hAnsi="Times New Roman" w:cs="Times New Roman"/>
          <w:sz w:val="20"/>
          <w:szCs w:val="24"/>
          <w:lang w:eastAsia="ru-RU"/>
        </w:rPr>
      </w:pPr>
      <w:r w:rsidRPr="005A1C83">
        <w:rPr>
          <w:rFonts w:ascii="Times New Roman" w:eastAsia="Times New Roman" w:hAnsi="Times New Roman" w:cs="Times New Roman"/>
          <w:sz w:val="20"/>
          <w:szCs w:val="24"/>
          <w:lang w:eastAsia="ru-RU"/>
        </w:rPr>
        <w:t xml:space="preserve">  </w:t>
      </w:r>
    </w:p>
    <w:p w:rsidR="00BF231C" w:rsidRPr="00357E4C" w:rsidRDefault="00BF231C" w:rsidP="00357E4C">
      <w:pPr>
        <w:pStyle w:val="ab"/>
        <w:ind w:left="720"/>
        <w:jc w:val="left"/>
        <w:outlineLvl w:val="1"/>
        <w:rPr>
          <w:b/>
          <w:bCs/>
          <w:iCs/>
        </w:rPr>
        <w:sectPr w:rsidR="00BF231C" w:rsidRPr="00357E4C" w:rsidSect="00475E65">
          <w:footerReference w:type="default" r:id="rId12"/>
          <w:pgSz w:w="11906" w:h="16838"/>
          <w:pgMar w:top="1134" w:right="850" w:bottom="1134" w:left="1701" w:header="708" w:footer="708" w:gutter="0"/>
          <w:cols w:space="708"/>
          <w:docGrid w:linePitch="360"/>
        </w:sectPr>
      </w:pPr>
    </w:p>
    <w:p w:rsidR="00BF231C" w:rsidRDefault="00BF231C" w:rsidP="00AF0DF3">
      <w:pPr>
        <w:rPr>
          <w:rFonts w:ascii="Times New Roman" w:hAnsi="Times New Roman" w:cs="Times New Roman"/>
          <w:b/>
          <w:sz w:val="24"/>
          <w:szCs w:val="24"/>
        </w:rPr>
      </w:pPr>
    </w:p>
    <w:p w:rsidR="0010375B" w:rsidRPr="006D3859" w:rsidRDefault="005F4AC9" w:rsidP="0010375B">
      <w:pPr>
        <w:pStyle w:val="2"/>
        <w:jc w:val="center"/>
        <w:rPr>
          <w:rFonts w:ascii="Times New Roman" w:hAnsi="Times New Roman" w:cs="Times New Roman"/>
          <w:color w:val="000000" w:themeColor="text1"/>
          <w:sz w:val="28"/>
          <w:szCs w:val="28"/>
        </w:rPr>
      </w:pPr>
      <w:bookmarkStart w:id="37" w:name="_Toc184218069"/>
      <w:r>
        <w:rPr>
          <w:rFonts w:ascii="Times New Roman" w:hAnsi="Times New Roman" w:cs="Times New Roman"/>
          <w:color w:val="000000" w:themeColor="text1"/>
          <w:sz w:val="28"/>
          <w:szCs w:val="28"/>
        </w:rPr>
        <w:t>2</w:t>
      </w:r>
      <w:r w:rsidR="0010375B" w:rsidRPr="006D3859">
        <w:rPr>
          <w:rFonts w:ascii="Times New Roman" w:hAnsi="Times New Roman" w:cs="Times New Roman"/>
          <w:color w:val="000000" w:themeColor="text1"/>
          <w:sz w:val="28"/>
          <w:szCs w:val="28"/>
        </w:rPr>
        <w:t xml:space="preserve">. Реестр земельных участков, </w:t>
      </w:r>
      <w:r w:rsidR="00E26D75">
        <w:rPr>
          <w:rFonts w:ascii="Times New Roman" w:hAnsi="Times New Roman" w:cs="Times New Roman"/>
          <w:color w:val="000000" w:themeColor="text1"/>
          <w:sz w:val="28"/>
          <w:szCs w:val="28"/>
        </w:rPr>
        <w:t>отнесенных</w:t>
      </w:r>
      <w:r w:rsidR="0010375B">
        <w:rPr>
          <w:rFonts w:ascii="Times New Roman" w:hAnsi="Times New Roman" w:cs="Times New Roman"/>
          <w:color w:val="000000" w:themeColor="text1"/>
          <w:sz w:val="28"/>
          <w:szCs w:val="28"/>
        </w:rPr>
        <w:t xml:space="preserve"> в </w:t>
      </w:r>
      <w:r w:rsidR="005F5D35">
        <w:rPr>
          <w:rFonts w:ascii="Times New Roman" w:hAnsi="Times New Roman" w:cs="Times New Roman"/>
          <w:color w:val="000000" w:themeColor="text1"/>
          <w:sz w:val="28"/>
          <w:szCs w:val="28"/>
        </w:rPr>
        <w:t>функциональную зону «Производственная зона»</w:t>
      </w:r>
      <w:r w:rsidR="0010375B" w:rsidRPr="006D3859">
        <w:rPr>
          <w:rFonts w:ascii="Times New Roman" w:hAnsi="Times New Roman" w:cs="Times New Roman"/>
          <w:color w:val="000000" w:themeColor="text1"/>
          <w:sz w:val="28"/>
          <w:szCs w:val="28"/>
        </w:rPr>
        <w:t>:</w:t>
      </w:r>
      <w:bookmarkEnd w:id="37"/>
    </w:p>
    <w:tbl>
      <w:tblPr>
        <w:tblW w:w="5000" w:type="pct"/>
        <w:tblLayout w:type="fixed"/>
        <w:tblLook w:val="04A0" w:firstRow="1" w:lastRow="0" w:firstColumn="1" w:lastColumn="0" w:noHBand="0" w:noVBand="1"/>
      </w:tblPr>
      <w:tblGrid>
        <w:gridCol w:w="536"/>
        <w:gridCol w:w="2126"/>
        <w:gridCol w:w="3969"/>
        <w:gridCol w:w="2268"/>
        <w:gridCol w:w="2268"/>
        <w:gridCol w:w="2126"/>
        <w:gridCol w:w="1493"/>
      </w:tblGrid>
      <w:tr w:rsidR="00B45746" w:rsidRPr="00C27811" w:rsidTr="001008E0">
        <w:trPr>
          <w:cantSplit/>
          <w:tblHeader/>
        </w:trPr>
        <w:tc>
          <w:tcPr>
            <w:tcW w:w="181" w:type="pct"/>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10375B" w:rsidRPr="00C27811" w:rsidRDefault="0010375B" w:rsidP="00D64923">
            <w:pPr>
              <w:spacing w:after="0" w:line="240" w:lineRule="auto"/>
              <w:jc w:val="center"/>
              <w:rPr>
                <w:rFonts w:ascii="Times New Roman" w:eastAsia="Times New Roman" w:hAnsi="Times New Roman" w:cs="Times New Roman"/>
                <w:color w:val="000000"/>
                <w:sz w:val="20"/>
                <w:szCs w:val="20"/>
                <w:lang w:eastAsia="ru-RU"/>
              </w:rPr>
            </w:pPr>
            <w:r w:rsidRPr="00C27811">
              <w:rPr>
                <w:rFonts w:ascii="Times New Roman" w:eastAsia="Times New Roman" w:hAnsi="Times New Roman" w:cs="Times New Roman"/>
                <w:color w:val="000000"/>
                <w:sz w:val="20"/>
                <w:szCs w:val="20"/>
                <w:lang w:eastAsia="ru-RU"/>
              </w:rPr>
              <w:t>№       п/п</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10375B" w:rsidRPr="00C27811" w:rsidRDefault="0010375B" w:rsidP="00D64923">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Кадастровый номер земельного участка</w:t>
            </w:r>
          </w:p>
        </w:tc>
        <w:tc>
          <w:tcPr>
            <w:tcW w:w="1342" w:type="pct"/>
            <w:tcBorders>
              <w:top w:val="single" w:sz="4" w:space="0" w:color="000000"/>
              <w:left w:val="nil"/>
              <w:bottom w:val="single" w:sz="4" w:space="0" w:color="000000"/>
              <w:right w:val="single" w:sz="4" w:space="0" w:color="000000"/>
            </w:tcBorders>
            <w:shd w:val="clear" w:color="auto" w:fill="FFBDBD"/>
            <w:vAlign w:val="center"/>
            <w:hideMark/>
          </w:tcPr>
          <w:p w:rsidR="0010375B" w:rsidRPr="00C27811" w:rsidRDefault="0010375B" w:rsidP="00D64923">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Категория земель</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10375B" w:rsidRPr="00C27811" w:rsidRDefault="0010375B" w:rsidP="00D64923">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Разрешенное использование</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10375B" w:rsidRPr="00C27811" w:rsidRDefault="0010375B" w:rsidP="00D64923">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По документу</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10375B" w:rsidRPr="00C27811" w:rsidRDefault="0010375B" w:rsidP="00D64923">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Примечание</w:t>
            </w:r>
          </w:p>
        </w:tc>
        <w:tc>
          <w:tcPr>
            <w:tcW w:w="505" w:type="pct"/>
            <w:tcBorders>
              <w:top w:val="single" w:sz="4" w:space="0" w:color="000000"/>
              <w:left w:val="nil"/>
              <w:bottom w:val="single" w:sz="4" w:space="0" w:color="000000"/>
              <w:right w:val="single" w:sz="4" w:space="0" w:color="000000"/>
            </w:tcBorders>
            <w:shd w:val="clear" w:color="auto" w:fill="FFBDBD"/>
            <w:vAlign w:val="center"/>
          </w:tcPr>
          <w:p w:rsidR="0010375B" w:rsidRPr="00C27811" w:rsidRDefault="0010375B" w:rsidP="0010375B">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Площадь</w:t>
            </w:r>
            <w:r w:rsidR="0000449C" w:rsidRPr="00C27811">
              <w:rPr>
                <w:rFonts w:ascii="Times New Roman" w:eastAsia="Times New Roman" w:hAnsi="Times New Roman" w:cs="Times New Roman"/>
                <w:b/>
                <w:bCs/>
                <w:color w:val="000000"/>
                <w:sz w:val="20"/>
                <w:szCs w:val="20"/>
                <w:lang w:eastAsia="ru-RU"/>
              </w:rPr>
              <w:t>, га</w:t>
            </w:r>
          </w:p>
        </w:tc>
      </w:tr>
      <w:tr w:rsidR="00E72F08" w:rsidRPr="00C27811" w:rsidTr="00E72F08">
        <w:trPr>
          <w:cantSplit/>
          <w:tblHead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72F08" w:rsidRPr="00C27811" w:rsidRDefault="00E72F08" w:rsidP="0010375B">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Из зоны сельскохозяйственных угодий:</w:t>
            </w:r>
          </w:p>
        </w:tc>
      </w:tr>
      <w:tr w:rsidR="00B45746"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375B" w:rsidRPr="00C27811" w:rsidRDefault="0010375B" w:rsidP="00D64923">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w:t>
            </w:r>
          </w:p>
        </w:tc>
        <w:tc>
          <w:tcPr>
            <w:tcW w:w="719" w:type="pct"/>
            <w:tcBorders>
              <w:top w:val="nil"/>
              <w:left w:val="nil"/>
              <w:bottom w:val="single" w:sz="4" w:space="0" w:color="000000"/>
              <w:right w:val="single" w:sz="4" w:space="0" w:color="000000"/>
            </w:tcBorders>
            <w:shd w:val="clear" w:color="auto" w:fill="FFFFFF" w:themeFill="background1"/>
            <w:vAlign w:val="center"/>
          </w:tcPr>
          <w:p w:rsidR="0010375B" w:rsidRPr="00C27811" w:rsidRDefault="0000449C" w:rsidP="0010375B">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61:18:0600022:1193</w:t>
            </w:r>
          </w:p>
        </w:tc>
        <w:tc>
          <w:tcPr>
            <w:tcW w:w="1342" w:type="pct"/>
            <w:tcBorders>
              <w:top w:val="nil"/>
              <w:left w:val="nil"/>
              <w:bottom w:val="single" w:sz="4" w:space="0" w:color="000000"/>
              <w:right w:val="single" w:sz="4" w:space="0" w:color="000000"/>
            </w:tcBorders>
            <w:shd w:val="clear" w:color="auto" w:fill="auto"/>
            <w:vAlign w:val="center"/>
          </w:tcPr>
          <w:p w:rsidR="0010375B" w:rsidRPr="00C27811" w:rsidRDefault="0000449C" w:rsidP="00D64923">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375B" w:rsidRPr="00C27811" w:rsidRDefault="0000449C" w:rsidP="00D64923">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375B" w:rsidRPr="00C27811" w:rsidRDefault="0000449C" w:rsidP="00D64923">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375B" w:rsidRPr="00C27811" w:rsidRDefault="0000449C" w:rsidP="00B45746">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375B" w:rsidRPr="00C27811" w:rsidRDefault="0000449C" w:rsidP="00D64923">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2,1193</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2</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61:18:0600022:1194</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0,3695</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3</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61:18:0600022:1195</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1,2044</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4</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61:18:0600022:1196</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1,1020</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5</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61:18:0600022:1197</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0,9174</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61:18:0600022:1198</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0,9627</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7</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61:18:0600022:1199</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1,9020</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8</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61:18:0600022:1200</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1,9658</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9</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61:18:0600022:1201</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0,6278</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10</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61:18:0600022:1202</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0,8279</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11</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61:18:0600022:1203</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0,8218</w:t>
            </w:r>
          </w:p>
        </w:tc>
      </w:tr>
      <w:tr w:rsidR="001008E0" w:rsidRPr="00C27811" w:rsidTr="001008E0">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12</w:t>
            </w:r>
          </w:p>
        </w:tc>
        <w:tc>
          <w:tcPr>
            <w:tcW w:w="719" w:type="pct"/>
            <w:tcBorders>
              <w:top w:val="nil"/>
              <w:left w:val="nil"/>
              <w:bottom w:val="single" w:sz="4" w:space="0" w:color="000000"/>
              <w:right w:val="single" w:sz="4" w:space="0" w:color="000000"/>
            </w:tcBorders>
            <w:shd w:val="clear" w:color="auto" w:fill="FFFFFF" w:themeFill="background1"/>
            <w:vAlign w:val="center"/>
          </w:tcPr>
          <w:p w:rsidR="001008E0" w:rsidRPr="00C27811" w:rsidRDefault="001008E0" w:rsidP="001008E0">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61:18:0600022:1204</w:t>
            </w:r>
          </w:p>
        </w:tc>
        <w:tc>
          <w:tcPr>
            <w:tcW w:w="1342"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1008E0" w:rsidRPr="00C27811" w:rsidRDefault="001008E0" w:rsidP="001008E0">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1008E0" w:rsidRPr="00C27811" w:rsidRDefault="001008E0" w:rsidP="001008E0">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1,1414</w:t>
            </w:r>
          </w:p>
        </w:tc>
      </w:tr>
    </w:tbl>
    <w:p w:rsidR="005F5D35" w:rsidRPr="006D3859" w:rsidRDefault="005F5D35" w:rsidP="005F5D35">
      <w:pPr>
        <w:pStyle w:val="2"/>
        <w:jc w:val="center"/>
        <w:rPr>
          <w:rFonts w:ascii="Times New Roman" w:hAnsi="Times New Roman" w:cs="Times New Roman"/>
          <w:color w:val="000000" w:themeColor="text1"/>
          <w:sz w:val="28"/>
          <w:szCs w:val="28"/>
        </w:rPr>
      </w:pPr>
      <w:bookmarkStart w:id="38" w:name="_Toc184218070"/>
      <w:r>
        <w:rPr>
          <w:rFonts w:ascii="Times New Roman" w:hAnsi="Times New Roman" w:cs="Times New Roman"/>
          <w:color w:val="000000" w:themeColor="text1"/>
          <w:sz w:val="28"/>
          <w:szCs w:val="28"/>
        </w:rPr>
        <w:lastRenderedPageBreak/>
        <w:t>3</w:t>
      </w:r>
      <w:r w:rsidRPr="006D3859">
        <w:rPr>
          <w:rFonts w:ascii="Times New Roman" w:hAnsi="Times New Roman" w:cs="Times New Roman"/>
          <w:color w:val="000000" w:themeColor="text1"/>
          <w:sz w:val="28"/>
          <w:szCs w:val="28"/>
        </w:rPr>
        <w:t xml:space="preserve">. Реестр земельных участков, </w:t>
      </w:r>
      <w:r>
        <w:rPr>
          <w:rFonts w:ascii="Times New Roman" w:hAnsi="Times New Roman" w:cs="Times New Roman"/>
          <w:color w:val="000000" w:themeColor="text1"/>
          <w:sz w:val="28"/>
          <w:szCs w:val="28"/>
        </w:rPr>
        <w:t>отнесенных в функциональную зону «Коммунально-складская зона»</w:t>
      </w:r>
      <w:r w:rsidRPr="006D3859">
        <w:rPr>
          <w:rFonts w:ascii="Times New Roman" w:hAnsi="Times New Roman" w:cs="Times New Roman"/>
          <w:color w:val="000000" w:themeColor="text1"/>
          <w:sz w:val="28"/>
          <w:szCs w:val="28"/>
        </w:rPr>
        <w:t>:</w:t>
      </w:r>
      <w:bookmarkEnd w:id="38"/>
    </w:p>
    <w:tbl>
      <w:tblPr>
        <w:tblW w:w="5000" w:type="pct"/>
        <w:tblLayout w:type="fixed"/>
        <w:tblLook w:val="04A0" w:firstRow="1" w:lastRow="0" w:firstColumn="1" w:lastColumn="0" w:noHBand="0" w:noVBand="1"/>
      </w:tblPr>
      <w:tblGrid>
        <w:gridCol w:w="536"/>
        <w:gridCol w:w="2126"/>
        <w:gridCol w:w="3969"/>
        <w:gridCol w:w="2268"/>
        <w:gridCol w:w="2268"/>
        <w:gridCol w:w="2126"/>
        <w:gridCol w:w="1493"/>
      </w:tblGrid>
      <w:tr w:rsidR="005F5D35" w:rsidRPr="00C27811" w:rsidTr="005F5D35">
        <w:trPr>
          <w:cantSplit/>
          <w:tblHeader/>
        </w:trPr>
        <w:tc>
          <w:tcPr>
            <w:tcW w:w="181" w:type="pct"/>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5F5D35" w:rsidRPr="00C27811" w:rsidRDefault="005F5D35" w:rsidP="005F5D35">
            <w:pPr>
              <w:spacing w:after="0" w:line="240" w:lineRule="auto"/>
              <w:jc w:val="center"/>
              <w:rPr>
                <w:rFonts w:ascii="Times New Roman" w:eastAsia="Times New Roman" w:hAnsi="Times New Roman" w:cs="Times New Roman"/>
                <w:color w:val="000000"/>
                <w:sz w:val="20"/>
                <w:szCs w:val="20"/>
                <w:lang w:eastAsia="ru-RU"/>
              </w:rPr>
            </w:pPr>
            <w:r w:rsidRPr="00C27811">
              <w:rPr>
                <w:rFonts w:ascii="Times New Roman" w:eastAsia="Times New Roman" w:hAnsi="Times New Roman" w:cs="Times New Roman"/>
                <w:color w:val="000000"/>
                <w:sz w:val="20"/>
                <w:szCs w:val="20"/>
                <w:lang w:eastAsia="ru-RU"/>
              </w:rPr>
              <w:t>№       п/п</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Кадастровый номер земельного участка</w:t>
            </w:r>
          </w:p>
        </w:tc>
        <w:tc>
          <w:tcPr>
            <w:tcW w:w="1342" w:type="pct"/>
            <w:tcBorders>
              <w:top w:val="single" w:sz="4" w:space="0" w:color="000000"/>
              <w:left w:val="nil"/>
              <w:bottom w:val="single" w:sz="4" w:space="0" w:color="000000"/>
              <w:right w:val="single" w:sz="4" w:space="0" w:color="000000"/>
            </w:tcBorders>
            <w:shd w:val="clear" w:color="auto" w:fill="FFBDBD"/>
            <w:vAlign w:val="center"/>
            <w:hideMark/>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Категория земель</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Разрешенное использование</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По документу</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Примечание</w:t>
            </w:r>
          </w:p>
        </w:tc>
        <w:tc>
          <w:tcPr>
            <w:tcW w:w="505" w:type="pct"/>
            <w:tcBorders>
              <w:top w:val="single" w:sz="4" w:space="0" w:color="000000"/>
              <w:left w:val="nil"/>
              <w:bottom w:val="single" w:sz="4" w:space="0" w:color="000000"/>
              <w:right w:val="single" w:sz="4" w:space="0" w:color="000000"/>
            </w:tcBorders>
            <w:shd w:val="clear" w:color="auto" w:fill="FFBDBD"/>
            <w:vAlign w:val="center"/>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Площадь, га</w:t>
            </w:r>
          </w:p>
        </w:tc>
      </w:tr>
      <w:tr w:rsidR="005F5D35" w:rsidRPr="00C27811" w:rsidTr="005F5D35">
        <w:trPr>
          <w:cantSplit/>
          <w:tblHead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Из зоны сельскохозяйственных угодий:</w:t>
            </w:r>
          </w:p>
        </w:tc>
      </w:tr>
      <w:tr w:rsidR="005F5D35" w:rsidRPr="00C27811" w:rsidTr="005F5D35">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5F5D35" w:rsidRPr="00C27811" w:rsidRDefault="004F4BF7" w:rsidP="005F5D35">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19" w:type="pct"/>
            <w:tcBorders>
              <w:top w:val="nil"/>
              <w:left w:val="nil"/>
              <w:bottom w:val="single" w:sz="4" w:space="0" w:color="000000"/>
              <w:right w:val="single" w:sz="4" w:space="0" w:color="000000"/>
            </w:tcBorders>
            <w:shd w:val="clear" w:color="auto" w:fill="FFFFFF" w:themeFill="background1"/>
            <w:vAlign w:val="center"/>
          </w:tcPr>
          <w:p w:rsidR="005F5D35" w:rsidRPr="00C27811" w:rsidRDefault="005F5D35" w:rsidP="005F5D35">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w:t>
            </w:r>
            <w:r w:rsidRPr="00C27811">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2187</w:t>
            </w:r>
          </w:p>
        </w:tc>
        <w:tc>
          <w:tcPr>
            <w:tcW w:w="1342"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15,0669</w:t>
            </w:r>
          </w:p>
        </w:tc>
      </w:tr>
      <w:tr w:rsidR="005F5D35" w:rsidRPr="00C27811" w:rsidTr="005F5D35">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5F5D35" w:rsidRDefault="004F4BF7" w:rsidP="005F5D35">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w:t>
            </w:r>
          </w:p>
        </w:tc>
        <w:tc>
          <w:tcPr>
            <w:tcW w:w="719" w:type="pct"/>
            <w:tcBorders>
              <w:top w:val="nil"/>
              <w:left w:val="nil"/>
              <w:bottom w:val="single" w:sz="4" w:space="0" w:color="000000"/>
              <w:right w:val="single" w:sz="4" w:space="0" w:color="000000"/>
            </w:tcBorders>
            <w:shd w:val="clear" w:color="auto" w:fill="FFFFFF" w:themeFill="background1"/>
            <w:vAlign w:val="center"/>
          </w:tcPr>
          <w:p w:rsidR="005F5D35" w:rsidRPr="00C27811" w:rsidRDefault="005F5D35" w:rsidP="005F5D35">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w:t>
            </w:r>
            <w:r w:rsidRPr="00C27811">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2146</w:t>
            </w:r>
          </w:p>
        </w:tc>
        <w:tc>
          <w:tcPr>
            <w:tcW w:w="1342"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5F5D35" w:rsidRPr="00C27811" w:rsidRDefault="005F5D35" w:rsidP="005F5D35">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5F5D35" w:rsidRDefault="005F5D35" w:rsidP="005F5D35">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2,9006</w:t>
            </w:r>
          </w:p>
        </w:tc>
      </w:tr>
    </w:tbl>
    <w:p w:rsidR="005F5D35" w:rsidRDefault="005F5D35" w:rsidP="008C044B">
      <w:pPr>
        <w:spacing w:line="256" w:lineRule="auto"/>
        <w:contextualSpacing/>
        <w:rPr>
          <w:rFonts w:ascii="Times New Roman" w:eastAsia="Calibri" w:hAnsi="Times New Roman" w:cs="Times New Roman"/>
          <w:b/>
          <w:i/>
          <w:sz w:val="28"/>
          <w:szCs w:val="28"/>
        </w:rPr>
      </w:pPr>
    </w:p>
    <w:p w:rsidR="004F4BF7" w:rsidRPr="006D3859" w:rsidRDefault="004F4BF7" w:rsidP="004F4BF7">
      <w:pPr>
        <w:pStyle w:val="2"/>
        <w:jc w:val="center"/>
        <w:rPr>
          <w:rFonts w:ascii="Times New Roman" w:hAnsi="Times New Roman" w:cs="Times New Roman"/>
          <w:color w:val="000000" w:themeColor="text1"/>
          <w:sz w:val="28"/>
          <w:szCs w:val="28"/>
        </w:rPr>
      </w:pPr>
      <w:bookmarkStart w:id="39" w:name="_Toc184218071"/>
      <w:r>
        <w:rPr>
          <w:rFonts w:ascii="Times New Roman" w:hAnsi="Times New Roman" w:cs="Times New Roman"/>
          <w:color w:val="000000" w:themeColor="text1"/>
          <w:sz w:val="28"/>
          <w:szCs w:val="28"/>
        </w:rPr>
        <w:t>4</w:t>
      </w:r>
      <w:r w:rsidRPr="006D3859">
        <w:rPr>
          <w:rFonts w:ascii="Times New Roman" w:hAnsi="Times New Roman" w:cs="Times New Roman"/>
          <w:color w:val="000000" w:themeColor="text1"/>
          <w:sz w:val="28"/>
          <w:szCs w:val="28"/>
        </w:rPr>
        <w:t xml:space="preserve">. Реестр земельных участков, </w:t>
      </w:r>
      <w:r>
        <w:rPr>
          <w:rFonts w:ascii="Times New Roman" w:hAnsi="Times New Roman" w:cs="Times New Roman"/>
          <w:color w:val="000000" w:themeColor="text1"/>
          <w:sz w:val="28"/>
          <w:szCs w:val="28"/>
        </w:rPr>
        <w:t>отнесенных в функциональную зону «</w:t>
      </w:r>
      <w:r>
        <w:rPr>
          <w:rFonts w:ascii="Times New Roman" w:hAnsi="Times New Roman" w:cs="Times New Roman"/>
          <w:color w:val="000000" w:themeColor="text1"/>
          <w:sz w:val="28"/>
          <w:szCs w:val="28"/>
        </w:rPr>
        <w:t>Зона транспортной инфраструктуры</w:t>
      </w:r>
      <w:r>
        <w:rPr>
          <w:rFonts w:ascii="Times New Roman" w:hAnsi="Times New Roman" w:cs="Times New Roman"/>
          <w:color w:val="000000" w:themeColor="text1"/>
          <w:sz w:val="28"/>
          <w:szCs w:val="28"/>
        </w:rPr>
        <w:t>»</w:t>
      </w:r>
      <w:r w:rsidRPr="006D3859">
        <w:rPr>
          <w:rFonts w:ascii="Times New Roman" w:hAnsi="Times New Roman" w:cs="Times New Roman"/>
          <w:color w:val="000000" w:themeColor="text1"/>
          <w:sz w:val="28"/>
          <w:szCs w:val="28"/>
        </w:rPr>
        <w:t>:</w:t>
      </w:r>
      <w:bookmarkEnd w:id="39"/>
    </w:p>
    <w:tbl>
      <w:tblPr>
        <w:tblW w:w="5000" w:type="pct"/>
        <w:tblLayout w:type="fixed"/>
        <w:tblLook w:val="04A0" w:firstRow="1" w:lastRow="0" w:firstColumn="1" w:lastColumn="0" w:noHBand="0" w:noVBand="1"/>
      </w:tblPr>
      <w:tblGrid>
        <w:gridCol w:w="536"/>
        <w:gridCol w:w="2126"/>
        <w:gridCol w:w="3969"/>
        <w:gridCol w:w="2268"/>
        <w:gridCol w:w="2268"/>
        <w:gridCol w:w="2126"/>
        <w:gridCol w:w="1493"/>
      </w:tblGrid>
      <w:tr w:rsidR="004F4BF7" w:rsidRPr="00C27811" w:rsidTr="00431219">
        <w:trPr>
          <w:cantSplit/>
          <w:tblHeader/>
        </w:trPr>
        <w:tc>
          <w:tcPr>
            <w:tcW w:w="181" w:type="pct"/>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4F4BF7" w:rsidRPr="00C27811" w:rsidRDefault="004F4BF7" w:rsidP="00431219">
            <w:pPr>
              <w:spacing w:after="0" w:line="240" w:lineRule="auto"/>
              <w:jc w:val="center"/>
              <w:rPr>
                <w:rFonts w:ascii="Times New Roman" w:eastAsia="Times New Roman" w:hAnsi="Times New Roman" w:cs="Times New Roman"/>
                <w:color w:val="000000"/>
                <w:sz w:val="20"/>
                <w:szCs w:val="20"/>
                <w:lang w:eastAsia="ru-RU"/>
              </w:rPr>
            </w:pPr>
            <w:r w:rsidRPr="00C27811">
              <w:rPr>
                <w:rFonts w:ascii="Times New Roman" w:eastAsia="Times New Roman" w:hAnsi="Times New Roman" w:cs="Times New Roman"/>
                <w:color w:val="000000"/>
                <w:sz w:val="20"/>
                <w:szCs w:val="20"/>
                <w:lang w:eastAsia="ru-RU"/>
              </w:rPr>
              <w:t>№       п/п</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Кадастровый номер земельного участка</w:t>
            </w:r>
          </w:p>
        </w:tc>
        <w:tc>
          <w:tcPr>
            <w:tcW w:w="1342"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Категория земель</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Разрешенное использование</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По документу</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Примечание</w:t>
            </w:r>
          </w:p>
        </w:tc>
        <w:tc>
          <w:tcPr>
            <w:tcW w:w="505" w:type="pct"/>
            <w:tcBorders>
              <w:top w:val="single" w:sz="4" w:space="0" w:color="000000"/>
              <w:left w:val="nil"/>
              <w:bottom w:val="single" w:sz="4" w:space="0" w:color="000000"/>
              <w:right w:val="single" w:sz="4" w:space="0" w:color="000000"/>
            </w:tcBorders>
            <w:shd w:val="clear" w:color="auto" w:fill="FFBDBD"/>
            <w:vAlign w:val="center"/>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Площадь, га</w:t>
            </w:r>
          </w:p>
        </w:tc>
      </w:tr>
      <w:tr w:rsidR="004F4BF7" w:rsidRPr="00C27811" w:rsidTr="00431219">
        <w:trPr>
          <w:cantSplit/>
          <w:tblHead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Из зоны сельскохозяйственных угодий:</w:t>
            </w:r>
          </w:p>
        </w:tc>
      </w:tr>
      <w:tr w:rsidR="004F4BF7" w:rsidRPr="00C27811" w:rsidTr="004312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431219">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w:t>
            </w:r>
            <w:r w:rsidRPr="00C27811">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2136</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0,7578</w:t>
            </w:r>
          </w:p>
        </w:tc>
      </w:tr>
      <w:tr w:rsidR="004F4BF7" w:rsidRPr="00C27811" w:rsidTr="004312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431219">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1923</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1,9948</w:t>
            </w:r>
          </w:p>
        </w:tc>
      </w:tr>
      <w:tr w:rsidR="004F4BF7" w:rsidRPr="00C27811" w:rsidTr="004312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431219">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1644</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 xml:space="preserve">Для </w:t>
            </w:r>
            <w:r>
              <w:rPr>
                <w:rFonts w:ascii="Times New Roman" w:eastAsia="Times New Roman" w:hAnsi="Times New Roman" w:cs="Times New Roman"/>
                <w:color w:val="000000" w:themeColor="text1"/>
                <w:sz w:val="20"/>
                <w:szCs w:val="20"/>
                <w:lang w:eastAsia="ru-RU"/>
              </w:rPr>
              <w:t>ведения крестьянского (фермерского) хозяйства</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0E5104"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2,8</w:t>
            </w:r>
          </w:p>
        </w:tc>
      </w:tr>
      <w:tr w:rsidR="004F4BF7" w:rsidRPr="00C27811" w:rsidTr="004312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4</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431219">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00013</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845</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hAnsi="Times New Roman" w:cs="Times New Roman"/>
                <w:color w:val="000000" w:themeColor="text1"/>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Объекты обслуживания автомобильного транспорта (автомобильные мойки, станции технического обслуживания и иные подобные объекты)</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0,2434</w:t>
            </w:r>
          </w:p>
        </w:tc>
      </w:tr>
      <w:tr w:rsidR="004F4BF7" w:rsidRPr="00C27811" w:rsidTr="004312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5</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431219">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00013</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540</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hAnsi="Times New Roman" w:cs="Times New Roman"/>
                <w:color w:val="000000" w:themeColor="text1"/>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Под строительство гостиницы, кафе и автостоянки</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0,2434</w:t>
            </w:r>
          </w:p>
        </w:tc>
      </w:tr>
      <w:tr w:rsidR="004F4BF7" w:rsidRPr="00C27811" w:rsidTr="004312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lastRenderedPageBreak/>
              <w:t>6</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431219">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00013</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778</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hAnsi="Times New Roman" w:cs="Times New Roman"/>
                <w:color w:val="000000" w:themeColor="text1"/>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4312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4F4BF7" w:rsidP="004312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0,4014</w:t>
            </w:r>
          </w:p>
        </w:tc>
      </w:tr>
    </w:tbl>
    <w:p w:rsidR="004F4BF7" w:rsidRDefault="004F4BF7" w:rsidP="008C044B">
      <w:pPr>
        <w:spacing w:line="256" w:lineRule="auto"/>
        <w:contextualSpacing/>
        <w:rPr>
          <w:rFonts w:ascii="Times New Roman" w:eastAsia="Calibri" w:hAnsi="Times New Roman" w:cs="Times New Roman"/>
          <w:b/>
          <w:i/>
          <w:sz w:val="28"/>
          <w:szCs w:val="28"/>
        </w:rPr>
      </w:pPr>
    </w:p>
    <w:p w:rsidR="00F31D07" w:rsidRPr="00F31D07" w:rsidRDefault="00F31D07" w:rsidP="008C044B">
      <w:pPr>
        <w:spacing w:line="256" w:lineRule="auto"/>
        <w:contextualSpacing/>
        <w:rPr>
          <w:rFonts w:ascii="Times New Roman" w:eastAsia="Calibri" w:hAnsi="Times New Roman" w:cs="Times New Roman"/>
          <w:b/>
          <w:i/>
          <w:sz w:val="28"/>
          <w:szCs w:val="28"/>
        </w:rPr>
      </w:pPr>
      <w:r w:rsidRPr="00F31D07">
        <w:rPr>
          <w:rFonts w:ascii="Times New Roman" w:eastAsia="Calibri" w:hAnsi="Times New Roman" w:cs="Times New Roman"/>
          <w:b/>
          <w:i/>
          <w:sz w:val="28"/>
          <w:szCs w:val="28"/>
        </w:rPr>
        <w:t xml:space="preserve">Перевод земель </w:t>
      </w:r>
      <w:r w:rsidR="008C044B">
        <w:rPr>
          <w:rFonts w:ascii="Times New Roman" w:eastAsia="Calibri" w:hAnsi="Times New Roman" w:cs="Times New Roman"/>
          <w:b/>
          <w:i/>
          <w:sz w:val="28"/>
          <w:szCs w:val="28"/>
        </w:rPr>
        <w:t>в категорию «</w:t>
      </w:r>
      <w:r w:rsidR="008C044B" w:rsidRPr="008C044B">
        <w:rPr>
          <w:rFonts w:ascii="Times New Roman" w:eastAsia="Calibri" w:hAnsi="Times New Roman" w:cs="Times New Roman"/>
          <w:b/>
          <w:i/>
          <w:sz w:val="28"/>
          <w:szCs w:val="2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8C044B">
        <w:rPr>
          <w:rFonts w:ascii="Times New Roman" w:eastAsia="Calibri" w:hAnsi="Times New Roman" w:cs="Times New Roman"/>
          <w:b/>
          <w:i/>
          <w:sz w:val="28"/>
          <w:szCs w:val="28"/>
        </w:rPr>
        <w:t>»</w:t>
      </w:r>
      <w:r w:rsidRPr="00F31D07">
        <w:rPr>
          <w:rFonts w:ascii="Times New Roman" w:eastAsia="Calibri" w:hAnsi="Times New Roman" w:cs="Times New Roman"/>
          <w:b/>
          <w:i/>
          <w:sz w:val="28"/>
          <w:szCs w:val="28"/>
        </w:rPr>
        <w:t>:</w:t>
      </w:r>
    </w:p>
    <w:tbl>
      <w:tblPr>
        <w:tblStyle w:val="a5"/>
        <w:tblW w:w="14884" w:type="dxa"/>
        <w:tblInd w:w="-34" w:type="dxa"/>
        <w:tblLook w:val="04A0" w:firstRow="1" w:lastRow="0" w:firstColumn="1" w:lastColumn="0" w:noHBand="0" w:noVBand="1"/>
      </w:tblPr>
      <w:tblGrid>
        <w:gridCol w:w="568"/>
        <w:gridCol w:w="4396"/>
        <w:gridCol w:w="3827"/>
        <w:gridCol w:w="4534"/>
        <w:gridCol w:w="1559"/>
      </w:tblGrid>
      <w:tr w:rsidR="008C044B" w:rsidRPr="00E23465" w:rsidTr="006D6BDD">
        <w:tc>
          <w:tcPr>
            <w:tcW w:w="568"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 п/п</w:t>
            </w:r>
          </w:p>
        </w:tc>
        <w:tc>
          <w:tcPr>
            <w:tcW w:w="4396"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Кадастровый номер ЗУ</w:t>
            </w:r>
          </w:p>
        </w:tc>
        <w:tc>
          <w:tcPr>
            <w:tcW w:w="3827"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6D6BDD">
              <w:rPr>
                <w:rFonts w:ascii="Times New Roman" w:hAnsi="Times New Roman" w:cs="Times New Roman"/>
                <w:b/>
                <w:color w:val="000000" w:themeColor="text1"/>
                <w:sz w:val="20"/>
                <w:szCs w:val="20"/>
                <w:shd w:val="clear" w:color="auto" w:fill="F8F9FA"/>
              </w:rPr>
              <w:t>Существующая категория земель</w:t>
            </w:r>
          </w:p>
        </w:tc>
        <w:tc>
          <w:tcPr>
            <w:tcW w:w="4534"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Планируемая категория земель</w:t>
            </w:r>
          </w:p>
        </w:tc>
        <w:tc>
          <w:tcPr>
            <w:tcW w:w="1559"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Площадь ЗУ, га</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61:18:0600022:1193</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2,1193</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2</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61:18:0600022:1194</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0,3695</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3</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61:18:0600022:1195</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1,2044</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4</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61:18:0600022:1196</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1,1020</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5</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61:18:0600022:1197</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0,9174</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61:18:0600022:1198</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 xml:space="preserve">Земли промышленности, энергетики, транспорта, </w:t>
            </w:r>
            <w:r w:rsidRPr="00E23465">
              <w:rPr>
                <w:rFonts w:ascii="Times New Roman" w:hAnsi="Times New Roman" w:cs="Times New Roman"/>
                <w:color w:val="000000" w:themeColor="text1"/>
                <w:sz w:val="20"/>
                <w:szCs w:val="20"/>
                <w:shd w:val="clear" w:color="auto" w:fill="F8F9FA"/>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lastRenderedPageBreak/>
              <w:t>0,9627</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7</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61:18:0600022:1199</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1,9020</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8</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61:18:0600022:1200</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1,9658</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9</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61:18:0600022:1201</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0,6278</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10</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61:18:0600022:1202</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0,8279</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11</w:t>
            </w:r>
          </w:p>
        </w:tc>
        <w:tc>
          <w:tcPr>
            <w:tcW w:w="4396"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61:18:0600022:1203</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0,8218</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12</w:t>
            </w:r>
          </w:p>
        </w:tc>
        <w:tc>
          <w:tcPr>
            <w:tcW w:w="4396" w:type="dxa"/>
            <w:vAlign w:val="center"/>
          </w:tcPr>
          <w:p w:rsidR="00436F03" w:rsidRPr="00C27811" w:rsidRDefault="00436F03" w:rsidP="00436F03">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61:18:0600022:1204</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1,1414</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12</w:t>
            </w:r>
          </w:p>
        </w:tc>
        <w:tc>
          <w:tcPr>
            <w:tcW w:w="4396" w:type="dxa"/>
            <w:vAlign w:val="center"/>
          </w:tcPr>
          <w:p w:rsidR="00436F03" w:rsidRPr="00C27811" w:rsidRDefault="00436F03" w:rsidP="00436F03">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w:t>
            </w:r>
            <w:r w:rsidRPr="00C27811">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2187</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15,0669</w:t>
            </w:r>
          </w:p>
        </w:tc>
      </w:tr>
      <w:tr w:rsidR="00436F03" w:rsidRPr="00E23465" w:rsidTr="005F5D35">
        <w:tc>
          <w:tcPr>
            <w:tcW w:w="568"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13</w:t>
            </w:r>
          </w:p>
        </w:tc>
        <w:tc>
          <w:tcPr>
            <w:tcW w:w="4396" w:type="dxa"/>
            <w:vAlign w:val="center"/>
          </w:tcPr>
          <w:p w:rsidR="00436F03" w:rsidRPr="00C27811" w:rsidRDefault="00436F03" w:rsidP="00436F03">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w:t>
            </w:r>
            <w:r w:rsidRPr="00C27811">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2136</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E23465">
              <w:rPr>
                <w:rFonts w:ascii="Times New Roman" w:hAnsi="Times New Roman" w:cs="Times New Roman"/>
                <w:color w:val="000000" w:themeColor="text1"/>
                <w:sz w:val="20"/>
                <w:szCs w:val="20"/>
                <w:shd w:val="clear" w:color="auto" w:fill="F8F9FA"/>
              </w:rPr>
              <w:lastRenderedPageBreak/>
              <w:t>земли иного специального назначения</w:t>
            </w:r>
          </w:p>
        </w:tc>
        <w:tc>
          <w:tcPr>
            <w:tcW w:w="1559"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lastRenderedPageBreak/>
              <w:t>0,7578</w:t>
            </w:r>
          </w:p>
        </w:tc>
      </w:tr>
      <w:tr w:rsidR="00436F03" w:rsidRPr="00E23465" w:rsidTr="005F5D35">
        <w:tc>
          <w:tcPr>
            <w:tcW w:w="568" w:type="dxa"/>
            <w:vAlign w:val="center"/>
          </w:tcPr>
          <w:p w:rsidR="00436F03"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14</w:t>
            </w:r>
          </w:p>
        </w:tc>
        <w:tc>
          <w:tcPr>
            <w:tcW w:w="4396" w:type="dxa"/>
            <w:vAlign w:val="center"/>
          </w:tcPr>
          <w:p w:rsidR="00436F03" w:rsidRPr="00C27811" w:rsidRDefault="00436F03" w:rsidP="00436F03">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w:t>
            </w:r>
            <w:r w:rsidRPr="00C27811">
              <w:rPr>
                <w:rFonts w:ascii="Times New Roman" w:eastAsia="Times New Roman" w:hAnsi="Times New Roman" w:cs="Times New Roman"/>
                <w:color w:val="000000" w:themeColor="text1"/>
                <w:sz w:val="20"/>
                <w:szCs w:val="20"/>
                <w:lang w:eastAsia="ru-RU"/>
              </w:rPr>
              <w:t>2:</w:t>
            </w:r>
            <w:r>
              <w:rPr>
                <w:rFonts w:ascii="Times New Roman" w:eastAsia="Times New Roman" w:hAnsi="Times New Roman" w:cs="Times New Roman"/>
                <w:color w:val="000000" w:themeColor="text1"/>
                <w:sz w:val="20"/>
                <w:szCs w:val="20"/>
                <w:lang w:eastAsia="ru-RU"/>
              </w:rPr>
              <w:t>2146</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2,9006</w:t>
            </w:r>
          </w:p>
        </w:tc>
      </w:tr>
      <w:tr w:rsidR="00436F03" w:rsidRPr="00E23465" w:rsidTr="005F5D35">
        <w:tc>
          <w:tcPr>
            <w:tcW w:w="568" w:type="dxa"/>
            <w:vAlign w:val="center"/>
          </w:tcPr>
          <w:p w:rsidR="00436F03"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15</w:t>
            </w:r>
          </w:p>
        </w:tc>
        <w:tc>
          <w:tcPr>
            <w:tcW w:w="4396" w:type="dxa"/>
            <w:vAlign w:val="center"/>
          </w:tcPr>
          <w:p w:rsidR="00436F03" w:rsidRPr="00C27811" w:rsidRDefault="00436F03" w:rsidP="00436F03">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1923</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1,9948</w:t>
            </w:r>
          </w:p>
        </w:tc>
      </w:tr>
      <w:tr w:rsidR="00436F03" w:rsidRPr="00E23465" w:rsidTr="005F5D35">
        <w:tc>
          <w:tcPr>
            <w:tcW w:w="568" w:type="dxa"/>
            <w:vAlign w:val="center"/>
          </w:tcPr>
          <w:p w:rsidR="00436F03" w:rsidRDefault="00436F03"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16</w:t>
            </w:r>
          </w:p>
        </w:tc>
        <w:tc>
          <w:tcPr>
            <w:tcW w:w="4396" w:type="dxa"/>
            <w:vAlign w:val="center"/>
          </w:tcPr>
          <w:p w:rsidR="00436F03" w:rsidRPr="00C27811" w:rsidRDefault="00436F03" w:rsidP="00436F03">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1644</w:t>
            </w:r>
          </w:p>
        </w:tc>
        <w:tc>
          <w:tcPr>
            <w:tcW w:w="3827" w:type="dxa"/>
            <w:vAlign w:val="center"/>
          </w:tcPr>
          <w:p w:rsidR="00436F03" w:rsidRPr="00C27811" w:rsidRDefault="00436F03" w:rsidP="00436F03">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436F03" w:rsidRPr="00E23465" w:rsidRDefault="00436F03" w:rsidP="00436F03">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436F03" w:rsidRDefault="000E5104"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2,8</w:t>
            </w:r>
          </w:p>
        </w:tc>
      </w:tr>
      <w:tr w:rsidR="009B160E" w:rsidRPr="00E23465" w:rsidTr="005F5D35">
        <w:tc>
          <w:tcPr>
            <w:tcW w:w="13325" w:type="dxa"/>
            <w:gridSpan w:val="4"/>
            <w:vAlign w:val="center"/>
          </w:tcPr>
          <w:p w:rsidR="009B160E" w:rsidRPr="009B160E" w:rsidRDefault="009B160E" w:rsidP="009B160E">
            <w:pPr>
              <w:jc w:val="right"/>
              <w:rPr>
                <w:rFonts w:ascii="Times New Roman" w:hAnsi="Times New Roman" w:cs="Times New Roman"/>
                <w:b/>
                <w:color w:val="000000" w:themeColor="text1"/>
                <w:sz w:val="20"/>
                <w:szCs w:val="20"/>
                <w:shd w:val="clear" w:color="auto" w:fill="F8F9FA"/>
              </w:rPr>
            </w:pPr>
            <w:r w:rsidRPr="009B160E">
              <w:rPr>
                <w:rFonts w:ascii="Times New Roman" w:hAnsi="Times New Roman" w:cs="Times New Roman"/>
                <w:b/>
                <w:color w:val="000000" w:themeColor="text1"/>
                <w:sz w:val="20"/>
                <w:szCs w:val="20"/>
                <w:shd w:val="clear" w:color="auto" w:fill="F8F9FA"/>
              </w:rPr>
              <w:t>Итого:</w:t>
            </w:r>
          </w:p>
        </w:tc>
        <w:tc>
          <w:tcPr>
            <w:tcW w:w="1559" w:type="dxa"/>
            <w:vAlign w:val="center"/>
          </w:tcPr>
          <w:p w:rsidR="009B160E" w:rsidRDefault="000E5104"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37,4821</w:t>
            </w:r>
          </w:p>
        </w:tc>
      </w:tr>
    </w:tbl>
    <w:p w:rsidR="00F31D07" w:rsidRPr="00F31D07" w:rsidRDefault="00F31D07" w:rsidP="00F31D07">
      <w:pPr>
        <w:spacing w:line="256" w:lineRule="auto"/>
        <w:ind w:left="720"/>
        <w:contextualSpacing/>
        <w:rPr>
          <w:rFonts w:ascii="Times New Roman" w:eastAsia="Calibri" w:hAnsi="Times New Roman" w:cs="Times New Roman"/>
          <w:sz w:val="28"/>
          <w:szCs w:val="28"/>
        </w:rPr>
      </w:pPr>
    </w:p>
    <w:p w:rsidR="00E83F8A" w:rsidRPr="00133A18" w:rsidRDefault="00E83F8A" w:rsidP="001952CD">
      <w:pPr>
        <w:ind w:firstLine="720"/>
        <w:contextualSpacing/>
        <w:jc w:val="both"/>
        <w:rPr>
          <w:rFonts w:ascii="Times New Roman" w:eastAsia="Calibri" w:hAnsi="Times New Roman" w:cs="Times New Roman"/>
          <w:sz w:val="28"/>
          <w:szCs w:val="28"/>
        </w:rPr>
      </w:pPr>
    </w:p>
    <w:p w:rsidR="00BC0500" w:rsidRDefault="00BC0500" w:rsidP="00F60E44">
      <w:pPr>
        <w:rPr>
          <w:rFonts w:ascii="Times New Roman" w:hAnsi="Times New Roman" w:cs="Times New Roman"/>
          <w:b/>
          <w:sz w:val="24"/>
          <w:szCs w:val="24"/>
        </w:rPr>
      </w:pPr>
    </w:p>
    <w:sectPr w:rsidR="00BC0500" w:rsidSect="00475E65">
      <w:pgSz w:w="16838" w:h="11906" w:orient="landscape"/>
      <w:pgMar w:top="851" w:right="1134" w:bottom="99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6CC" w:rsidRDefault="006136CC" w:rsidP="00D22AF6">
      <w:pPr>
        <w:spacing w:after="0" w:line="240" w:lineRule="auto"/>
      </w:pPr>
      <w:r>
        <w:separator/>
      </w:r>
    </w:p>
  </w:endnote>
  <w:endnote w:type="continuationSeparator" w:id="0">
    <w:p w:rsidR="006136CC" w:rsidRDefault="006136CC"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ronet">
    <w:panose1 w:val="00000000000000000000"/>
    <w:charset w:val="00"/>
    <w:family w:val="script"/>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70072"/>
      <w:docPartObj>
        <w:docPartGallery w:val="Page Numbers (Bottom of Page)"/>
        <w:docPartUnique/>
      </w:docPartObj>
    </w:sdtPr>
    <w:sdtEndPr>
      <w:rPr>
        <w:rFonts w:ascii="Times New Roman" w:hAnsi="Times New Roman" w:cs="Times New Roman"/>
      </w:rPr>
    </w:sdtEndPr>
    <w:sdtContent>
      <w:p w:rsidR="005F5D35" w:rsidRPr="00982D3E" w:rsidRDefault="005F5D35">
        <w:pPr>
          <w:pStyle w:val="a8"/>
          <w:jc w:val="right"/>
          <w:rPr>
            <w:rFonts w:ascii="Times New Roman" w:hAnsi="Times New Roman" w:cs="Times New Roman"/>
          </w:rPr>
        </w:pPr>
        <w:r w:rsidRPr="00982D3E">
          <w:rPr>
            <w:rFonts w:ascii="Times New Roman" w:hAnsi="Times New Roman" w:cs="Times New Roman"/>
          </w:rPr>
          <w:fldChar w:fldCharType="begin"/>
        </w:r>
        <w:r w:rsidRPr="00982D3E">
          <w:rPr>
            <w:rFonts w:ascii="Times New Roman" w:hAnsi="Times New Roman" w:cs="Times New Roman"/>
          </w:rPr>
          <w:instrText xml:space="preserve"> PAGE   \* MERGEFORMAT </w:instrText>
        </w:r>
        <w:r w:rsidRPr="00982D3E">
          <w:rPr>
            <w:rFonts w:ascii="Times New Roman" w:hAnsi="Times New Roman" w:cs="Times New Roman"/>
          </w:rPr>
          <w:fldChar w:fldCharType="separate"/>
        </w:r>
        <w:r>
          <w:rPr>
            <w:rFonts w:ascii="Times New Roman" w:hAnsi="Times New Roman" w:cs="Times New Roman"/>
            <w:noProof/>
          </w:rPr>
          <w:t>19</w:t>
        </w:r>
        <w:r w:rsidRPr="00982D3E">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634146"/>
      <w:docPartObj>
        <w:docPartGallery w:val="Page Numbers (Bottom of Page)"/>
        <w:docPartUnique/>
      </w:docPartObj>
    </w:sdtPr>
    <w:sdtEndPr>
      <w:rPr>
        <w:rFonts w:ascii="Times New Roman" w:hAnsi="Times New Roman" w:cs="Times New Roman"/>
      </w:rPr>
    </w:sdtEndPr>
    <w:sdtContent>
      <w:p w:rsidR="005F5D35" w:rsidRPr="00661DA7" w:rsidRDefault="005F5D35">
        <w:pPr>
          <w:pStyle w:val="a8"/>
          <w:jc w:val="right"/>
          <w:rPr>
            <w:rFonts w:ascii="Times New Roman" w:hAnsi="Times New Roman" w:cs="Times New Roman"/>
          </w:rPr>
        </w:pPr>
        <w:r w:rsidRPr="00661DA7">
          <w:rPr>
            <w:rFonts w:ascii="Times New Roman" w:hAnsi="Times New Roman" w:cs="Times New Roman"/>
          </w:rPr>
          <w:fldChar w:fldCharType="begin"/>
        </w:r>
        <w:r w:rsidRPr="00661DA7">
          <w:rPr>
            <w:rFonts w:ascii="Times New Roman" w:hAnsi="Times New Roman" w:cs="Times New Roman"/>
          </w:rPr>
          <w:instrText xml:space="preserve"> PAGE   \* MERGEFORMAT </w:instrText>
        </w:r>
        <w:r w:rsidRPr="00661DA7">
          <w:rPr>
            <w:rFonts w:ascii="Times New Roman" w:hAnsi="Times New Roman" w:cs="Times New Roman"/>
          </w:rPr>
          <w:fldChar w:fldCharType="separate"/>
        </w:r>
        <w:r w:rsidR="00FC6FD0">
          <w:rPr>
            <w:rFonts w:ascii="Times New Roman" w:hAnsi="Times New Roman" w:cs="Times New Roman"/>
            <w:noProof/>
          </w:rPr>
          <w:t>32</w:t>
        </w:r>
        <w:r w:rsidRPr="00661DA7">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6CC" w:rsidRDefault="006136CC" w:rsidP="00D22AF6">
      <w:pPr>
        <w:spacing w:after="0" w:line="240" w:lineRule="auto"/>
      </w:pPr>
      <w:r>
        <w:separator/>
      </w:r>
    </w:p>
  </w:footnote>
  <w:footnote w:type="continuationSeparator" w:id="0">
    <w:p w:rsidR="006136CC" w:rsidRDefault="006136CC"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923554"/>
    <w:multiLevelType w:val="multilevel"/>
    <w:tmpl w:val="3332793C"/>
    <w:lvl w:ilvl="0">
      <w:start w:val="1"/>
      <w:numFmt w:val="bullet"/>
      <w:lvlText w:val=""/>
      <w:lvlJc w:val="left"/>
      <w:pPr>
        <w:tabs>
          <w:tab w:val="num" w:pos="1247"/>
        </w:tabs>
        <w:ind w:left="1247" w:hanging="34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05C32805"/>
    <w:multiLevelType w:val="hybridMultilevel"/>
    <w:tmpl w:val="DE54FBB8"/>
    <w:lvl w:ilvl="0" w:tplc="7D9EAC9A">
      <w:start w:val="1"/>
      <w:numFmt w:val="bullet"/>
      <w:lvlText w:val=""/>
      <w:lvlJc w:val="left"/>
      <w:pPr>
        <w:tabs>
          <w:tab w:val="num" w:pos="680"/>
        </w:tabs>
        <w:ind w:left="680" w:hanging="396"/>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062025BF"/>
    <w:multiLevelType w:val="hybridMultilevel"/>
    <w:tmpl w:val="9FB8EBCE"/>
    <w:lvl w:ilvl="0" w:tplc="EB0E08E8">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08363EEB"/>
    <w:multiLevelType w:val="multilevel"/>
    <w:tmpl w:val="293A0A4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11E656C8"/>
    <w:multiLevelType w:val="hybridMultilevel"/>
    <w:tmpl w:val="DBEC96C8"/>
    <w:lvl w:ilvl="0" w:tplc="AFDE8E98">
      <w:start w:val="1"/>
      <w:numFmt w:val="bullet"/>
      <w:lvlText w:val=""/>
      <w:lvlJc w:val="left"/>
      <w:pPr>
        <w:tabs>
          <w:tab w:val="num" w:pos="680"/>
        </w:tabs>
        <w:ind w:left="680" w:hanging="34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1B565C51"/>
    <w:multiLevelType w:val="multilevel"/>
    <w:tmpl w:val="EACE8FDA"/>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1BB82071"/>
    <w:multiLevelType w:val="multilevel"/>
    <w:tmpl w:val="F520509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E281B8B"/>
    <w:multiLevelType w:val="hybridMultilevel"/>
    <w:tmpl w:val="82CC4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78605E"/>
    <w:multiLevelType w:val="multilevel"/>
    <w:tmpl w:val="EACE8FDA"/>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0C42B44"/>
    <w:multiLevelType w:val="hybridMultilevel"/>
    <w:tmpl w:val="F95252AE"/>
    <w:lvl w:ilvl="0" w:tplc="6304F906">
      <w:start w:val="1"/>
      <w:numFmt w:val="bullet"/>
      <w:lvlText w:val=""/>
      <w:lvlJc w:val="left"/>
      <w:pPr>
        <w:tabs>
          <w:tab w:val="num" w:pos="1474"/>
        </w:tabs>
        <w:ind w:left="1474" w:hanging="198"/>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26931D44"/>
    <w:multiLevelType w:val="hybridMultilevel"/>
    <w:tmpl w:val="0610D660"/>
    <w:lvl w:ilvl="0" w:tplc="B260A0A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046830"/>
    <w:multiLevelType w:val="multilevel"/>
    <w:tmpl w:val="9FB8EBCE"/>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2A9A1AB0"/>
    <w:multiLevelType w:val="hybridMultilevel"/>
    <w:tmpl w:val="3332793C"/>
    <w:lvl w:ilvl="0" w:tplc="466400C4">
      <w:start w:val="1"/>
      <w:numFmt w:val="bullet"/>
      <w:lvlText w:val=""/>
      <w:lvlJc w:val="left"/>
      <w:pPr>
        <w:tabs>
          <w:tab w:val="num" w:pos="1247"/>
        </w:tabs>
        <w:ind w:left="1247" w:hanging="34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2C0A296F"/>
    <w:multiLevelType w:val="hybridMultilevel"/>
    <w:tmpl w:val="9AA400F8"/>
    <w:lvl w:ilvl="0" w:tplc="401CD6EA">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2FB61BC6"/>
    <w:multiLevelType w:val="hybridMultilevel"/>
    <w:tmpl w:val="4328C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856511"/>
    <w:multiLevelType w:val="hybridMultilevel"/>
    <w:tmpl w:val="F5205098"/>
    <w:lvl w:ilvl="0" w:tplc="280CD1F6">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58570A0"/>
    <w:multiLevelType w:val="multilevel"/>
    <w:tmpl w:val="091E2BBC"/>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37352205"/>
    <w:multiLevelType w:val="multilevel"/>
    <w:tmpl w:val="DBEC96C8"/>
    <w:lvl w:ilvl="0">
      <w:start w:val="1"/>
      <w:numFmt w:val="bullet"/>
      <w:lvlText w:val=""/>
      <w:lvlJc w:val="left"/>
      <w:pPr>
        <w:tabs>
          <w:tab w:val="num" w:pos="680"/>
        </w:tabs>
        <w:ind w:left="680" w:hanging="34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37A212E6"/>
    <w:multiLevelType w:val="multilevel"/>
    <w:tmpl w:val="EACE8FDA"/>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3D923FCD"/>
    <w:multiLevelType w:val="hybridMultilevel"/>
    <w:tmpl w:val="DA5A4C66"/>
    <w:lvl w:ilvl="0" w:tplc="401CD6EA">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3FCA67AA"/>
    <w:multiLevelType w:val="hybridMultilevel"/>
    <w:tmpl w:val="8012D17A"/>
    <w:lvl w:ilvl="0" w:tplc="04190005">
      <w:start w:val="1"/>
      <w:numFmt w:val="bullet"/>
      <w:lvlText w:val=""/>
      <w:lvlJc w:val="left"/>
      <w:pPr>
        <w:tabs>
          <w:tab w:val="num" w:pos="927"/>
        </w:tabs>
        <w:ind w:left="92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25F0081"/>
    <w:multiLevelType w:val="hybridMultilevel"/>
    <w:tmpl w:val="F95011F0"/>
    <w:lvl w:ilvl="0" w:tplc="7B804E90">
      <w:start w:val="1"/>
      <w:numFmt w:val="bullet"/>
      <w:lvlText w:val=""/>
      <w:lvlJc w:val="left"/>
      <w:pPr>
        <w:tabs>
          <w:tab w:val="num" w:pos="680"/>
        </w:tabs>
        <w:ind w:left="680" w:hanging="34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477B7C11"/>
    <w:multiLevelType w:val="hybridMultilevel"/>
    <w:tmpl w:val="E558EA6A"/>
    <w:lvl w:ilvl="0" w:tplc="FD0406BC">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E810116"/>
    <w:multiLevelType w:val="hybridMultilevel"/>
    <w:tmpl w:val="B9F8E108"/>
    <w:lvl w:ilvl="0" w:tplc="E8906E42">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4FCC1C5A"/>
    <w:multiLevelType w:val="hybridMultilevel"/>
    <w:tmpl w:val="EACE8FDA"/>
    <w:lvl w:ilvl="0" w:tplc="EEF6E4DC">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1D04C7F"/>
    <w:multiLevelType w:val="multilevel"/>
    <w:tmpl w:val="F95011F0"/>
    <w:lvl w:ilvl="0">
      <w:start w:val="1"/>
      <w:numFmt w:val="bullet"/>
      <w:lvlText w:val=""/>
      <w:lvlJc w:val="left"/>
      <w:pPr>
        <w:tabs>
          <w:tab w:val="num" w:pos="680"/>
        </w:tabs>
        <w:ind w:left="680" w:hanging="34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85D2E8A"/>
    <w:multiLevelType w:val="multilevel"/>
    <w:tmpl w:val="0610D66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5CC116EC"/>
    <w:multiLevelType w:val="hybridMultilevel"/>
    <w:tmpl w:val="4328C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9E4A90"/>
    <w:multiLevelType w:val="multilevel"/>
    <w:tmpl w:val="9AA400F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4636885"/>
    <w:multiLevelType w:val="multilevel"/>
    <w:tmpl w:val="F520509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64D63038"/>
    <w:multiLevelType w:val="multilevel"/>
    <w:tmpl w:val="70C46C32"/>
    <w:lvl w:ilvl="0">
      <w:start w:val="1"/>
      <w:numFmt w:val="bullet"/>
      <w:lvlText w:val=""/>
      <w:lvlJc w:val="left"/>
      <w:pPr>
        <w:tabs>
          <w:tab w:val="num" w:pos="680"/>
        </w:tabs>
        <w:ind w:left="680" w:hanging="34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6575168C"/>
    <w:multiLevelType w:val="hybridMultilevel"/>
    <w:tmpl w:val="70C46C32"/>
    <w:lvl w:ilvl="0" w:tplc="466400C4">
      <w:start w:val="1"/>
      <w:numFmt w:val="bullet"/>
      <w:lvlText w:val=""/>
      <w:lvlJc w:val="left"/>
      <w:pPr>
        <w:tabs>
          <w:tab w:val="num" w:pos="680"/>
        </w:tabs>
        <w:ind w:left="680" w:hanging="34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7F6EB2"/>
    <w:multiLevelType w:val="hybridMultilevel"/>
    <w:tmpl w:val="E1FE555E"/>
    <w:lvl w:ilvl="0" w:tplc="DE727318">
      <w:start w:val="1"/>
      <w:numFmt w:val="bullet"/>
      <w:suff w:val="space"/>
      <w:lvlText w:val=""/>
      <w:lvlJc w:val="left"/>
      <w:pPr>
        <w:ind w:left="0" w:firstLine="0"/>
      </w:pPr>
      <w:rPr>
        <w:rFonts w:ascii="Symbol" w:hAnsi="Symbol"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6E2B8A"/>
    <w:multiLevelType w:val="multilevel"/>
    <w:tmpl w:val="44F27970"/>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858"/>
        </w:tabs>
        <w:ind w:left="858"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6DDB49B5"/>
    <w:multiLevelType w:val="hybridMultilevel"/>
    <w:tmpl w:val="990E46A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A27C88"/>
    <w:multiLevelType w:val="multilevel"/>
    <w:tmpl w:val="F95011F0"/>
    <w:lvl w:ilvl="0">
      <w:start w:val="1"/>
      <w:numFmt w:val="bullet"/>
      <w:lvlText w:val=""/>
      <w:lvlJc w:val="left"/>
      <w:pPr>
        <w:tabs>
          <w:tab w:val="num" w:pos="680"/>
        </w:tabs>
        <w:ind w:left="680" w:hanging="34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6696E84"/>
    <w:multiLevelType w:val="hybridMultilevel"/>
    <w:tmpl w:val="091E2BBC"/>
    <w:lvl w:ilvl="0" w:tplc="FD0406BC">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3" w15:restartNumberingAfterBreak="0">
    <w:nsid w:val="7B467FFC"/>
    <w:multiLevelType w:val="hybridMultilevel"/>
    <w:tmpl w:val="914A34FC"/>
    <w:lvl w:ilvl="0" w:tplc="33467A22">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7E1C3F74"/>
    <w:multiLevelType w:val="hybridMultilevel"/>
    <w:tmpl w:val="293A0A48"/>
    <w:lvl w:ilvl="0" w:tplc="BE9E3D76">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
  </w:num>
  <w:num w:numId="2">
    <w:abstractNumId w:val="1"/>
  </w:num>
  <w:num w:numId="3">
    <w:abstractNumId w:val="0"/>
  </w:num>
  <w:num w:numId="4">
    <w:abstractNumId w:val="37"/>
  </w:num>
  <w:num w:numId="5">
    <w:abstractNumId w:val="33"/>
  </w:num>
  <w:num w:numId="6">
    <w:abstractNumId w:val="39"/>
  </w:num>
  <w:num w:numId="7">
    <w:abstractNumId w:val="24"/>
  </w:num>
  <w:num w:numId="8">
    <w:abstractNumId w:val="14"/>
  </w:num>
  <w:num w:numId="9">
    <w:abstractNumId w:val="25"/>
  </w:num>
  <w:num w:numId="10">
    <w:abstractNumId w:val="36"/>
  </w:num>
  <w:num w:numId="11">
    <w:abstractNumId w:val="29"/>
  </w:num>
  <w:num w:numId="12">
    <w:abstractNumId w:val="30"/>
  </w:num>
  <w:num w:numId="13">
    <w:abstractNumId w:val="35"/>
  </w:num>
  <w:num w:numId="14">
    <w:abstractNumId w:val="41"/>
  </w:num>
  <w:num w:numId="15">
    <w:abstractNumId w:val="16"/>
  </w:num>
  <w:num w:numId="16">
    <w:abstractNumId w:val="3"/>
  </w:num>
  <w:num w:numId="17">
    <w:abstractNumId w:val="8"/>
  </w:num>
  <w:num w:numId="18">
    <w:abstractNumId w:val="21"/>
  </w:num>
  <w:num w:numId="19">
    <w:abstractNumId w:val="28"/>
  </w:num>
  <w:num w:numId="20">
    <w:abstractNumId w:val="22"/>
  </w:num>
  <w:num w:numId="21">
    <w:abstractNumId w:val="23"/>
  </w:num>
  <w:num w:numId="22">
    <w:abstractNumId w:val="17"/>
  </w:num>
  <w:num w:numId="23">
    <w:abstractNumId w:val="32"/>
  </w:num>
  <w:num w:numId="24">
    <w:abstractNumId w:val="26"/>
  </w:num>
  <w:num w:numId="25">
    <w:abstractNumId w:val="42"/>
  </w:num>
  <w:num w:numId="26">
    <w:abstractNumId w:val="20"/>
  </w:num>
  <w:num w:numId="27">
    <w:abstractNumId w:val="44"/>
  </w:num>
  <w:num w:numId="28">
    <w:abstractNumId w:val="6"/>
  </w:num>
  <w:num w:numId="29">
    <w:abstractNumId w:val="5"/>
  </w:num>
  <w:num w:numId="30">
    <w:abstractNumId w:val="12"/>
  </w:num>
  <w:num w:numId="31">
    <w:abstractNumId w:val="15"/>
  </w:num>
  <w:num w:numId="32">
    <w:abstractNumId w:val="19"/>
  </w:num>
  <w:num w:numId="33">
    <w:abstractNumId w:val="34"/>
  </w:num>
  <w:num w:numId="34">
    <w:abstractNumId w:val="9"/>
  </w:num>
  <w:num w:numId="35">
    <w:abstractNumId w:val="10"/>
  </w:num>
  <w:num w:numId="36">
    <w:abstractNumId w:val="27"/>
  </w:num>
  <w:num w:numId="37">
    <w:abstractNumId w:val="13"/>
  </w:num>
  <w:num w:numId="38">
    <w:abstractNumId w:val="38"/>
  </w:num>
  <w:num w:numId="39">
    <w:abstractNumId w:val="43"/>
  </w:num>
  <w:num w:numId="40">
    <w:abstractNumId w:val="4"/>
  </w:num>
  <w:num w:numId="41">
    <w:abstractNumId w:val="7"/>
  </w:num>
  <w:num w:numId="42">
    <w:abstractNumId w:val="18"/>
  </w:num>
  <w:num w:numId="43">
    <w:abstractNumId w:val="11"/>
  </w:num>
  <w:num w:numId="44">
    <w:abstractNumId w:val="31"/>
  </w:num>
  <w:num w:numId="45">
    <w:abstractNumId w:val="40"/>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C11"/>
    <w:rsid w:val="00000911"/>
    <w:rsid w:val="0000449C"/>
    <w:rsid w:val="00023235"/>
    <w:rsid w:val="00040B66"/>
    <w:rsid w:val="0004377C"/>
    <w:rsid w:val="00044D26"/>
    <w:rsid w:val="000458CA"/>
    <w:rsid w:val="00045F3F"/>
    <w:rsid w:val="0004670E"/>
    <w:rsid w:val="00047068"/>
    <w:rsid w:val="00050BF2"/>
    <w:rsid w:val="00050E83"/>
    <w:rsid w:val="00055706"/>
    <w:rsid w:val="00055B52"/>
    <w:rsid w:val="00057D48"/>
    <w:rsid w:val="00057FBC"/>
    <w:rsid w:val="00060CF7"/>
    <w:rsid w:val="00061590"/>
    <w:rsid w:val="00073A4E"/>
    <w:rsid w:val="0007403E"/>
    <w:rsid w:val="00074FA4"/>
    <w:rsid w:val="00075634"/>
    <w:rsid w:val="00076751"/>
    <w:rsid w:val="00076C24"/>
    <w:rsid w:val="00086DB3"/>
    <w:rsid w:val="000871F6"/>
    <w:rsid w:val="00087F2E"/>
    <w:rsid w:val="00090081"/>
    <w:rsid w:val="00090CF3"/>
    <w:rsid w:val="00091359"/>
    <w:rsid w:val="0009505B"/>
    <w:rsid w:val="000A1791"/>
    <w:rsid w:val="000A7034"/>
    <w:rsid w:val="000B0133"/>
    <w:rsid w:val="000B1949"/>
    <w:rsid w:val="000B43D9"/>
    <w:rsid w:val="000C2487"/>
    <w:rsid w:val="000C5AA6"/>
    <w:rsid w:val="000C6444"/>
    <w:rsid w:val="000D095B"/>
    <w:rsid w:val="000D490E"/>
    <w:rsid w:val="000E207D"/>
    <w:rsid w:val="000E33F2"/>
    <w:rsid w:val="000E3634"/>
    <w:rsid w:val="000E37ED"/>
    <w:rsid w:val="000E3AC9"/>
    <w:rsid w:val="000E402D"/>
    <w:rsid w:val="000E5104"/>
    <w:rsid w:val="000F03CF"/>
    <w:rsid w:val="000F457B"/>
    <w:rsid w:val="000F6E95"/>
    <w:rsid w:val="001008E0"/>
    <w:rsid w:val="00100E8A"/>
    <w:rsid w:val="0010113E"/>
    <w:rsid w:val="00103121"/>
    <w:rsid w:val="0010375B"/>
    <w:rsid w:val="00111066"/>
    <w:rsid w:val="00122D88"/>
    <w:rsid w:val="001241AC"/>
    <w:rsid w:val="00124AD3"/>
    <w:rsid w:val="00125387"/>
    <w:rsid w:val="001254C8"/>
    <w:rsid w:val="00125BF3"/>
    <w:rsid w:val="00126163"/>
    <w:rsid w:val="0013160E"/>
    <w:rsid w:val="001318B2"/>
    <w:rsid w:val="00133A18"/>
    <w:rsid w:val="00133FA7"/>
    <w:rsid w:val="00134741"/>
    <w:rsid w:val="00134C72"/>
    <w:rsid w:val="00134D08"/>
    <w:rsid w:val="00135DD0"/>
    <w:rsid w:val="00136496"/>
    <w:rsid w:val="00141B95"/>
    <w:rsid w:val="0015528F"/>
    <w:rsid w:val="0015576B"/>
    <w:rsid w:val="00156904"/>
    <w:rsid w:val="00156EA5"/>
    <w:rsid w:val="00157469"/>
    <w:rsid w:val="00163D70"/>
    <w:rsid w:val="00166130"/>
    <w:rsid w:val="00177627"/>
    <w:rsid w:val="00177BC4"/>
    <w:rsid w:val="00182A27"/>
    <w:rsid w:val="0018479A"/>
    <w:rsid w:val="001856EE"/>
    <w:rsid w:val="00186B0B"/>
    <w:rsid w:val="001874F2"/>
    <w:rsid w:val="0018760E"/>
    <w:rsid w:val="00191F38"/>
    <w:rsid w:val="00192272"/>
    <w:rsid w:val="00192EBF"/>
    <w:rsid w:val="0019325E"/>
    <w:rsid w:val="001952CD"/>
    <w:rsid w:val="00195E09"/>
    <w:rsid w:val="00196246"/>
    <w:rsid w:val="0019643C"/>
    <w:rsid w:val="001A2E38"/>
    <w:rsid w:val="001B2EA1"/>
    <w:rsid w:val="001B6B37"/>
    <w:rsid w:val="001B7A16"/>
    <w:rsid w:val="001C2341"/>
    <w:rsid w:val="001C7C42"/>
    <w:rsid w:val="001D132D"/>
    <w:rsid w:val="001D7C01"/>
    <w:rsid w:val="001E1121"/>
    <w:rsid w:val="001E39D4"/>
    <w:rsid w:val="001E3CB2"/>
    <w:rsid w:val="001E5B9A"/>
    <w:rsid w:val="001E607C"/>
    <w:rsid w:val="001E7BFE"/>
    <w:rsid w:val="0020068B"/>
    <w:rsid w:val="0020318F"/>
    <w:rsid w:val="002056F4"/>
    <w:rsid w:val="0020628F"/>
    <w:rsid w:val="0020709B"/>
    <w:rsid w:val="00207F25"/>
    <w:rsid w:val="00213DA9"/>
    <w:rsid w:val="00215910"/>
    <w:rsid w:val="00215A70"/>
    <w:rsid w:val="00217122"/>
    <w:rsid w:val="002217AD"/>
    <w:rsid w:val="002238C8"/>
    <w:rsid w:val="0022536F"/>
    <w:rsid w:val="002304E1"/>
    <w:rsid w:val="00231C37"/>
    <w:rsid w:val="002351D3"/>
    <w:rsid w:val="002363C7"/>
    <w:rsid w:val="002407A1"/>
    <w:rsid w:val="00241BDE"/>
    <w:rsid w:val="0024456B"/>
    <w:rsid w:val="002505F6"/>
    <w:rsid w:val="00250762"/>
    <w:rsid w:val="002553EE"/>
    <w:rsid w:val="00256892"/>
    <w:rsid w:val="00257B53"/>
    <w:rsid w:val="002634F6"/>
    <w:rsid w:val="00264390"/>
    <w:rsid w:val="00264EA5"/>
    <w:rsid w:val="0027168E"/>
    <w:rsid w:val="0027778A"/>
    <w:rsid w:val="0028675C"/>
    <w:rsid w:val="00292496"/>
    <w:rsid w:val="00293721"/>
    <w:rsid w:val="00297B87"/>
    <w:rsid w:val="002B2367"/>
    <w:rsid w:val="002B6A9A"/>
    <w:rsid w:val="002B6B96"/>
    <w:rsid w:val="002C143B"/>
    <w:rsid w:val="002C40DD"/>
    <w:rsid w:val="002C6580"/>
    <w:rsid w:val="002D0E9B"/>
    <w:rsid w:val="002D18CC"/>
    <w:rsid w:val="002F1AC6"/>
    <w:rsid w:val="002F76B2"/>
    <w:rsid w:val="003007FE"/>
    <w:rsid w:val="00300B12"/>
    <w:rsid w:val="00300BB7"/>
    <w:rsid w:val="00300F82"/>
    <w:rsid w:val="00301E80"/>
    <w:rsid w:val="00306213"/>
    <w:rsid w:val="00314626"/>
    <w:rsid w:val="00314AAF"/>
    <w:rsid w:val="00315851"/>
    <w:rsid w:val="00323D49"/>
    <w:rsid w:val="003259DF"/>
    <w:rsid w:val="00326763"/>
    <w:rsid w:val="003313EA"/>
    <w:rsid w:val="00335BC2"/>
    <w:rsid w:val="003413F7"/>
    <w:rsid w:val="00342B36"/>
    <w:rsid w:val="00342D65"/>
    <w:rsid w:val="00343A1E"/>
    <w:rsid w:val="0035027D"/>
    <w:rsid w:val="0035333F"/>
    <w:rsid w:val="00357E4C"/>
    <w:rsid w:val="0036227B"/>
    <w:rsid w:val="00365A81"/>
    <w:rsid w:val="00375E70"/>
    <w:rsid w:val="00377675"/>
    <w:rsid w:val="00382C34"/>
    <w:rsid w:val="003848D2"/>
    <w:rsid w:val="00384F9A"/>
    <w:rsid w:val="0038524C"/>
    <w:rsid w:val="00386475"/>
    <w:rsid w:val="00386DDA"/>
    <w:rsid w:val="003938D2"/>
    <w:rsid w:val="003969F2"/>
    <w:rsid w:val="00397527"/>
    <w:rsid w:val="003A12F1"/>
    <w:rsid w:val="003A2CE5"/>
    <w:rsid w:val="003A592D"/>
    <w:rsid w:val="003A5D32"/>
    <w:rsid w:val="003A71E3"/>
    <w:rsid w:val="003A7C0E"/>
    <w:rsid w:val="003B193E"/>
    <w:rsid w:val="003B1B74"/>
    <w:rsid w:val="003B65AB"/>
    <w:rsid w:val="003C687D"/>
    <w:rsid w:val="003D15CC"/>
    <w:rsid w:val="003D1DD1"/>
    <w:rsid w:val="003E1E43"/>
    <w:rsid w:val="003E4594"/>
    <w:rsid w:val="003E6958"/>
    <w:rsid w:val="00403C73"/>
    <w:rsid w:val="004067EF"/>
    <w:rsid w:val="0041400E"/>
    <w:rsid w:val="0041432A"/>
    <w:rsid w:val="00415723"/>
    <w:rsid w:val="004213A4"/>
    <w:rsid w:val="0042320D"/>
    <w:rsid w:val="004242E9"/>
    <w:rsid w:val="00424961"/>
    <w:rsid w:val="00435A4C"/>
    <w:rsid w:val="00436F03"/>
    <w:rsid w:val="00437B08"/>
    <w:rsid w:val="00440919"/>
    <w:rsid w:val="00454571"/>
    <w:rsid w:val="00454BB0"/>
    <w:rsid w:val="00456FBD"/>
    <w:rsid w:val="00457216"/>
    <w:rsid w:val="00457BF9"/>
    <w:rsid w:val="00461826"/>
    <w:rsid w:val="0046355A"/>
    <w:rsid w:val="00465C61"/>
    <w:rsid w:val="004662AF"/>
    <w:rsid w:val="00466C25"/>
    <w:rsid w:val="0047283C"/>
    <w:rsid w:val="0047338A"/>
    <w:rsid w:val="00474A5B"/>
    <w:rsid w:val="00475E65"/>
    <w:rsid w:val="0049142F"/>
    <w:rsid w:val="00493036"/>
    <w:rsid w:val="00497357"/>
    <w:rsid w:val="004A4270"/>
    <w:rsid w:val="004A539A"/>
    <w:rsid w:val="004A6511"/>
    <w:rsid w:val="004B28E8"/>
    <w:rsid w:val="004B311C"/>
    <w:rsid w:val="004C28F1"/>
    <w:rsid w:val="004C460E"/>
    <w:rsid w:val="004D5721"/>
    <w:rsid w:val="004D6B58"/>
    <w:rsid w:val="004E057C"/>
    <w:rsid w:val="004E0D13"/>
    <w:rsid w:val="004E4192"/>
    <w:rsid w:val="004E6797"/>
    <w:rsid w:val="004E785B"/>
    <w:rsid w:val="004F4BF7"/>
    <w:rsid w:val="00503386"/>
    <w:rsid w:val="0051009F"/>
    <w:rsid w:val="005120FA"/>
    <w:rsid w:val="00515982"/>
    <w:rsid w:val="005174E4"/>
    <w:rsid w:val="00517A97"/>
    <w:rsid w:val="00523B84"/>
    <w:rsid w:val="00532C69"/>
    <w:rsid w:val="00534C42"/>
    <w:rsid w:val="00535383"/>
    <w:rsid w:val="00541E9A"/>
    <w:rsid w:val="00545BA4"/>
    <w:rsid w:val="00547ACB"/>
    <w:rsid w:val="00552E55"/>
    <w:rsid w:val="00556A9C"/>
    <w:rsid w:val="00560D3F"/>
    <w:rsid w:val="00577932"/>
    <w:rsid w:val="0058728B"/>
    <w:rsid w:val="00587B04"/>
    <w:rsid w:val="00590289"/>
    <w:rsid w:val="00590DC2"/>
    <w:rsid w:val="00592B87"/>
    <w:rsid w:val="005940FE"/>
    <w:rsid w:val="00594183"/>
    <w:rsid w:val="00596028"/>
    <w:rsid w:val="005978D1"/>
    <w:rsid w:val="005A0A21"/>
    <w:rsid w:val="005A1C83"/>
    <w:rsid w:val="005A4114"/>
    <w:rsid w:val="005A5D2B"/>
    <w:rsid w:val="005A6444"/>
    <w:rsid w:val="005B0DEC"/>
    <w:rsid w:val="005B401F"/>
    <w:rsid w:val="005C2983"/>
    <w:rsid w:val="005C3486"/>
    <w:rsid w:val="005C4318"/>
    <w:rsid w:val="005C696F"/>
    <w:rsid w:val="005D0614"/>
    <w:rsid w:val="005D0D7E"/>
    <w:rsid w:val="005D123B"/>
    <w:rsid w:val="005D5D26"/>
    <w:rsid w:val="005D6154"/>
    <w:rsid w:val="005D7971"/>
    <w:rsid w:val="005D7B3E"/>
    <w:rsid w:val="005E0981"/>
    <w:rsid w:val="005E0AB4"/>
    <w:rsid w:val="005F4AC9"/>
    <w:rsid w:val="005F5D35"/>
    <w:rsid w:val="00600D14"/>
    <w:rsid w:val="00605CE8"/>
    <w:rsid w:val="00610B59"/>
    <w:rsid w:val="00611D3C"/>
    <w:rsid w:val="006136CC"/>
    <w:rsid w:val="0061668B"/>
    <w:rsid w:val="00626A44"/>
    <w:rsid w:val="0062765A"/>
    <w:rsid w:val="006306F0"/>
    <w:rsid w:val="0063106C"/>
    <w:rsid w:val="00631AFB"/>
    <w:rsid w:val="00632829"/>
    <w:rsid w:val="00634431"/>
    <w:rsid w:val="006346EB"/>
    <w:rsid w:val="00643556"/>
    <w:rsid w:val="00645C4C"/>
    <w:rsid w:val="00655036"/>
    <w:rsid w:val="00655A7D"/>
    <w:rsid w:val="00656AB2"/>
    <w:rsid w:val="00660FE2"/>
    <w:rsid w:val="00661DA7"/>
    <w:rsid w:val="0066546F"/>
    <w:rsid w:val="0066641C"/>
    <w:rsid w:val="00666E04"/>
    <w:rsid w:val="006703B8"/>
    <w:rsid w:val="00670EA1"/>
    <w:rsid w:val="00671EDC"/>
    <w:rsid w:val="00671FF9"/>
    <w:rsid w:val="00673D02"/>
    <w:rsid w:val="0067470E"/>
    <w:rsid w:val="00676C44"/>
    <w:rsid w:val="00685193"/>
    <w:rsid w:val="00686822"/>
    <w:rsid w:val="00687BD3"/>
    <w:rsid w:val="00696894"/>
    <w:rsid w:val="006A09EB"/>
    <w:rsid w:val="006A41B7"/>
    <w:rsid w:val="006B4077"/>
    <w:rsid w:val="006B6E17"/>
    <w:rsid w:val="006C2C76"/>
    <w:rsid w:val="006C4864"/>
    <w:rsid w:val="006C5B11"/>
    <w:rsid w:val="006D1952"/>
    <w:rsid w:val="006D1A0E"/>
    <w:rsid w:val="006D3859"/>
    <w:rsid w:val="006D5466"/>
    <w:rsid w:val="006D6BDD"/>
    <w:rsid w:val="006D7E33"/>
    <w:rsid w:val="006E0799"/>
    <w:rsid w:val="006E2D6F"/>
    <w:rsid w:val="006E56C7"/>
    <w:rsid w:val="006F142E"/>
    <w:rsid w:val="006F4175"/>
    <w:rsid w:val="006F4A88"/>
    <w:rsid w:val="006F6A60"/>
    <w:rsid w:val="00700065"/>
    <w:rsid w:val="0070131C"/>
    <w:rsid w:val="00702E76"/>
    <w:rsid w:val="007032D0"/>
    <w:rsid w:val="00710C64"/>
    <w:rsid w:val="0071346B"/>
    <w:rsid w:val="00720745"/>
    <w:rsid w:val="00722797"/>
    <w:rsid w:val="00727797"/>
    <w:rsid w:val="007367FE"/>
    <w:rsid w:val="00736C76"/>
    <w:rsid w:val="00742434"/>
    <w:rsid w:val="007432B4"/>
    <w:rsid w:val="007519F6"/>
    <w:rsid w:val="00752121"/>
    <w:rsid w:val="00753F84"/>
    <w:rsid w:val="00763AEA"/>
    <w:rsid w:val="00771493"/>
    <w:rsid w:val="00771FDC"/>
    <w:rsid w:val="007744BE"/>
    <w:rsid w:val="007764A3"/>
    <w:rsid w:val="00780A72"/>
    <w:rsid w:val="00785F6D"/>
    <w:rsid w:val="00792742"/>
    <w:rsid w:val="0079343A"/>
    <w:rsid w:val="00793479"/>
    <w:rsid w:val="00797E65"/>
    <w:rsid w:val="007A10D8"/>
    <w:rsid w:val="007A1281"/>
    <w:rsid w:val="007A3C1A"/>
    <w:rsid w:val="007A3DC2"/>
    <w:rsid w:val="007B2A14"/>
    <w:rsid w:val="007B2C33"/>
    <w:rsid w:val="007B7442"/>
    <w:rsid w:val="007C135E"/>
    <w:rsid w:val="007C188D"/>
    <w:rsid w:val="007C3D63"/>
    <w:rsid w:val="007C6CA8"/>
    <w:rsid w:val="007C71F8"/>
    <w:rsid w:val="007C7BD0"/>
    <w:rsid w:val="007D01D1"/>
    <w:rsid w:val="007D34F5"/>
    <w:rsid w:val="007E0BEC"/>
    <w:rsid w:val="007E1AC2"/>
    <w:rsid w:val="007E3DC2"/>
    <w:rsid w:val="007E4332"/>
    <w:rsid w:val="007E4589"/>
    <w:rsid w:val="007E5976"/>
    <w:rsid w:val="007E5D52"/>
    <w:rsid w:val="007E602E"/>
    <w:rsid w:val="007F2F39"/>
    <w:rsid w:val="007F3487"/>
    <w:rsid w:val="007F6773"/>
    <w:rsid w:val="008009C5"/>
    <w:rsid w:val="00804C11"/>
    <w:rsid w:val="0080676E"/>
    <w:rsid w:val="00814178"/>
    <w:rsid w:val="00815A21"/>
    <w:rsid w:val="0081735D"/>
    <w:rsid w:val="00817733"/>
    <w:rsid w:val="008202A2"/>
    <w:rsid w:val="00820D10"/>
    <w:rsid w:val="00827701"/>
    <w:rsid w:val="00827B09"/>
    <w:rsid w:val="008311C9"/>
    <w:rsid w:val="008332FF"/>
    <w:rsid w:val="00835E90"/>
    <w:rsid w:val="00835F56"/>
    <w:rsid w:val="0084309F"/>
    <w:rsid w:val="00843D15"/>
    <w:rsid w:val="00845F44"/>
    <w:rsid w:val="0084608D"/>
    <w:rsid w:val="0085069E"/>
    <w:rsid w:val="00855BC3"/>
    <w:rsid w:val="00860E07"/>
    <w:rsid w:val="00865302"/>
    <w:rsid w:val="00867C22"/>
    <w:rsid w:val="00872DAD"/>
    <w:rsid w:val="00880435"/>
    <w:rsid w:val="0088491B"/>
    <w:rsid w:val="00890856"/>
    <w:rsid w:val="00897225"/>
    <w:rsid w:val="008A1B51"/>
    <w:rsid w:val="008A73D2"/>
    <w:rsid w:val="008B0D7D"/>
    <w:rsid w:val="008B1165"/>
    <w:rsid w:val="008B3846"/>
    <w:rsid w:val="008B4D63"/>
    <w:rsid w:val="008B55E6"/>
    <w:rsid w:val="008B6F55"/>
    <w:rsid w:val="008B7EB1"/>
    <w:rsid w:val="008C044B"/>
    <w:rsid w:val="008C2DFB"/>
    <w:rsid w:val="008C431C"/>
    <w:rsid w:val="008D600B"/>
    <w:rsid w:val="008E241F"/>
    <w:rsid w:val="008E25DB"/>
    <w:rsid w:val="008E492A"/>
    <w:rsid w:val="008E551F"/>
    <w:rsid w:val="008E6D2B"/>
    <w:rsid w:val="008F0AAC"/>
    <w:rsid w:val="008F4574"/>
    <w:rsid w:val="008F5FC6"/>
    <w:rsid w:val="00900328"/>
    <w:rsid w:val="009005DA"/>
    <w:rsid w:val="00902710"/>
    <w:rsid w:val="00902B4B"/>
    <w:rsid w:val="00905953"/>
    <w:rsid w:val="00905ADC"/>
    <w:rsid w:val="009068E1"/>
    <w:rsid w:val="00912BE8"/>
    <w:rsid w:val="00923351"/>
    <w:rsid w:val="00927AE4"/>
    <w:rsid w:val="0093154E"/>
    <w:rsid w:val="00931576"/>
    <w:rsid w:val="00937554"/>
    <w:rsid w:val="009410ED"/>
    <w:rsid w:val="00942934"/>
    <w:rsid w:val="00943662"/>
    <w:rsid w:val="0094425F"/>
    <w:rsid w:val="00946587"/>
    <w:rsid w:val="0095148D"/>
    <w:rsid w:val="0095287A"/>
    <w:rsid w:val="00955C0E"/>
    <w:rsid w:val="00960944"/>
    <w:rsid w:val="00962FCB"/>
    <w:rsid w:val="00963973"/>
    <w:rsid w:val="009648DB"/>
    <w:rsid w:val="0096586C"/>
    <w:rsid w:val="00967C60"/>
    <w:rsid w:val="00970AD7"/>
    <w:rsid w:val="009721E2"/>
    <w:rsid w:val="00980B37"/>
    <w:rsid w:val="009811AA"/>
    <w:rsid w:val="00982AFE"/>
    <w:rsid w:val="00982CA7"/>
    <w:rsid w:val="00985AD3"/>
    <w:rsid w:val="009915C0"/>
    <w:rsid w:val="00991C34"/>
    <w:rsid w:val="00991D35"/>
    <w:rsid w:val="0099544F"/>
    <w:rsid w:val="00996132"/>
    <w:rsid w:val="009B160E"/>
    <w:rsid w:val="009B4626"/>
    <w:rsid w:val="009B5AAC"/>
    <w:rsid w:val="009C435E"/>
    <w:rsid w:val="009C5E6D"/>
    <w:rsid w:val="009C6878"/>
    <w:rsid w:val="009D1782"/>
    <w:rsid w:val="009D2B0A"/>
    <w:rsid w:val="009D4CD0"/>
    <w:rsid w:val="009D533D"/>
    <w:rsid w:val="009D58A5"/>
    <w:rsid w:val="009E2C8B"/>
    <w:rsid w:val="009E56BF"/>
    <w:rsid w:val="009E58BB"/>
    <w:rsid w:val="009E600D"/>
    <w:rsid w:val="009E67E8"/>
    <w:rsid w:val="009F0B4B"/>
    <w:rsid w:val="009F0BC5"/>
    <w:rsid w:val="009F2201"/>
    <w:rsid w:val="009F45DF"/>
    <w:rsid w:val="009F54B9"/>
    <w:rsid w:val="00A000DF"/>
    <w:rsid w:val="00A039D6"/>
    <w:rsid w:val="00A04584"/>
    <w:rsid w:val="00A06A2F"/>
    <w:rsid w:val="00A06F8E"/>
    <w:rsid w:val="00A17768"/>
    <w:rsid w:val="00A17A49"/>
    <w:rsid w:val="00A32219"/>
    <w:rsid w:val="00A339B9"/>
    <w:rsid w:val="00A360A9"/>
    <w:rsid w:val="00A41C7A"/>
    <w:rsid w:val="00A429BA"/>
    <w:rsid w:val="00A43DF2"/>
    <w:rsid w:val="00A44512"/>
    <w:rsid w:val="00A50397"/>
    <w:rsid w:val="00A5160B"/>
    <w:rsid w:val="00A54207"/>
    <w:rsid w:val="00A54512"/>
    <w:rsid w:val="00A54CF4"/>
    <w:rsid w:val="00A55D30"/>
    <w:rsid w:val="00A56A6C"/>
    <w:rsid w:val="00A60B42"/>
    <w:rsid w:val="00A617B9"/>
    <w:rsid w:val="00A64EEF"/>
    <w:rsid w:val="00A656A2"/>
    <w:rsid w:val="00A71AA8"/>
    <w:rsid w:val="00A7261D"/>
    <w:rsid w:val="00A75828"/>
    <w:rsid w:val="00A80DF8"/>
    <w:rsid w:val="00A8338F"/>
    <w:rsid w:val="00A923BB"/>
    <w:rsid w:val="00A9644B"/>
    <w:rsid w:val="00A96A6C"/>
    <w:rsid w:val="00A9790F"/>
    <w:rsid w:val="00AA4FAF"/>
    <w:rsid w:val="00AB0B7E"/>
    <w:rsid w:val="00AB1349"/>
    <w:rsid w:val="00AB2945"/>
    <w:rsid w:val="00AB3504"/>
    <w:rsid w:val="00AB3B46"/>
    <w:rsid w:val="00AB61FF"/>
    <w:rsid w:val="00AB64F6"/>
    <w:rsid w:val="00AC0576"/>
    <w:rsid w:val="00AC2AF3"/>
    <w:rsid w:val="00AC6A9C"/>
    <w:rsid w:val="00AD1244"/>
    <w:rsid w:val="00AD24AC"/>
    <w:rsid w:val="00AD2758"/>
    <w:rsid w:val="00AD4B34"/>
    <w:rsid w:val="00AD5377"/>
    <w:rsid w:val="00AD79C8"/>
    <w:rsid w:val="00AD7ED0"/>
    <w:rsid w:val="00AE522F"/>
    <w:rsid w:val="00AF0DF3"/>
    <w:rsid w:val="00AF23C3"/>
    <w:rsid w:val="00AF5C28"/>
    <w:rsid w:val="00AF6206"/>
    <w:rsid w:val="00AF6DC4"/>
    <w:rsid w:val="00AF7113"/>
    <w:rsid w:val="00B0598E"/>
    <w:rsid w:val="00B07BC2"/>
    <w:rsid w:val="00B124F4"/>
    <w:rsid w:val="00B13CAD"/>
    <w:rsid w:val="00B1409A"/>
    <w:rsid w:val="00B140D0"/>
    <w:rsid w:val="00B160C8"/>
    <w:rsid w:val="00B162DA"/>
    <w:rsid w:val="00B25C4A"/>
    <w:rsid w:val="00B34775"/>
    <w:rsid w:val="00B37DB8"/>
    <w:rsid w:val="00B402FE"/>
    <w:rsid w:val="00B40594"/>
    <w:rsid w:val="00B405C9"/>
    <w:rsid w:val="00B40A48"/>
    <w:rsid w:val="00B43128"/>
    <w:rsid w:val="00B45746"/>
    <w:rsid w:val="00B45C58"/>
    <w:rsid w:val="00B45DAE"/>
    <w:rsid w:val="00B46919"/>
    <w:rsid w:val="00B60238"/>
    <w:rsid w:val="00B63506"/>
    <w:rsid w:val="00B65D96"/>
    <w:rsid w:val="00B67840"/>
    <w:rsid w:val="00B6792A"/>
    <w:rsid w:val="00B70C4F"/>
    <w:rsid w:val="00B72CB8"/>
    <w:rsid w:val="00B838C0"/>
    <w:rsid w:val="00B83F4A"/>
    <w:rsid w:val="00B8520D"/>
    <w:rsid w:val="00B90FD6"/>
    <w:rsid w:val="00B9686F"/>
    <w:rsid w:val="00BA15D6"/>
    <w:rsid w:val="00BA2E3B"/>
    <w:rsid w:val="00BB0AFD"/>
    <w:rsid w:val="00BB4E75"/>
    <w:rsid w:val="00BB5301"/>
    <w:rsid w:val="00BC0500"/>
    <w:rsid w:val="00BC27A0"/>
    <w:rsid w:val="00BC6356"/>
    <w:rsid w:val="00BC6498"/>
    <w:rsid w:val="00BD264F"/>
    <w:rsid w:val="00BE1FE4"/>
    <w:rsid w:val="00BE2DEB"/>
    <w:rsid w:val="00BE4A67"/>
    <w:rsid w:val="00BF1945"/>
    <w:rsid w:val="00BF1B35"/>
    <w:rsid w:val="00BF231C"/>
    <w:rsid w:val="00BF2860"/>
    <w:rsid w:val="00BF38DA"/>
    <w:rsid w:val="00BF412B"/>
    <w:rsid w:val="00C0178C"/>
    <w:rsid w:val="00C04244"/>
    <w:rsid w:val="00C1027F"/>
    <w:rsid w:val="00C11640"/>
    <w:rsid w:val="00C11B2F"/>
    <w:rsid w:val="00C12842"/>
    <w:rsid w:val="00C13EF4"/>
    <w:rsid w:val="00C174CD"/>
    <w:rsid w:val="00C21375"/>
    <w:rsid w:val="00C2488A"/>
    <w:rsid w:val="00C27811"/>
    <w:rsid w:val="00C303C7"/>
    <w:rsid w:val="00C30BCE"/>
    <w:rsid w:val="00C30C49"/>
    <w:rsid w:val="00C321D5"/>
    <w:rsid w:val="00C32925"/>
    <w:rsid w:val="00C3644B"/>
    <w:rsid w:val="00C42009"/>
    <w:rsid w:val="00C43358"/>
    <w:rsid w:val="00C43772"/>
    <w:rsid w:val="00C44418"/>
    <w:rsid w:val="00C45DE2"/>
    <w:rsid w:val="00C50F36"/>
    <w:rsid w:val="00C51CFF"/>
    <w:rsid w:val="00C52EA1"/>
    <w:rsid w:val="00C54FDE"/>
    <w:rsid w:val="00C56797"/>
    <w:rsid w:val="00C57608"/>
    <w:rsid w:val="00C62C05"/>
    <w:rsid w:val="00C6508E"/>
    <w:rsid w:val="00C72BCC"/>
    <w:rsid w:val="00C77D58"/>
    <w:rsid w:val="00C84AC5"/>
    <w:rsid w:val="00C85826"/>
    <w:rsid w:val="00C85EA2"/>
    <w:rsid w:val="00C8771D"/>
    <w:rsid w:val="00C87E38"/>
    <w:rsid w:val="00C925C5"/>
    <w:rsid w:val="00C949AE"/>
    <w:rsid w:val="00CA07AE"/>
    <w:rsid w:val="00CA36E9"/>
    <w:rsid w:val="00CA53D1"/>
    <w:rsid w:val="00CA6B11"/>
    <w:rsid w:val="00CB1D8D"/>
    <w:rsid w:val="00CB2474"/>
    <w:rsid w:val="00CB57BC"/>
    <w:rsid w:val="00CB597D"/>
    <w:rsid w:val="00CB6B26"/>
    <w:rsid w:val="00CB6BB5"/>
    <w:rsid w:val="00CC1553"/>
    <w:rsid w:val="00CC24B7"/>
    <w:rsid w:val="00CC4DB1"/>
    <w:rsid w:val="00CD031F"/>
    <w:rsid w:val="00CD4B36"/>
    <w:rsid w:val="00CD4FF0"/>
    <w:rsid w:val="00CD5185"/>
    <w:rsid w:val="00CD5D5B"/>
    <w:rsid w:val="00CD769D"/>
    <w:rsid w:val="00CE07D5"/>
    <w:rsid w:val="00CE1F14"/>
    <w:rsid w:val="00CE60A3"/>
    <w:rsid w:val="00CF3D9E"/>
    <w:rsid w:val="00CF53ED"/>
    <w:rsid w:val="00D022B1"/>
    <w:rsid w:val="00D03E58"/>
    <w:rsid w:val="00D1149A"/>
    <w:rsid w:val="00D14422"/>
    <w:rsid w:val="00D20FD7"/>
    <w:rsid w:val="00D21D4B"/>
    <w:rsid w:val="00D22AF6"/>
    <w:rsid w:val="00D22CC2"/>
    <w:rsid w:val="00D24FF9"/>
    <w:rsid w:val="00D30B0B"/>
    <w:rsid w:val="00D4104E"/>
    <w:rsid w:val="00D43491"/>
    <w:rsid w:val="00D4392E"/>
    <w:rsid w:val="00D46039"/>
    <w:rsid w:val="00D46049"/>
    <w:rsid w:val="00D47D84"/>
    <w:rsid w:val="00D540FB"/>
    <w:rsid w:val="00D557A4"/>
    <w:rsid w:val="00D63846"/>
    <w:rsid w:val="00D63F75"/>
    <w:rsid w:val="00D64201"/>
    <w:rsid w:val="00D642A0"/>
    <w:rsid w:val="00D64923"/>
    <w:rsid w:val="00D67778"/>
    <w:rsid w:val="00D7757E"/>
    <w:rsid w:val="00D81232"/>
    <w:rsid w:val="00D84492"/>
    <w:rsid w:val="00D85967"/>
    <w:rsid w:val="00D8639A"/>
    <w:rsid w:val="00D91DC0"/>
    <w:rsid w:val="00D92F0B"/>
    <w:rsid w:val="00D95ACF"/>
    <w:rsid w:val="00D97A1C"/>
    <w:rsid w:val="00D97F1E"/>
    <w:rsid w:val="00DA544D"/>
    <w:rsid w:val="00DA7CAF"/>
    <w:rsid w:val="00DB21CE"/>
    <w:rsid w:val="00DB6492"/>
    <w:rsid w:val="00DB68B7"/>
    <w:rsid w:val="00DC0CE2"/>
    <w:rsid w:val="00DC256C"/>
    <w:rsid w:val="00DC5AB1"/>
    <w:rsid w:val="00DD0B48"/>
    <w:rsid w:val="00DE3AA7"/>
    <w:rsid w:val="00DE5E7C"/>
    <w:rsid w:val="00DF189E"/>
    <w:rsid w:val="00DF1E84"/>
    <w:rsid w:val="00DF4325"/>
    <w:rsid w:val="00DF5181"/>
    <w:rsid w:val="00E0092F"/>
    <w:rsid w:val="00E02166"/>
    <w:rsid w:val="00E03AB3"/>
    <w:rsid w:val="00E0483A"/>
    <w:rsid w:val="00E11988"/>
    <w:rsid w:val="00E12556"/>
    <w:rsid w:val="00E132BC"/>
    <w:rsid w:val="00E13844"/>
    <w:rsid w:val="00E14698"/>
    <w:rsid w:val="00E16F44"/>
    <w:rsid w:val="00E23465"/>
    <w:rsid w:val="00E26D75"/>
    <w:rsid w:val="00E312F9"/>
    <w:rsid w:val="00E32035"/>
    <w:rsid w:val="00E3299C"/>
    <w:rsid w:val="00E37B1A"/>
    <w:rsid w:val="00E52E46"/>
    <w:rsid w:val="00E56FB8"/>
    <w:rsid w:val="00E61F1F"/>
    <w:rsid w:val="00E632C1"/>
    <w:rsid w:val="00E63A79"/>
    <w:rsid w:val="00E67813"/>
    <w:rsid w:val="00E70482"/>
    <w:rsid w:val="00E71177"/>
    <w:rsid w:val="00E7252B"/>
    <w:rsid w:val="00E72F08"/>
    <w:rsid w:val="00E736A4"/>
    <w:rsid w:val="00E74FC3"/>
    <w:rsid w:val="00E83F8A"/>
    <w:rsid w:val="00E86DF1"/>
    <w:rsid w:val="00E9144E"/>
    <w:rsid w:val="00E96498"/>
    <w:rsid w:val="00E97F77"/>
    <w:rsid w:val="00EA0C11"/>
    <w:rsid w:val="00EA445D"/>
    <w:rsid w:val="00EA4701"/>
    <w:rsid w:val="00EB16FF"/>
    <w:rsid w:val="00ED02F3"/>
    <w:rsid w:val="00ED321B"/>
    <w:rsid w:val="00ED3E79"/>
    <w:rsid w:val="00ED60D1"/>
    <w:rsid w:val="00EE18D6"/>
    <w:rsid w:val="00EE2592"/>
    <w:rsid w:val="00EE510A"/>
    <w:rsid w:val="00EF1BB4"/>
    <w:rsid w:val="00EF440B"/>
    <w:rsid w:val="00EF623E"/>
    <w:rsid w:val="00EF7416"/>
    <w:rsid w:val="00F03215"/>
    <w:rsid w:val="00F03617"/>
    <w:rsid w:val="00F0402C"/>
    <w:rsid w:val="00F05D3C"/>
    <w:rsid w:val="00F071AC"/>
    <w:rsid w:val="00F13581"/>
    <w:rsid w:val="00F136B4"/>
    <w:rsid w:val="00F15BB5"/>
    <w:rsid w:val="00F21738"/>
    <w:rsid w:val="00F21ED9"/>
    <w:rsid w:val="00F24990"/>
    <w:rsid w:val="00F27542"/>
    <w:rsid w:val="00F31D07"/>
    <w:rsid w:val="00F363B6"/>
    <w:rsid w:val="00F372D2"/>
    <w:rsid w:val="00F37991"/>
    <w:rsid w:val="00F41262"/>
    <w:rsid w:val="00F41CA2"/>
    <w:rsid w:val="00F45571"/>
    <w:rsid w:val="00F47A98"/>
    <w:rsid w:val="00F501FE"/>
    <w:rsid w:val="00F51E06"/>
    <w:rsid w:val="00F52E3C"/>
    <w:rsid w:val="00F541F6"/>
    <w:rsid w:val="00F60E44"/>
    <w:rsid w:val="00F63B18"/>
    <w:rsid w:val="00F64E0C"/>
    <w:rsid w:val="00F66635"/>
    <w:rsid w:val="00F66DBF"/>
    <w:rsid w:val="00F75CBA"/>
    <w:rsid w:val="00F825DC"/>
    <w:rsid w:val="00F82A29"/>
    <w:rsid w:val="00F832D9"/>
    <w:rsid w:val="00F860A3"/>
    <w:rsid w:val="00F863D7"/>
    <w:rsid w:val="00F864AD"/>
    <w:rsid w:val="00F87381"/>
    <w:rsid w:val="00F9093B"/>
    <w:rsid w:val="00F91A3C"/>
    <w:rsid w:val="00F93C64"/>
    <w:rsid w:val="00F9437A"/>
    <w:rsid w:val="00F94759"/>
    <w:rsid w:val="00F957BB"/>
    <w:rsid w:val="00F96965"/>
    <w:rsid w:val="00F9799D"/>
    <w:rsid w:val="00FA05F8"/>
    <w:rsid w:val="00FB0FF4"/>
    <w:rsid w:val="00FB3EC3"/>
    <w:rsid w:val="00FC26BB"/>
    <w:rsid w:val="00FC6FD0"/>
    <w:rsid w:val="00FC72B8"/>
    <w:rsid w:val="00FC7BF0"/>
    <w:rsid w:val="00FD57AA"/>
    <w:rsid w:val="00FD5D92"/>
    <w:rsid w:val="00FD7DD1"/>
    <w:rsid w:val="00FE1CD4"/>
    <w:rsid w:val="00FE37AF"/>
    <w:rsid w:val="00FE589D"/>
    <w:rsid w:val="00FE5C42"/>
    <w:rsid w:val="00FF20F0"/>
    <w:rsid w:val="00FF33A9"/>
    <w:rsid w:val="00FF59B7"/>
    <w:rsid w:val="00FF6D9C"/>
    <w:rsid w:val="00FF7211"/>
    <w:rsid w:val="00FF7D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FA552-5EF6-484D-9BC0-8A010625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83F8A"/>
  </w:style>
  <w:style w:type="paragraph" w:styleId="1">
    <w:name w:val="heading 1"/>
    <w:basedOn w:val="a1"/>
    <w:next w:val="a1"/>
    <w:link w:val="10"/>
    <w:qFormat/>
    <w:rsid w:val="00B140D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1"/>
    <w:next w:val="a1"/>
    <w:link w:val="20"/>
    <w:uiPriority w:val="9"/>
    <w:unhideWhenUsed/>
    <w:qFormat/>
    <w:rsid w:val="0079347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1"/>
    <w:next w:val="a1"/>
    <w:link w:val="30"/>
    <w:uiPriority w:val="9"/>
    <w:unhideWhenUsed/>
    <w:qFormat/>
    <w:rsid w:val="00673D02"/>
    <w:pPr>
      <w:keepNext/>
      <w:keepLines/>
      <w:spacing w:before="200" w:after="0"/>
      <w:outlineLvl w:val="2"/>
    </w:pPr>
    <w:rPr>
      <w:rFonts w:asciiTheme="majorHAnsi" w:eastAsiaTheme="majorEastAsia" w:hAnsiTheme="majorHAnsi" w:cstheme="majorBidi"/>
      <w:b/>
      <w:bCs/>
      <w:color w:val="5B9BD5" w:themeColor="accent1"/>
    </w:rPr>
  </w:style>
  <w:style w:type="paragraph" w:styleId="8">
    <w:name w:val="heading 8"/>
    <w:basedOn w:val="a1"/>
    <w:next w:val="a1"/>
    <w:link w:val="80"/>
    <w:qFormat/>
    <w:rsid w:val="007C188D"/>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1"/>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1"/>
    <w:link w:val="a7"/>
    <w:uiPriority w:val="99"/>
    <w:unhideWhenUsed/>
    <w:rsid w:val="00D22AF6"/>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D22AF6"/>
  </w:style>
  <w:style w:type="paragraph" w:styleId="a8">
    <w:name w:val="footer"/>
    <w:basedOn w:val="a1"/>
    <w:link w:val="a9"/>
    <w:uiPriority w:val="99"/>
    <w:unhideWhenUsed/>
    <w:rsid w:val="00D22AF6"/>
    <w:pPr>
      <w:tabs>
        <w:tab w:val="center" w:pos="4677"/>
        <w:tab w:val="right" w:pos="9355"/>
      </w:tabs>
      <w:spacing w:after="0" w:line="240" w:lineRule="auto"/>
    </w:pPr>
  </w:style>
  <w:style w:type="character" w:customStyle="1" w:styleId="a9">
    <w:name w:val="Нижний колонтитул Знак"/>
    <w:basedOn w:val="a2"/>
    <w:link w:val="a8"/>
    <w:uiPriority w:val="99"/>
    <w:rsid w:val="00D22AF6"/>
  </w:style>
  <w:style w:type="paragraph" w:styleId="aa">
    <w:name w:val="List Paragraph"/>
    <w:basedOn w:val="a1"/>
    <w:uiPriority w:val="34"/>
    <w:qFormat/>
    <w:rsid w:val="00AD5377"/>
    <w:pPr>
      <w:ind w:left="720"/>
      <w:contextualSpacing/>
    </w:pPr>
  </w:style>
  <w:style w:type="paragraph" w:styleId="ab">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Основной текст Знак Знак Знак Знак"/>
    <w:basedOn w:val="a1"/>
    <w:link w:val="ac"/>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c">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2"/>
    <w:link w:val="ab"/>
    <w:rsid w:val="00AE522F"/>
    <w:rPr>
      <w:rFonts w:ascii="Times New Roman" w:eastAsia="Times New Roman" w:hAnsi="Times New Roman" w:cs="Times New Roman"/>
      <w:sz w:val="24"/>
      <w:szCs w:val="24"/>
      <w:lang w:eastAsia="ru-RU"/>
    </w:rPr>
  </w:style>
  <w:style w:type="paragraph" w:customStyle="1" w:styleId="ad">
    <w:name w:val="Основной"/>
    <w:basedOn w:val="a1"/>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e">
    <w:name w:val="Hyperlink"/>
    <w:basedOn w:val="a2"/>
    <w:uiPriority w:val="99"/>
    <w:rsid w:val="00AE522F"/>
    <w:rPr>
      <w:rFonts w:ascii="Arial" w:hAnsi="Arial" w:cs="Arial" w:hint="default"/>
      <w:color w:val="0000FF"/>
      <w:u w:val="single"/>
    </w:rPr>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1"/>
    <w:link w:val="22"/>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2"/>
    <w:link w:val="21"/>
    <w:uiPriority w:val="99"/>
    <w:rsid w:val="00CE60A3"/>
    <w:rPr>
      <w:rFonts w:ascii="Times New Roman" w:eastAsia="Times New Roman" w:hAnsi="Times New Roman" w:cs="Times New Roman"/>
      <w:sz w:val="24"/>
      <w:szCs w:val="24"/>
      <w:lang w:eastAsia="ru-RU"/>
    </w:rPr>
  </w:style>
  <w:style w:type="paragraph" w:customStyle="1" w:styleId="S">
    <w:name w:val="S_Обычный"/>
    <w:basedOn w:val="a1"/>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f">
    <w:name w:val="Знак"/>
    <w:basedOn w:val="a1"/>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2"/>
    <w:link w:val="8"/>
    <w:rsid w:val="007C188D"/>
    <w:rPr>
      <w:rFonts w:ascii="Times New Roman" w:eastAsia="Times New Roman" w:hAnsi="Times New Roman" w:cs="Times New Roman"/>
      <w:b/>
      <w:sz w:val="20"/>
      <w:szCs w:val="24"/>
      <w:lang w:eastAsia="ru-RU"/>
    </w:rPr>
  </w:style>
  <w:style w:type="paragraph" w:customStyle="1" w:styleId="ConsPlusNonformat">
    <w:name w:val="ConsPlusNonformat"/>
    <w:rsid w:val="00BF231C"/>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1"/>
    <w:link w:val="af1"/>
    <w:uiPriority w:val="99"/>
    <w:unhideWhenUsed/>
    <w:rsid w:val="00BF231C"/>
    <w:pPr>
      <w:spacing w:after="0" w:line="240" w:lineRule="auto"/>
    </w:pPr>
    <w:rPr>
      <w:rFonts w:ascii="Tahoma" w:hAnsi="Tahoma" w:cs="Tahoma"/>
      <w:sz w:val="16"/>
      <w:szCs w:val="16"/>
    </w:rPr>
  </w:style>
  <w:style w:type="character" w:customStyle="1" w:styleId="af1">
    <w:name w:val="Текст выноски Знак"/>
    <w:basedOn w:val="a2"/>
    <w:link w:val="af0"/>
    <w:uiPriority w:val="99"/>
    <w:rsid w:val="00BF231C"/>
    <w:rPr>
      <w:rFonts w:ascii="Tahoma" w:hAnsi="Tahoma" w:cs="Tahoma"/>
      <w:sz w:val="16"/>
      <w:szCs w:val="16"/>
    </w:rPr>
  </w:style>
  <w:style w:type="character" w:customStyle="1" w:styleId="10">
    <w:name w:val="Заголовок 1 Знак"/>
    <w:basedOn w:val="a2"/>
    <w:link w:val="1"/>
    <w:uiPriority w:val="9"/>
    <w:rsid w:val="00B140D0"/>
    <w:rPr>
      <w:rFonts w:asciiTheme="majorHAnsi" w:eastAsiaTheme="majorEastAsia" w:hAnsiTheme="majorHAnsi" w:cstheme="majorBidi"/>
      <w:b/>
      <w:bCs/>
      <w:color w:val="2E74B5" w:themeColor="accent1" w:themeShade="BF"/>
      <w:sz w:val="28"/>
      <w:szCs w:val="28"/>
    </w:rPr>
  </w:style>
  <w:style w:type="paragraph" w:styleId="af2">
    <w:name w:val="TOC Heading"/>
    <w:basedOn w:val="1"/>
    <w:next w:val="a1"/>
    <w:uiPriority w:val="39"/>
    <w:unhideWhenUsed/>
    <w:qFormat/>
    <w:rsid w:val="00B140D0"/>
    <w:pPr>
      <w:spacing w:line="276" w:lineRule="auto"/>
      <w:outlineLvl w:val="9"/>
    </w:pPr>
  </w:style>
  <w:style w:type="paragraph" w:styleId="11">
    <w:name w:val="toc 1"/>
    <w:basedOn w:val="a1"/>
    <w:next w:val="a1"/>
    <w:autoRedefine/>
    <w:uiPriority w:val="39"/>
    <w:unhideWhenUsed/>
    <w:rsid w:val="00A54CF4"/>
    <w:pPr>
      <w:tabs>
        <w:tab w:val="left" w:pos="480"/>
        <w:tab w:val="right" w:leader="dot" w:pos="9781"/>
      </w:tabs>
      <w:spacing w:after="0" w:line="240" w:lineRule="auto"/>
      <w:contextualSpacing/>
      <w:jc w:val="both"/>
    </w:pPr>
    <w:rPr>
      <w:rFonts w:ascii="Times New Roman" w:eastAsia="Times New Roman" w:hAnsi="Times New Roman" w:cs="Times New Roman"/>
      <w:sz w:val="24"/>
      <w:szCs w:val="24"/>
      <w:lang w:eastAsia="ru-RU"/>
    </w:rPr>
  </w:style>
  <w:style w:type="character" w:customStyle="1" w:styleId="30">
    <w:name w:val="Заголовок 3 Знак"/>
    <w:basedOn w:val="a2"/>
    <w:link w:val="3"/>
    <w:uiPriority w:val="9"/>
    <w:rsid w:val="00673D02"/>
    <w:rPr>
      <w:rFonts w:asciiTheme="majorHAnsi" w:eastAsiaTheme="majorEastAsia" w:hAnsiTheme="majorHAnsi" w:cstheme="majorBidi"/>
      <w:b/>
      <w:bCs/>
      <w:color w:val="5B9BD5" w:themeColor="accent1"/>
    </w:rPr>
  </w:style>
  <w:style w:type="numbering" w:customStyle="1" w:styleId="12">
    <w:name w:val="Нет списка1"/>
    <w:next w:val="a4"/>
    <w:uiPriority w:val="99"/>
    <w:semiHidden/>
    <w:unhideWhenUsed/>
    <w:rsid w:val="00673D02"/>
  </w:style>
  <w:style w:type="table" w:customStyle="1" w:styleId="13">
    <w:name w:val="Сетка таблицы1"/>
    <w:basedOn w:val="a3"/>
    <w:next w:val="a5"/>
    <w:rsid w:val="00673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2"/>
    <w:rsid w:val="00673D02"/>
  </w:style>
  <w:style w:type="paragraph" w:customStyle="1" w:styleId="14">
    <w:name w:val="Знак1"/>
    <w:basedOn w:val="a1"/>
    <w:rsid w:val="00673D02"/>
    <w:pPr>
      <w:spacing w:before="100" w:beforeAutospacing="1" w:after="100" w:afterAutospacing="1" w:line="240" w:lineRule="auto"/>
    </w:pPr>
    <w:rPr>
      <w:rFonts w:ascii="Tahoma" w:eastAsia="Times New Roman" w:hAnsi="Tahoma" w:cs="Times New Roman"/>
      <w:sz w:val="20"/>
      <w:szCs w:val="20"/>
      <w:lang w:val="en-US"/>
    </w:rPr>
  </w:style>
  <w:style w:type="paragraph" w:styleId="af4">
    <w:name w:val="Normal (Web)"/>
    <w:basedOn w:val="a1"/>
    <w:uiPriority w:val="99"/>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673D02"/>
  </w:style>
  <w:style w:type="paragraph" w:styleId="HTML">
    <w:name w:val="HTML Preformatted"/>
    <w:basedOn w:val="a1"/>
    <w:link w:val="HTML0"/>
    <w:rsid w:val="00673D02"/>
    <w:pPr>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673D02"/>
    <w:rPr>
      <w:rFonts w:ascii="Courier New" w:eastAsia="Times New Roman" w:hAnsi="Courier New" w:cs="Courier New"/>
      <w:sz w:val="20"/>
      <w:szCs w:val="20"/>
      <w:lang w:eastAsia="ru-RU"/>
    </w:rPr>
  </w:style>
  <w:style w:type="character" w:customStyle="1" w:styleId="af5">
    <w:name w:val="Основной текст Знак Знак Знак Знак Знак"/>
    <w:aliases w:val="Основной текст Знак1 Знак Знак"/>
    <w:basedOn w:val="a2"/>
    <w:rsid w:val="00673D02"/>
    <w:rPr>
      <w:sz w:val="24"/>
      <w:szCs w:val="24"/>
    </w:rPr>
  </w:style>
  <w:style w:type="paragraph" w:styleId="af6">
    <w:name w:val="No Spacing"/>
    <w:uiPriority w:val="1"/>
    <w:qFormat/>
    <w:rsid w:val="00673D02"/>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73D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Обычный1"/>
    <w:rsid w:val="00673D02"/>
    <w:pPr>
      <w:widowControl w:val="0"/>
      <w:spacing w:after="0" w:line="240" w:lineRule="auto"/>
      <w:ind w:firstLine="220"/>
      <w:jc w:val="both"/>
    </w:pPr>
    <w:rPr>
      <w:rFonts w:ascii="Times New Roman" w:eastAsia="Times New Roman" w:hAnsi="Times New Roman" w:cs="Times New Roman"/>
      <w:snapToGrid w:val="0"/>
      <w:sz w:val="20"/>
      <w:szCs w:val="20"/>
      <w:lang w:eastAsia="ru-RU"/>
    </w:rPr>
  </w:style>
  <w:style w:type="paragraph" w:customStyle="1" w:styleId="u">
    <w:name w:val="u"/>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p">
    <w:name w:val="lp"/>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2"/>
    <w:basedOn w:val="a1"/>
    <w:link w:val="24"/>
    <w:rsid w:val="00673D02"/>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2"/>
    <w:link w:val="23"/>
    <w:rsid w:val="00673D02"/>
    <w:rPr>
      <w:rFonts w:ascii="Times New Roman" w:eastAsia="Times New Roman" w:hAnsi="Times New Roman" w:cs="Times New Roman"/>
      <w:sz w:val="24"/>
      <w:szCs w:val="24"/>
      <w:lang w:eastAsia="ru-RU"/>
    </w:rPr>
  </w:style>
  <w:style w:type="character" w:customStyle="1" w:styleId="apple-style-span">
    <w:name w:val="apple-style-span"/>
    <w:basedOn w:val="a2"/>
    <w:rsid w:val="00673D02"/>
  </w:style>
  <w:style w:type="paragraph" w:customStyle="1" w:styleId="00">
    <w:name w:val="00 Основной текст"/>
    <w:basedOn w:val="a1"/>
    <w:rsid w:val="00673D02"/>
    <w:pPr>
      <w:spacing w:after="0" w:line="276" w:lineRule="auto"/>
      <w:ind w:firstLine="709"/>
      <w:jc w:val="both"/>
    </w:pPr>
    <w:rPr>
      <w:rFonts w:ascii="Times New Roman" w:eastAsia="Calibri" w:hAnsi="Times New Roman" w:cs="Times New Roman"/>
      <w:sz w:val="24"/>
      <w:szCs w:val="28"/>
      <w:lang w:eastAsia="ru-RU"/>
    </w:rPr>
  </w:style>
  <w:style w:type="paragraph" w:customStyle="1" w:styleId="000">
    <w:name w:val="00 выделение жирным"/>
    <w:basedOn w:val="a1"/>
    <w:rsid w:val="00673D02"/>
    <w:pPr>
      <w:spacing w:after="0" w:line="276" w:lineRule="auto"/>
      <w:ind w:firstLine="709"/>
      <w:jc w:val="both"/>
    </w:pPr>
    <w:rPr>
      <w:rFonts w:ascii="Times New Roman" w:eastAsia="Calibri" w:hAnsi="Times New Roman" w:cs="Times New Roman"/>
      <w:b/>
      <w:sz w:val="24"/>
      <w:szCs w:val="20"/>
      <w:shd w:val="clear" w:color="auto" w:fill="FFFFFF"/>
      <w:lang w:eastAsia="ru-RU"/>
    </w:rPr>
  </w:style>
  <w:style w:type="paragraph" w:styleId="af7">
    <w:name w:val="footnote text"/>
    <w:basedOn w:val="a1"/>
    <w:link w:val="af8"/>
    <w:semiHidden/>
    <w:rsid w:val="00673D02"/>
    <w:pPr>
      <w:widowControl w:val="0"/>
      <w:spacing w:after="0" w:line="240" w:lineRule="auto"/>
    </w:pPr>
    <w:rPr>
      <w:rFonts w:ascii="Coronet" w:eastAsia="Times New Roman" w:hAnsi="Coronet" w:cs="Times New Roman"/>
      <w:snapToGrid w:val="0"/>
      <w:sz w:val="20"/>
      <w:szCs w:val="20"/>
      <w:lang w:eastAsia="ru-RU"/>
    </w:rPr>
  </w:style>
  <w:style w:type="character" w:customStyle="1" w:styleId="af8">
    <w:name w:val="Текст сноски Знак"/>
    <w:basedOn w:val="a2"/>
    <w:link w:val="af7"/>
    <w:semiHidden/>
    <w:rsid w:val="00673D02"/>
    <w:rPr>
      <w:rFonts w:ascii="Coronet" w:eastAsia="Times New Roman" w:hAnsi="Coronet" w:cs="Times New Roman"/>
      <w:snapToGrid w:val="0"/>
      <w:sz w:val="20"/>
      <w:szCs w:val="20"/>
      <w:lang w:eastAsia="ru-RU"/>
    </w:rPr>
  </w:style>
  <w:style w:type="character" w:styleId="af9">
    <w:name w:val="footnote reference"/>
    <w:basedOn w:val="a2"/>
    <w:semiHidden/>
    <w:rsid w:val="00673D02"/>
    <w:rPr>
      <w:vertAlign w:val="superscript"/>
    </w:rPr>
  </w:style>
  <w:style w:type="paragraph" w:customStyle="1" w:styleId="Style1">
    <w:name w:val="Style1"/>
    <w:basedOn w:val="a1"/>
    <w:rsid w:val="00673D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1"/>
    <w:rsid w:val="00673D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basedOn w:val="a2"/>
    <w:rsid w:val="00673D02"/>
    <w:rPr>
      <w:rFonts w:ascii="Times New Roman" w:hAnsi="Times New Roman" w:cs="Times New Roman"/>
      <w:sz w:val="22"/>
      <w:szCs w:val="22"/>
    </w:rPr>
  </w:style>
  <w:style w:type="paragraph" w:customStyle="1" w:styleId="ArNar">
    <w:name w:val="Обычный ArNar"/>
    <w:basedOn w:val="a1"/>
    <w:link w:val="ArNar0"/>
    <w:rsid w:val="00673D02"/>
    <w:pPr>
      <w:spacing w:after="0" w:line="240" w:lineRule="auto"/>
      <w:ind w:firstLine="709"/>
      <w:jc w:val="both"/>
    </w:pPr>
    <w:rPr>
      <w:rFonts w:ascii="Times New Roman" w:eastAsia="Times New Roman" w:hAnsi="Times New Roman" w:cs="Times New Roman"/>
      <w:color w:val="000000"/>
      <w:sz w:val="24"/>
      <w:szCs w:val="20"/>
      <w:lang w:eastAsia="ru-RU"/>
    </w:rPr>
  </w:style>
  <w:style w:type="character" w:customStyle="1" w:styleId="ArNar0">
    <w:name w:val="Обычный ArNar Знак"/>
    <w:basedOn w:val="a2"/>
    <w:link w:val="ArNar"/>
    <w:rsid w:val="00673D02"/>
    <w:rPr>
      <w:rFonts w:ascii="Times New Roman" w:eastAsia="Times New Roman" w:hAnsi="Times New Roman" w:cs="Times New Roman"/>
      <w:color w:val="000000"/>
      <w:sz w:val="24"/>
      <w:szCs w:val="20"/>
      <w:lang w:eastAsia="ru-RU"/>
    </w:rPr>
  </w:style>
  <w:style w:type="paragraph" w:customStyle="1" w:styleId="001">
    <w:name w:val="00 основной текст"/>
    <w:basedOn w:val="a1"/>
    <w:rsid w:val="00673D02"/>
    <w:pPr>
      <w:spacing w:after="0" w:line="276" w:lineRule="auto"/>
      <w:ind w:firstLine="539"/>
      <w:jc w:val="both"/>
    </w:pPr>
    <w:rPr>
      <w:rFonts w:ascii="Times New Roman" w:eastAsia="Calibri" w:hAnsi="Times New Roman" w:cs="Times New Roman"/>
      <w:sz w:val="24"/>
      <w:szCs w:val="28"/>
      <w:lang w:eastAsia="ar-SA"/>
    </w:rPr>
  </w:style>
  <w:style w:type="paragraph" w:customStyle="1" w:styleId="16">
    <w:name w:val="Абзац списка1"/>
    <w:basedOn w:val="a1"/>
    <w:rsid w:val="00673D02"/>
    <w:pPr>
      <w:spacing w:after="0" w:line="319" w:lineRule="auto"/>
      <w:ind w:left="720" w:firstLine="709"/>
      <w:contextualSpacing/>
      <w:jc w:val="both"/>
    </w:pPr>
    <w:rPr>
      <w:rFonts w:ascii="Calibri" w:eastAsia="Times New Roman" w:hAnsi="Calibri" w:cs="Times New Roman"/>
      <w:lang w:eastAsia="ru-RU"/>
    </w:rPr>
  </w:style>
  <w:style w:type="paragraph" w:customStyle="1" w:styleId="afa">
    <w:name w:val="Основной текст пояснительной записки"/>
    <w:basedOn w:val="a1"/>
    <w:rsid w:val="00673D02"/>
    <w:pPr>
      <w:spacing w:after="0" w:line="319" w:lineRule="auto"/>
      <w:ind w:firstLine="709"/>
      <w:jc w:val="both"/>
    </w:pPr>
    <w:rPr>
      <w:rFonts w:ascii="Times New Roman" w:eastAsia="Times New Roman" w:hAnsi="Times New Roman" w:cs="Times New Roman"/>
      <w:sz w:val="28"/>
      <w:szCs w:val="28"/>
      <w:lang w:eastAsia="ar-SA"/>
    </w:rPr>
  </w:style>
  <w:style w:type="paragraph" w:customStyle="1" w:styleId="002">
    <w:name w:val="00 подзаголовки таблиц"/>
    <w:basedOn w:val="a1"/>
    <w:rsid w:val="00673D02"/>
    <w:pPr>
      <w:spacing w:after="0" w:line="276" w:lineRule="auto"/>
      <w:jc w:val="center"/>
    </w:pPr>
    <w:rPr>
      <w:rFonts w:ascii="Times New Roman" w:eastAsia="Calibri" w:hAnsi="Times New Roman" w:cs="Times New Roman"/>
      <w:b/>
      <w:szCs w:val="24"/>
      <w:lang w:eastAsia="ar-SA"/>
    </w:rPr>
  </w:style>
  <w:style w:type="paragraph" w:customStyle="1" w:styleId="003">
    <w:name w:val="00 таблица по правому краю"/>
    <w:basedOn w:val="a1"/>
    <w:rsid w:val="00673D02"/>
    <w:pPr>
      <w:spacing w:after="0" w:line="276" w:lineRule="auto"/>
    </w:pPr>
    <w:rPr>
      <w:rFonts w:ascii="Times New Roman" w:eastAsia="Calibri" w:hAnsi="Times New Roman" w:cs="Times New Roman"/>
      <w:szCs w:val="24"/>
      <w:lang w:eastAsia="ar-SA"/>
    </w:rPr>
  </w:style>
  <w:style w:type="paragraph" w:customStyle="1" w:styleId="004">
    <w:name w:val="00 таблица центр"/>
    <w:basedOn w:val="a1"/>
    <w:rsid w:val="00673D02"/>
    <w:pPr>
      <w:spacing w:after="0" w:line="276" w:lineRule="auto"/>
      <w:jc w:val="center"/>
    </w:pPr>
    <w:rPr>
      <w:rFonts w:ascii="Times New Roman" w:eastAsia="Calibri" w:hAnsi="Times New Roman" w:cs="Times New Roman"/>
      <w:szCs w:val="24"/>
      <w:lang w:eastAsia="ar-SA"/>
    </w:rPr>
  </w:style>
  <w:style w:type="paragraph" w:customStyle="1" w:styleId="a">
    <w:name w:val="маркированный первого уровня"/>
    <w:basedOn w:val="a1"/>
    <w:qFormat/>
    <w:rsid w:val="00673D02"/>
    <w:pPr>
      <w:numPr>
        <w:numId w:val="6"/>
      </w:numPr>
      <w:spacing w:after="0" w:line="360" w:lineRule="auto"/>
      <w:contextualSpacing/>
      <w:jc w:val="both"/>
    </w:pPr>
    <w:rPr>
      <w:rFonts w:ascii="Times New Roman" w:eastAsia="Times New Roman" w:hAnsi="Times New Roman" w:cs="Times New Roman"/>
      <w:sz w:val="28"/>
      <w:szCs w:val="28"/>
      <w:lang w:eastAsia="ar-SA"/>
    </w:rPr>
  </w:style>
  <w:style w:type="paragraph" w:customStyle="1" w:styleId="a0">
    <w:name w:val="нумерованный второго уровня"/>
    <w:basedOn w:val="a1"/>
    <w:qFormat/>
    <w:rsid w:val="00673D02"/>
    <w:pPr>
      <w:numPr>
        <w:ilvl w:val="1"/>
        <w:numId w:val="6"/>
      </w:numPr>
      <w:spacing w:after="0" w:line="276" w:lineRule="auto"/>
      <w:contextualSpacing/>
      <w:jc w:val="both"/>
    </w:pPr>
    <w:rPr>
      <w:rFonts w:ascii="Times New Roman" w:eastAsia="Times New Roman" w:hAnsi="Times New Roman" w:cs="Times New Roman"/>
      <w:i/>
      <w:sz w:val="28"/>
      <w:szCs w:val="28"/>
      <w:lang w:eastAsia="ar-SA"/>
    </w:rPr>
  </w:style>
  <w:style w:type="paragraph" w:customStyle="1" w:styleId="consplusnormal0">
    <w:name w:val="consplusnormal"/>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ody Text Indent"/>
    <w:basedOn w:val="a1"/>
    <w:link w:val="afc"/>
    <w:rsid w:val="00673D02"/>
    <w:pPr>
      <w:spacing w:after="120" w:line="276" w:lineRule="auto"/>
      <w:ind w:left="283" w:firstLine="709"/>
      <w:jc w:val="both"/>
    </w:pPr>
    <w:rPr>
      <w:rFonts w:ascii="Times New Roman" w:eastAsia="Calibri" w:hAnsi="Times New Roman" w:cs="Times New Roman"/>
      <w:sz w:val="24"/>
      <w:szCs w:val="28"/>
      <w:lang w:eastAsia="ru-RU"/>
    </w:rPr>
  </w:style>
  <w:style w:type="character" w:customStyle="1" w:styleId="afc">
    <w:name w:val="Основной текст с отступом Знак"/>
    <w:basedOn w:val="a2"/>
    <w:link w:val="afb"/>
    <w:rsid w:val="00673D02"/>
    <w:rPr>
      <w:rFonts w:ascii="Times New Roman" w:eastAsia="Calibri" w:hAnsi="Times New Roman" w:cs="Times New Roman"/>
      <w:sz w:val="24"/>
      <w:szCs w:val="28"/>
      <w:lang w:eastAsia="ru-RU"/>
    </w:rPr>
  </w:style>
  <w:style w:type="character" w:styleId="afd">
    <w:name w:val="Emphasis"/>
    <w:basedOn w:val="a2"/>
    <w:qFormat/>
    <w:rsid w:val="00673D02"/>
    <w:rPr>
      <w:i/>
      <w:iCs/>
    </w:rPr>
  </w:style>
  <w:style w:type="paragraph" w:customStyle="1" w:styleId="ConsNonformat">
    <w:name w:val="ConsNonformat"/>
    <w:rsid w:val="00673D02"/>
    <w:pPr>
      <w:widowControl w:val="0"/>
      <w:spacing w:after="0" w:line="240" w:lineRule="auto"/>
      <w:ind w:right="19772"/>
    </w:pPr>
    <w:rPr>
      <w:rFonts w:ascii="Courier New" w:eastAsia="Times New Roman" w:hAnsi="Courier New" w:cs="Times New Roman"/>
      <w:snapToGrid w:val="0"/>
      <w:sz w:val="16"/>
      <w:szCs w:val="20"/>
      <w:lang w:eastAsia="ru-RU"/>
    </w:rPr>
  </w:style>
  <w:style w:type="paragraph" w:customStyle="1" w:styleId="17">
    <w:name w:val="Без интервала1"/>
    <w:rsid w:val="00673D02"/>
    <w:pPr>
      <w:spacing w:after="0" w:line="240" w:lineRule="auto"/>
      <w:jc w:val="both"/>
    </w:pPr>
    <w:rPr>
      <w:rFonts w:ascii="Times New Roman" w:eastAsia="Calibri" w:hAnsi="Times New Roman" w:cs="Times New Roman"/>
      <w:sz w:val="24"/>
      <w:lang w:eastAsia="ru-RU"/>
    </w:rPr>
  </w:style>
  <w:style w:type="paragraph" w:styleId="31">
    <w:name w:val="Body Text 3"/>
    <w:basedOn w:val="a1"/>
    <w:link w:val="32"/>
    <w:rsid w:val="00673D02"/>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2"/>
    <w:link w:val="31"/>
    <w:rsid w:val="00673D02"/>
    <w:rPr>
      <w:rFonts w:ascii="Times New Roman" w:eastAsia="Times New Roman" w:hAnsi="Times New Roman" w:cs="Times New Roman"/>
      <w:sz w:val="16"/>
      <w:szCs w:val="16"/>
      <w:lang w:eastAsia="ru-RU"/>
    </w:rPr>
  </w:style>
  <w:style w:type="paragraph" w:customStyle="1" w:styleId="18">
    <w:name w:val="1 Основной текст"/>
    <w:basedOn w:val="afa"/>
    <w:rsid w:val="00673D02"/>
    <w:pPr>
      <w:spacing w:line="276" w:lineRule="auto"/>
    </w:pPr>
    <w:rPr>
      <w:sz w:val="24"/>
    </w:rPr>
  </w:style>
  <w:style w:type="paragraph" w:customStyle="1" w:styleId="19">
    <w:name w:val="Название1"/>
    <w:basedOn w:val="a1"/>
    <w:next w:val="a1"/>
    <w:qFormat/>
    <w:rsid w:val="00673D02"/>
    <w:pPr>
      <w:spacing w:before="100" w:beforeAutospacing="1" w:after="100" w:afterAutospacing="1" w:line="276" w:lineRule="auto"/>
      <w:outlineLvl w:val="0"/>
    </w:pPr>
    <w:rPr>
      <w:rFonts w:ascii="Times New Roman" w:eastAsia="Times New Roman" w:hAnsi="Times New Roman" w:cs="Times New Roman"/>
      <w:b/>
      <w:bCs/>
      <w:kern w:val="28"/>
      <w:sz w:val="28"/>
      <w:szCs w:val="32"/>
      <w:lang w:eastAsia="ru-RU"/>
    </w:rPr>
  </w:style>
  <w:style w:type="character" w:customStyle="1" w:styleId="afe">
    <w:name w:val="Название Знак"/>
    <w:basedOn w:val="a2"/>
    <w:link w:val="aff"/>
    <w:rsid w:val="00673D02"/>
    <w:rPr>
      <w:rFonts w:eastAsia="Times New Roman" w:cs="Times New Roman"/>
      <w:b/>
      <w:bCs/>
      <w:kern w:val="28"/>
      <w:sz w:val="28"/>
      <w:szCs w:val="32"/>
    </w:rPr>
  </w:style>
  <w:style w:type="paragraph" w:styleId="33">
    <w:name w:val="toc 3"/>
    <w:basedOn w:val="a1"/>
    <w:next w:val="a1"/>
    <w:autoRedefine/>
    <w:uiPriority w:val="39"/>
    <w:rsid w:val="00673D02"/>
    <w:pPr>
      <w:spacing w:after="100" w:line="240" w:lineRule="auto"/>
      <w:ind w:left="480"/>
    </w:pPr>
    <w:rPr>
      <w:rFonts w:ascii="Times New Roman" w:eastAsia="Times New Roman" w:hAnsi="Times New Roman" w:cs="Times New Roman"/>
      <w:sz w:val="24"/>
      <w:szCs w:val="24"/>
      <w:lang w:eastAsia="ru-RU"/>
    </w:rPr>
  </w:style>
  <w:style w:type="paragraph" w:styleId="aff">
    <w:name w:val="Title"/>
    <w:basedOn w:val="a1"/>
    <w:next w:val="a1"/>
    <w:link w:val="afe"/>
    <w:qFormat/>
    <w:rsid w:val="00673D02"/>
    <w:pPr>
      <w:pBdr>
        <w:bottom w:val="single" w:sz="8" w:space="4" w:color="5B9BD5" w:themeColor="accent1"/>
      </w:pBdr>
      <w:spacing w:after="300" w:line="240" w:lineRule="auto"/>
      <w:contextualSpacing/>
    </w:pPr>
    <w:rPr>
      <w:rFonts w:eastAsia="Times New Roman" w:cs="Times New Roman"/>
      <w:b/>
      <w:bCs/>
      <w:kern w:val="28"/>
      <w:sz w:val="28"/>
      <w:szCs w:val="32"/>
    </w:rPr>
  </w:style>
  <w:style w:type="character" w:customStyle="1" w:styleId="1a">
    <w:name w:val="Название Знак1"/>
    <w:basedOn w:val="a2"/>
    <w:uiPriority w:val="10"/>
    <w:rsid w:val="00673D02"/>
    <w:rPr>
      <w:rFonts w:asciiTheme="majorHAnsi" w:eastAsiaTheme="majorEastAsia" w:hAnsiTheme="majorHAnsi" w:cstheme="majorBidi"/>
      <w:color w:val="323E4F" w:themeColor="text2" w:themeShade="BF"/>
      <w:spacing w:val="5"/>
      <w:kern w:val="28"/>
      <w:sz w:val="52"/>
      <w:szCs w:val="52"/>
    </w:rPr>
  </w:style>
  <w:style w:type="paragraph" w:styleId="aff0">
    <w:name w:val="Document Map"/>
    <w:basedOn w:val="a1"/>
    <w:link w:val="aff1"/>
    <w:uiPriority w:val="99"/>
    <w:semiHidden/>
    <w:unhideWhenUsed/>
    <w:rsid w:val="00B6792A"/>
    <w:pPr>
      <w:spacing w:after="0" w:line="240" w:lineRule="auto"/>
    </w:pPr>
    <w:rPr>
      <w:rFonts w:ascii="Tahoma" w:hAnsi="Tahoma" w:cs="Tahoma"/>
      <w:sz w:val="16"/>
      <w:szCs w:val="16"/>
    </w:rPr>
  </w:style>
  <w:style w:type="character" w:customStyle="1" w:styleId="aff1">
    <w:name w:val="Схема документа Знак"/>
    <w:basedOn w:val="a2"/>
    <w:link w:val="aff0"/>
    <w:uiPriority w:val="99"/>
    <w:semiHidden/>
    <w:rsid w:val="00B6792A"/>
    <w:rPr>
      <w:rFonts w:ascii="Tahoma" w:hAnsi="Tahoma" w:cs="Tahoma"/>
      <w:sz w:val="16"/>
      <w:szCs w:val="16"/>
    </w:rPr>
  </w:style>
  <w:style w:type="character" w:customStyle="1" w:styleId="20">
    <w:name w:val="Заголовок 2 Знак"/>
    <w:basedOn w:val="a2"/>
    <w:link w:val="2"/>
    <w:uiPriority w:val="9"/>
    <w:rsid w:val="00793479"/>
    <w:rPr>
      <w:rFonts w:asciiTheme="majorHAnsi" w:eastAsiaTheme="majorEastAsia" w:hAnsiTheme="majorHAnsi" w:cstheme="majorBidi"/>
      <w:b/>
      <w:bCs/>
      <w:color w:val="5B9BD5" w:themeColor="accent1"/>
      <w:sz w:val="26"/>
      <w:szCs w:val="26"/>
    </w:rPr>
  </w:style>
  <w:style w:type="table" w:customStyle="1" w:styleId="25">
    <w:name w:val="Сетка таблицы2"/>
    <w:basedOn w:val="a3"/>
    <w:next w:val="a5"/>
    <w:uiPriority w:val="39"/>
    <w:rsid w:val="005940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bullet2gif">
    <w:name w:val="msonormalbullet2.gif"/>
    <w:basedOn w:val="a1"/>
    <w:rsid w:val="008B116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005">
    <w:name w:val="00 заголовки в табл"/>
    <w:basedOn w:val="a1"/>
    <w:qFormat/>
    <w:rsid w:val="008B1165"/>
    <w:pPr>
      <w:spacing w:after="0" w:line="276" w:lineRule="auto"/>
      <w:jc w:val="center"/>
    </w:pPr>
    <w:rPr>
      <w:rFonts w:ascii="Times New Roman" w:eastAsia="Times New Roman" w:hAnsi="Times New Roman" w:cs="Times New Roman"/>
      <w:b/>
      <w:lang w:eastAsia="ru-RU"/>
    </w:rPr>
  </w:style>
  <w:style w:type="paragraph" w:customStyle="1" w:styleId="006">
    <w:name w:val="00 центр табл"/>
    <w:basedOn w:val="a1"/>
    <w:qFormat/>
    <w:rsid w:val="008B1165"/>
    <w:pPr>
      <w:spacing w:after="0" w:line="276" w:lineRule="auto"/>
      <w:jc w:val="center"/>
    </w:pPr>
    <w:rPr>
      <w:rFonts w:ascii="Times New Roman" w:eastAsia="Times New Roman" w:hAnsi="Times New Roman" w:cs="Times New Roman"/>
      <w:lang w:eastAsia="ru-RU"/>
    </w:rPr>
  </w:style>
  <w:style w:type="paragraph" w:customStyle="1" w:styleId="007">
    <w:name w:val="00 по правому краю табл"/>
    <w:basedOn w:val="a1"/>
    <w:qFormat/>
    <w:rsid w:val="008B1165"/>
    <w:pPr>
      <w:spacing w:after="0" w:line="276" w:lineRule="auto"/>
    </w:pPr>
    <w:rPr>
      <w:rFonts w:ascii="Times New Roman" w:eastAsia="Times New Roman" w:hAnsi="Times New Roman" w:cs="Times New Roman"/>
      <w:lang w:eastAsia="ar-SA"/>
    </w:rPr>
  </w:style>
  <w:style w:type="paragraph" w:styleId="34">
    <w:name w:val="Body Text Indent 3"/>
    <w:basedOn w:val="a1"/>
    <w:link w:val="35"/>
    <w:uiPriority w:val="99"/>
    <w:semiHidden/>
    <w:unhideWhenUsed/>
    <w:rsid w:val="00AF5C28"/>
    <w:pPr>
      <w:spacing w:after="120"/>
      <w:ind w:left="283"/>
    </w:pPr>
    <w:rPr>
      <w:sz w:val="16"/>
      <w:szCs w:val="16"/>
    </w:rPr>
  </w:style>
  <w:style w:type="character" w:customStyle="1" w:styleId="35">
    <w:name w:val="Основной текст с отступом 3 Знак"/>
    <w:basedOn w:val="a2"/>
    <w:link w:val="34"/>
    <w:uiPriority w:val="99"/>
    <w:semiHidden/>
    <w:rsid w:val="00AF5C28"/>
    <w:rPr>
      <w:sz w:val="16"/>
      <w:szCs w:val="16"/>
    </w:rPr>
  </w:style>
  <w:style w:type="paragraph" w:styleId="26">
    <w:name w:val="toc 2"/>
    <w:basedOn w:val="a1"/>
    <w:next w:val="a1"/>
    <w:autoRedefine/>
    <w:uiPriority w:val="39"/>
    <w:unhideWhenUsed/>
    <w:rsid w:val="008332FF"/>
    <w:pPr>
      <w:spacing w:after="100"/>
      <w:ind w:left="220"/>
    </w:pPr>
  </w:style>
  <w:style w:type="table" w:customStyle="1" w:styleId="36">
    <w:name w:val="Сетка таблицы3"/>
    <w:basedOn w:val="a3"/>
    <w:next w:val="a5"/>
    <w:uiPriority w:val="39"/>
    <w:rsid w:val="00F31D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92499">
      <w:bodyDiv w:val="1"/>
      <w:marLeft w:val="0"/>
      <w:marRight w:val="0"/>
      <w:marTop w:val="0"/>
      <w:marBottom w:val="0"/>
      <w:divBdr>
        <w:top w:val="none" w:sz="0" w:space="0" w:color="auto"/>
        <w:left w:val="none" w:sz="0" w:space="0" w:color="auto"/>
        <w:bottom w:val="none" w:sz="0" w:space="0" w:color="auto"/>
        <w:right w:val="none" w:sz="0" w:space="0" w:color="auto"/>
      </w:divBdr>
    </w:div>
    <w:div w:id="263878793">
      <w:bodyDiv w:val="1"/>
      <w:marLeft w:val="0"/>
      <w:marRight w:val="0"/>
      <w:marTop w:val="0"/>
      <w:marBottom w:val="0"/>
      <w:divBdr>
        <w:top w:val="none" w:sz="0" w:space="0" w:color="auto"/>
        <w:left w:val="none" w:sz="0" w:space="0" w:color="auto"/>
        <w:bottom w:val="none" w:sz="0" w:space="0" w:color="auto"/>
        <w:right w:val="none" w:sz="0" w:space="0" w:color="auto"/>
      </w:divBdr>
    </w:div>
    <w:div w:id="282612509">
      <w:bodyDiv w:val="1"/>
      <w:marLeft w:val="0"/>
      <w:marRight w:val="0"/>
      <w:marTop w:val="0"/>
      <w:marBottom w:val="0"/>
      <w:divBdr>
        <w:top w:val="none" w:sz="0" w:space="0" w:color="auto"/>
        <w:left w:val="none" w:sz="0" w:space="0" w:color="auto"/>
        <w:bottom w:val="none" w:sz="0" w:space="0" w:color="auto"/>
        <w:right w:val="none" w:sz="0" w:space="0" w:color="auto"/>
      </w:divBdr>
    </w:div>
    <w:div w:id="410473570">
      <w:bodyDiv w:val="1"/>
      <w:marLeft w:val="0"/>
      <w:marRight w:val="0"/>
      <w:marTop w:val="0"/>
      <w:marBottom w:val="0"/>
      <w:divBdr>
        <w:top w:val="none" w:sz="0" w:space="0" w:color="auto"/>
        <w:left w:val="none" w:sz="0" w:space="0" w:color="auto"/>
        <w:bottom w:val="none" w:sz="0" w:space="0" w:color="auto"/>
        <w:right w:val="none" w:sz="0" w:space="0" w:color="auto"/>
      </w:divBdr>
    </w:div>
    <w:div w:id="423890600">
      <w:bodyDiv w:val="1"/>
      <w:marLeft w:val="0"/>
      <w:marRight w:val="0"/>
      <w:marTop w:val="0"/>
      <w:marBottom w:val="0"/>
      <w:divBdr>
        <w:top w:val="none" w:sz="0" w:space="0" w:color="auto"/>
        <w:left w:val="none" w:sz="0" w:space="0" w:color="auto"/>
        <w:bottom w:val="none" w:sz="0" w:space="0" w:color="auto"/>
        <w:right w:val="none" w:sz="0" w:space="0" w:color="auto"/>
      </w:divBdr>
    </w:div>
    <w:div w:id="530604705">
      <w:bodyDiv w:val="1"/>
      <w:marLeft w:val="0"/>
      <w:marRight w:val="0"/>
      <w:marTop w:val="0"/>
      <w:marBottom w:val="0"/>
      <w:divBdr>
        <w:top w:val="none" w:sz="0" w:space="0" w:color="auto"/>
        <w:left w:val="none" w:sz="0" w:space="0" w:color="auto"/>
        <w:bottom w:val="none" w:sz="0" w:space="0" w:color="auto"/>
        <w:right w:val="none" w:sz="0" w:space="0" w:color="auto"/>
      </w:divBdr>
    </w:div>
    <w:div w:id="578834086">
      <w:bodyDiv w:val="1"/>
      <w:marLeft w:val="0"/>
      <w:marRight w:val="0"/>
      <w:marTop w:val="0"/>
      <w:marBottom w:val="0"/>
      <w:divBdr>
        <w:top w:val="none" w:sz="0" w:space="0" w:color="auto"/>
        <w:left w:val="none" w:sz="0" w:space="0" w:color="auto"/>
        <w:bottom w:val="none" w:sz="0" w:space="0" w:color="auto"/>
        <w:right w:val="none" w:sz="0" w:space="0" w:color="auto"/>
      </w:divBdr>
    </w:div>
    <w:div w:id="878009005">
      <w:bodyDiv w:val="1"/>
      <w:marLeft w:val="0"/>
      <w:marRight w:val="0"/>
      <w:marTop w:val="0"/>
      <w:marBottom w:val="0"/>
      <w:divBdr>
        <w:top w:val="none" w:sz="0" w:space="0" w:color="auto"/>
        <w:left w:val="none" w:sz="0" w:space="0" w:color="auto"/>
        <w:bottom w:val="none" w:sz="0" w:space="0" w:color="auto"/>
        <w:right w:val="none" w:sz="0" w:space="0" w:color="auto"/>
      </w:divBdr>
    </w:div>
    <w:div w:id="1197506550">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510482605">
      <w:bodyDiv w:val="1"/>
      <w:marLeft w:val="0"/>
      <w:marRight w:val="0"/>
      <w:marTop w:val="0"/>
      <w:marBottom w:val="0"/>
      <w:divBdr>
        <w:top w:val="none" w:sz="0" w:space="0" w:color="auto"/>
        <w:left w:val="none" w:sz="0" w:space="0" w:color="auto"/>
        <w:bottom w:val="none" w:sz="0" w:space="0" w:color="auto"/>
        <w:right w:val="none" w:sz="0" w:space="0" w:color="auto"/>
      </w:divBdr>
    </w:div>
    <w:div w:id="1511523995">
      <w:bodyDiv w:val="1"/>
      <w:marLeft w:val="0"/>
      <w:marRight w:val="0"/>
      <w:marTop w:val="0"/>
      <w:marBottom w:val="0"/>
      <w:divBdr>
        <w:top w:val="none" w:sz="0" w:space="0" w:color="auto"/>
        <w:left w:val="none" w:sz="0" w:space="0" w:color="auto"/>
        <w:bottom w:val="none" w:sz="0" w:space="0" w:color="auto"/>
        <w:right w:val="none" w:sz="0" w:space="0" w:color="auto"/>
      </w:divBdr>
    </w:div>
    <w:div w:id="1607301965">
      <w:bodyDiv w:val="1"/>
      <w:marLeft w:val="0"/>
      <w:marRight w:val="0"/>
      <w:marTop w:val="0"/>
      <w:marBottom w:val="0"/>
      <w:divBdr>
        <w:top w:val="none" w:sz="0" w:space="0" w:color="auto"/>
        <w:left w:val="none" w:sz="0" w:space="0" w:color="auto"/>
        <w:bottom w:val="none" w:sz="0" w:space="0" w:color="auto"/>
        <w:right w:val="none" w:sz="0" w:space="0" w:color="auto"/>
      </w:divBdr>
    </w:div>
    <w:div w:id="1627274253">
      <w:bodyDiv w:val="1"/>
      <w:marLeft w:val="0"/>
      <w:marRight w:val="0"/>
      <w:marTop w:val="0"/>
      <w:marBottom w:val="0"/>
      <w:divBdr>
        <w:top w:val="none" w:sz="0" w:space="0" w:color="auto"/>
        <w:left w:val="none" w:sz="0" w:space="0" w:color="auto"/>
        <w:bottom w:val="none" w:sz="0" w:space="0" w:color="auto"/>
        <w:right w:val="none" w:sz="0" w:space="0" w:color="auto"/>
      </w:divBdr>
    </w:div>
    <w:div w:id="206544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consultantplus://offline/ref=D4F6FB463765727A4CBB8E4F9189523D1667CC79DE9D7ECD3210B96181854265EB6C885D4F648328F859FFC667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B0B21-C685-4736-84F4-DBFE83AF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2555</TotalTime>
  <Pages>54</Pages>
  <Words>18812</Words>
  <Characters>107235</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Kompik</cp:lastModifiedBy>
  <cp:revision>92</cp:revision>
  <cp:lastPrinted>2024-12-04T05:44:00Z</cp:lastPrinted>
  <dcterms:created xsi:type="dcterms:W3CDTF">2023-06-07T10:15:00Z</dcterms:created>
  <dcterms:modified xsi:type="dcterms:W3CDTF">2024-12-04T12:23:00Z</dcterms:modified>
</cp:coreProperties>
</file>